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6B8" w:rsidRPr="005A30CB" w:rsidRDefault="005A30CB" w:rsidP="005A30CB">
      <w:pPr>
        <w:jc w:val="center"/>
        <w:rPr>
          <w:rFonts w:ascii="Times New Roman" w:hAnsi="Times New Roman" w:cs="Times New Roman"/>
          <w:b/>
          <w:sz w:val="40"/>
          <w:szCs w:val="40"/>
        </w:rPr>
      </w:pPr>
      <w:r w:rsidRPr="005A30CB">
        <w:rPr>
          <w:rFonts w:ascii="Times New Roman" w:hAnsi="Times New Roman" w:cs="Times New Roman"/>
          <w:b/>
          <w:sz w:val="40"/>
          <w:szCs w:val="40"/>
        </w:rPr>
        <w:t>GEL SE KHÍT TROJAN AROUSES &amp; INTENSIFIES</w:t>
      </w:r>
    </w:p>
    <w:p w:rsidR="005A30CB" w:rsidRPr="005A30CB" w:rsidRDefault="005A30CB" w:rsidP="005A30CB">
      <w:pPr>
        <w:pStyle w:val="ListParagraph"/>
        <w:numPr>
          <w:ilvl w:val="0"/>
          <w:numId w:val="1"/>
        </w:numPr>
        <w:rPr>
          <w:rFonts w:ascii="Times New Roman" w:hAnsi="Times New Roman" w:cs="Times New Roman"/>
          <w:b/>
          <w:sz w:val="30"/>
          <w:szCs w:val="30"/>
        </w:rPr>
      </w:pPr>
      <w:r w:rsidRPr="005A30CB">
        <w:rPr>
          <w:rFonts w:ascii="Times New Roman" w:hAnsi="Times New Roman" w:cs="Times New Roman"/>
          <w:b/>
          <w:sz w:val="30"/>
          <w:szCs w:val="30"/>
        </w:rPr>
        <w:t xml:space="preserve">ĐẶC TÍNH SẢN PHẨM </w:t>
      </w:r>
    </w:p>
    <w:p w:rsidR="005A30CB" w:rsidRPr="005A30CB" w:rsidRDefault="005A30CB" w:rsidP="005A30CB">
      <w:pPr>
        <w:pStyle w:val="ListParagraph"/>
        <w:rPr>
          <w:rFonts w:ascii="Times New Roman" w:hAnsi="Times New Roman" w:cs="Times New Roman"/>
          <w:sz w:val="26"/>
          <w:szCs w:val="26"/>
          <w:shd w:val="clear" w:color="auto" w:fill="FFFFFF"/>
        </w:rPr>
      </w:pPr>
      <w:r w:rsidRPr="005A30CB">
        <w:rPr>
          <w:rFonts w:ascii="Times New Roman" w:hAnsi="Times New Roman" w:cs="Times New Roman"/>
          <w:sz w:val="26"/>
          <w:szCs w:val="26"/>
          <w:shd w:val="clear" w:color="auto" w:fill="FFFFFF"/>
        </w:rPr>
        <w:t xml:space="preserve">- </w:t>
      </w:r>
      <w:r w:rsidRPr="005A30CB">
        <w:rPr>
          <w:rFonts w:ascii="Times New Roman" w:hAnsi="Times New Roman" w:cs="Times New Roman"/>
          <w:sz w:val="26"/>
          <w:szCs w:val="26"/>
          <w:shd w:val="clear" w:color="auto" w:fill="FFFFFF"/>
        </w:rPr>
        <w:t>Gel bôi trơn Trojan Arouses And Intensifies tuýp 88ml được sản xuất dành riêng cho phái nữ giúp kích thích âm đạo, âm vật làm cho âm vật co thắt nhằm tăng cường ham muốn, tăng độ ẩm tự nhiên, láng mịn không hề dính nhờn. Trojan Arouses And Intensifies thuộc dòng gôc nước nên rất thân thiện với người sử dụng</w:t>
      </w:r>
    </w:p>
    <w:p w:rsidR="005A30CB" w:rsidRPr="005A30CB" w:rsidRDefault="005A30CB" w:rsidP="005A30CB">
      <w:pPr>
        <w:pStyle w:val="ListParagraph"/>
        <w:rPr>
          <w:rFonts w:ascii="Times New Roman" w:hAnsi="Times New Roman" w:cs="Times New Roman"/>
          <w:sz w:val="26"/>
          <w:szCs w:val="26"/>
          <w:shd w:val="clear" w:color="auto" w:fill="FFFFFF"/>
        </w:rPr>
      </w:pPr>
      <w:r w:rsidRPr="005A30CB">
        <w:rPr>
          <w:rStyle w:val="Strong"/>
          <w:rFonts w:ascii="Times New Roman" w:hAnsi="Times New Roman" w:cs="Times New Roman"/>
          <w:sz w:val="26"/>
          <w:szCs w:val="26"/>
          <w:shd w:val="clear" w:color="auto" w:fill="FFFFFF"/>
        </w:rPr>
        <w:t>- </w:t>
      </w:r>
      <w:r w:rsidRPr="005A30CB">
        <w:rPr>
          <w:rFonts w:ascii="Times New Roman" w:hAnsi="Times New Roman" w:cs="Times New Roman"/>
          <w:sz w:val="26"/>
          <w:szCs w:val="26"/>
          <w:shd w:val="clear" w:color="auto" w:fill="FFFFFF"/>
        </w:rPr>
        <w:t>Có rất ít sản phẩm tạo độ nhạy bên trong âm đạo, từng cử động của chàng đều làm nàng mê mẩn nhưng </w:t>
      </w:r>
      <w:r w:rsidRPr="005A30CB">
        <w:rPr>
          <w:rStyle w:val="Strong"/>
          <w:rFonts w:ascii="Times New Roman" w:hAnsi="Times New Roman" w:cs="Times New Roman"/>
          <w:sz w:val="26"/>
          <w:szCs w:val="26"/>
          <w:shd w:val="clear" w:color="auto" w:fill="FFFFFF"/>
        </w:rPr>
        <w:t>gel bôi trơn Trojan Arouses and Intensifies</w:t>
      </w:r>
      <w:r w:rsidRPr="005A30CB">
        <w:rPr>
          <w:rFonts w:ascii="Times New Roman" w:hAnsi="Times New Roman" w:cs="Times New Roman"/>
          <w:sz w:val="26"/>
          <w:szCs w:val="26"/>
          <w:shd w:val="clear" w:color="auto" w:fill="FFFFFF"/>
        </w:rPr>
        <w:t> hoàn toàn làm được điều đó . Với các thành phần đặc biệt đánh thức "giác quan" tìm ẩn của chị em, tạo cảm giác trơn mượt hoàn toàn không gây dính, giúp chị em dễ dàng lên đỉnh, tăng ham muốn và đặc biệt xóa tan lãnh cảm ở nữ giới.</w:t>
      </w:r>
      <w:r w:rsidRPr="005A30CB">
        <w:rPr>
          <w:rFonts w:ascii="Times New Roman" w:hAnsi="Times New Roman" w:cs="Times New Roman"/>
          <w:sz w:val="26"/>
          <w:szCs w:val="26"/>
        </w:rPr>
        <w:br/>
      </w:r>
      <w:r w:rsidRPr="005A30CB">
        <w:rPr>
          <w:rFonts w:ascii="Times New Roman" w:hAnsi="Times New Roman" w:cs="Times New Roman"/>
          <w:sz w:val="26"/>
          <w:szCs w:val="26"/>
          <w:shd w:val="clear" w:color="auto" w:fill="FFFFFF"/>
        </w:rPr>
        <w:t>- Hơn nữa, nếu bạn là cô nàng cá tính nhưng sau sinh nở, bạn cảm giác âm đạo mình không còn khăn khít nhưng ban đầu, </w:t>
      </w:r>
      <w:r w:rsidRPr="005A30CB">
        <w:rPr>
          <w:rStyle w:val="Strong"/>
          <w:rFonts w:ascii="Times New Roman" w:hAnsi="Times New Roman" w:cs="Times New Roman"/>
          <w:sz w:val="26"/>
          <w:szCs w:val="26"/>
          <w:shd w:val="clear" w:color="auto" w:fill="FFFFFF"/>
        </w:rPr>
        <w:t>Gel bôi trơn se khít âm đạo</w:t>
      </w:r>
      <w:r w:rsidRPr="005A30CB">
        <w:rPr>
          <w:rFonts w:ascii="Times New Roman" w:hAnsi="Times New Roman" w:cs="Times New Roman"/>
          <w:sz w:val="26"/>
          <w:szCs w:val="26"/>
          <w:shd w:val="clear" w:color="auto" w:fill="FFFFFF"/>
        </w:rPr>
        <w:t> </w:t>
      </w:r>
      <w:r w:rsidRPr="005A30CB">
        <w:rPr>
          <w:rStyle w:val="Strong"/>
          <w:rFonts w:ascii="Times New Roman" w:hAnsi="Times New Roman" w:cs="Times New Roman"/>
          <w:sz w:val="26"/>
          <w:szCs w:val="26"/>
          <w:shd w:val="clear" w:color="auto" w:fill="FFFFFF"/>
        </w:rPr>
        <w:t>Trojan Arouses and Intensifies</w:t>
      </w:r>
      <w:r w:rsidRPr="005A30CB">
        <w:rPr>
          <w:rFonts w:ascii="Times New Roman" w:hAnsi="Times New Roman" w:cs="Times New Roman"/>
          <w:sz w:val="26"/>
          <w:szCs w:val="26"/>
          <w:shd w:val="clear" w:color="auto" w:fill="FFFFFF"/>
        </w:rPr>
        <w:t> sẽ giúp bạn se khít cô nàng như đang "hồi xuân". Vượt qua ngại ngùng và đau rát để chuyện yêu mãi luôn hạnh phúc.</w:t>
      </w:r>
    </w:p>
    <w:p w:rsidR="005A30CB" w:rsidRPr="005A30CB" w:rsidRDefault="005A30CB" w:rsidP="005A30CB">
      <w:pPr>
        <w:pStyle w:val="ListParagraph"/>
        <w:rPr>
          <w:rFonts w:ascii="Times New Roman" w:hAnsi="Times New Roman" w:cs="Times New Roman"/>
          <w:sz w:val="26"/>
          <w:szCs w:val="26"/>
          <w:shd w:val="clear" w:color="auto" w:fill="FFFFFF"/>
        </w:rPr>
      </w:pPr>
      <w:r w:rsidRPr="005A30CB">
        <w:rPr>
          <w:rFonts w:ascii="Times New Roman" w:hAnsi="Times New Roman" w:cs="Times New Roman"/>
          <w:sz w:val="26"/>
          <w:szCs w:val="26"/>
          <w:shd w:val="clear" w:color="auto" w:fill="FFFFFF"/>
        </w:rPr>
        <w:t>- Nếu nhưng bạn mất cảm giác khi quan hệ, giảm ham muốn thì đây là sản phẩm số 1 dành cho chính bản thân bạn. Gel giúp bạn kích thích âm đạo qua việc tạo khoái cảm làm tăng lượng máu dồn xuống âm đạo. Bạn sẽ thực sự bùng cháy và có được khát khao, được ham muốn ngay sau vài giây sử dụng.</w:t>
      </w:r>
      <w:r w:rsidRPr="005A30CB">
        <w:rPr>
          <w:rFonts w:ascii="Times New Roman" w:hAnsi="Times New Roman" w:cs="Times New Roman"/>
          <w:sz w:val="26"/>
          <w:szCs w:val="26"/>
        </w:rPr>
        <w:br/>
      </w:r>
      <w:r w:rsidRPr="005A30CB">
        <w:rPr>
          <w:rFonts w:ascii="Times New Roman" w:hAnsi="Times New Roman" w:cs="Times New Roman"/>
          <w:sz w:val="26"/>
          <w:szCs w:val="26"/>
          <w:shd w:val="clear" w:color="auto" w:fill="FFFFFF"/>
        </w:rPr>
        <w:t>- </w:t>
      </w:r>
      <w:r w:rsidRPr="005A30CB">
        <w:rPr>
          <w:rStyle w:val="Strong"/>
          <w:rFonts w:ascii="Times New Roman" w:hAnsi="Times New Roman" w:cs="Times New Roman"/>
          <w:sz w:val="26"/>
          <w:szCs w:val="26"/>
          <w:shd w:val="clear" w:color="auto" w:fill="FFFFFF"/>
        </w:rPr>
        <w:t>Trojan Arouses and Intensifies</w:t>
      </w:r>
      <w:r w:rsidRPr="005A30CB">
        <w:rPr>
          <w:rFonts w:ascii="Times New Roman" w:hAnsi="Times New Roman" w:cs="Times New Roman"/>
          <w:sz w:val="26"/>
          <w:szCs w:val="26"/>
          <w:shd w:val="clear" w:color="auto" w:fill="FFFFFF"/>
        </w:rPr>
        <w:t> thuộc dòng sản phẩm cao cấp của Trojan - thương hiệu sản phẩm tình yêu với kinh nghiệm hơn 90 năm trong ngành -  sẽ luôn cho bạn sự an toàn và đảm bảo không kích ứng hay để lại những tác dụng phụ nào hết.</w:t>
      </w:r>
    </w:p>
    <w:p w:rsidR="005A30CB" w:rsidRPr="005A30CB" w:rsidRDefault="005A30CB" w:rsidP="005A30CB">
      <w:pPr>
        <w:pStyle w:val="ListParagraph"/>
        <w:rPr>
          <w:rFonts w:ascii="Times New Roman" w:hAnsi="Times New Roman" w:cs="Times New Roman"/>
          <w:b/>
          <w:sz w:val="30"/>
          <w:szCs w:val="30"/>
        </w:rPr>
      </w:pPr>
    </w:p>
    <w:p w:rsidR="005A30CB" w:rsidRPr="005A30CB" w:rsidRDefault="005A30CB" w:rsidP="005A30CB">
      <w:pPr>
        <w:pStyle w:val="ListParagraph"/>
        <w:numPr>
          <w:ilvl w:val="0"/>
          <w:numId w:val="1"/>
        </w:numPr>
        <w:rPr>
          <w:rFonts w:ascii="Times New Roman" w:hAnsi="Times New Roman" w:cs="Times New Roman"/>
          <w:b/>
          <w:sz w:val="30"/>
          <w:szCs w:val="30"/>
        </w:rPr>
      </w:pPr>
      <w:r w:rsidRPr="005A30CB">
        <w:rPr>
          <w:rFonts w:ascii="Times New Roman" w:hAnsi="Times New Roman" w:cs="Times New Roman"/>
          <w:b/>
          <w:sz w:val="30"/>
          <w:szCs w:val="30"/>
        </w:rPr>
        <w:t>THÔNG TIN SẢN PHẨM</w:t>
      </w:r>
    </w:p>
    <w:p w:rsidR="005A30CB" w:rsidRPr="005A30CB" w:rsidRDefault="005A30CB" w:rsidP="005A30CB">
      <w:pPr>
        <w:pStyle w:val="ListParagraph"/>
        <w:numPr>
          <w:ilvl w:val="0"/>
          <w:numId w:val="2"/>
        </w:numPr>
        <w:spacing w:after="105" w:line="240" w:lineRule="auto"/>
        <w:rPr>
          <w:rFonts w:ascii="Times New Roman" w:eastAsia="Times New Roman" w:hAnsi="Times New Roman" w:cs="Times New Roman"/>
          <w:sz w:val="26"/>
          <w:szCs w:val="26"/>
          <w:shd w:val="clear" w:color="auto" w:fill="FFFFFF"/>
        </w:rPr>
      </w:pPr>
      <w:r w:rsidRPr="005A30CB">
        <w:rPr>
          <w:rFonts w:ascii="Times New Roman" w:eastAsia="Times New Roman" w:hAnsi="Times New Roman" w:cs="Times New Roman"/>
          <w:sz w:val="26"/>
          <w:szCs w:val="26"/>
          <w:shd w:val="clear" w:color="auto" w:fill="FFFFFF"/>
        </w:rPr>
        <w:t>Quy cách đóng gói: Tuýp 88ml</w:t>
      </w:r>
    </w:p>
    <w:p w:rsidR="005A30CB" w:rsidRPr="005A30CB" w:rsidRDefault="005A30CB" w:rsidP="005A30CB">
      <w:pPr>
        <w:pStyle w:val="ListParagraph"/>
        <w:numPr>
          <w:ilvl w:val="0"/>
          <w:numId w:val="2"/>
        </w:numPr>
        <w:spacing w:after="105" w:line="240" w:lineRule="auto"/>
        <w:rPr>
          <w:rFonts w:ascii="Times New Roman" w:eastAsia="Times New Roman" w:hAnsi="Times New Roman" w:cs="Times New Roman"/>
          <w:sz w:val="26"/>
          <w:szCs w:val="26"/>
          <w:shd w:val="clear" w:color="auto" w:fill="FFFFFF"/>
        </w:rPr>
      </w:pPr>
      <w:r w:rsidRPr="005A30CB">
        <w:rPr>
          <w:rFonts w:ascii="Times New Roman" w:eastAsia="Times New Roman" w:hAnsi="Times New Roman" w:cs="Times New Roman"/>
          <w:sz w:val="26"/>
          <w:szCs w:val="26"/>
          <w:shd w:val="clear" w:color="auto" w:fill="FFFFFF"/>
        </w:rPr>
        <w:t>Mùi / Hương: không</w:t>
      </w:r>
    </w:p>
    <w:p w:rsidR="005A30CB" w:rsidRPr="005A30CB" w:rsidRDefault="005A30CB" w:rsidP="005A30CB">
      <w:pPr>
        <w:pStyle w:val="ListParagraph"/>
        <w:numPr>
          <w:ilvl w:val="0"/>
          <w:numId w:val="2"/>
        </w:numPr>
        <w:shd w:val="clear" w:color="auto" w:fill="FFFFFF"/>
        <w:spacing w:after="105" w:line="240" w:lineRule="auto"/>
        <w:rPr>
          <w:rFonts w:ascii="Times New Roman" w:eastAsia="Times New Roman" w:hAnsi="Times New Roman" w:cs="Times New Roman"/>
          <w:sz w:val="26"/>
          <w:szCs w:val="26"/>
        </w:rPr>
      </w:pPr>
      <w:r w:rsidRPr="005A30CB">
        <w:rPr>
          <w:rFonts w:ascii="Times New Roman" w:eastAsia="Times New Roman" w:hAnsi="Times New Roman" w:cs="Times New Roman"/>
          <w:sz w:val="26"/>
          <w:szCs w:val="26"/>
        </w:rPr>
        <w:t>Thương hiệu: </w:t>
      </w:r>
      <w:hyperlink r:id="rId5" w:tgtFrame="_blank" w:history="1">
        <w:r w:rsidRPr="005A30CB">
          <w:rPr>
            <w:rFonts w:ascii="Times New Roman" w:eastAsia="Times New Roman" w:hAnsi="Times New Roman" w:cs="Times New Roman"/>
            <w:sz w:val="26"/>
            <w:szCs w:val="26"/>
          </w:rPr>
          <w:t>Trojan</w:t>
        </w:r>
      </w:hyperlink>
    </w:p>
    <w:p w:rsidR="005A30CB" w:rsidRPr="005A30CB" w:rsidRDefault="005A30CB" w:rsidP="005A30CB">
      <w:pPr>
        <w:pStyle w:val="ListParagraph"/>
        <w:rPr>
          <w:rFonts w:ascii="Times New Roman" w:hAnsi="Times New Roman" w:cs="Times New Roman"/>
        </w:rPr>
      </w:pPr>
    </w:p>
    <w:p w:rsidR="005A30CB" w:rsidRPr="005A30CB" w:rsidRDefault="005A30CB" w:rsidP="005A30CB">
      <w:pPr>
        <w:pStyle w:val="ListParagraph"/>
        <w:numPr>
          <w:ilvl w:val="0"/>
          <w:numId w:val="1"/>
        </w:numPr>
        <w:rPr>
          <w:rFonts w:ascii="Times New Roman" w:hAnsi="Times New Roman" w:cs="Times New Roman"/>
          <w:b/>
          <w:sz w:val="30"/>
          <w:szCs w:val="30"/>
        </w:rPr>
      </w:pPr>
      <w:r w:rsidRPr="005A30CB">
        <w:rPr>
          <w:rFonts w:ascii="Times New Roman" w:hAnsi="Times New Roman" w:cs="Times New Roman"/>
          <w:b/>
          <w:sz w:val="30"/>
          <w:szCs w:val="30"/>
        </w:rPr>
        <w:t>CÁCH DÙNG</w:t>
      </w:r>
    </w:p>
    <w:p w:rsidR="005A30CB" w:rsidRPr="005A30CB" w:rsidRDefault="005A30CB" w:rsidP="005A30CB">
      <w:pPr>
        <w:pStyle w:val="ListParagraph"/>
        <w:rPr>
          <w:rFonts w:ascii="Times New Roman" w:hAnsi="Times New Roman" w:cs="Times New Roman"/>
        </w:rPr>
      </w:pPr>
      <w:r w:rsidRPr="005A30CB">
        <w:rPr>
          <w:rFonts w:ascii="Times New Roman" w:hAnsi="Times New Roman" w:cs="Times New Roman"/>
          <w:sz w:val="26"/>
          <w:szCs w:val="26"/>
          <w:shd w:val="clear" w:color="auto" w:fill="FFFFFF"/>
        </w:rPr>
        <w:t>-</w:t>
      </w:r>
      <w:r w:rsidRPr="005A30CB">
        <w:rPr>
          <w:rStyle w:val="Strong"/>
          <w:rFonts w:ascii="Times New Roman" w:hAnsi="Times New Roman" w:cs="Times New Roman"/>
          <w:sz w:val="26"/>
          <w:szCs w:val="26"/>
          <w:shd w:val="clear" w:color="auto" w:fill="FFFFFF"/>
        </w:rPr>
        <w:t> Lắc đều trước khi sử dụng, lấy một vài giọt gel bôi trơn. </w:t>
      </w:r>
      <w:r w:rsidRPr="005A30CB">
        <w:rPr>
          <w:rFonts w:ascii="Times New Roman" w:hAnsi="Times New Roman" w:cs="Times New Roman"/>
          <w:sz w:val="26"/>
          <w:szCs w:val="26"/>
          <w:shd w:val="clear" w:color="auto" w:fill="FFFFFF"/>
        </w:rPr>
        <w:t>Mỗi lần quan hệ dùng lượng </w:t>
      </w:r>
      <w:r w:rsidRPr="005A30CB">
        <w:rPr>
          <w:rStyle w:val="Emphasis"/>
          <w:rFonts w:ascii="Times New Roman" w:hAnsi="Times New Roman" w:cs="Times New Roman"/>
          <w:b/>
          <w:bCs/>
          <w:sz w:val="26"/>
          <w:szCs w:val="26"/>
          <w:shd w:val="clear" w:color="auto" w:fill="FFFFFF"/>
        </w:rPr>
        <w:t>Gel bôi trơn Trojan Arouses and Intensifie</w:t>
      </w:r>
      <w:r w:rsidRPr="005A30CB">
        <w:rPr>
          <w:rStyle w:val="Strong"/>
          <w:rFonts w:ascii="Times New Roman" w:hAnsi="Times New Roman" w:cs="Times New Roman"/>
          <w:sz w:val="26"/>
          <w:szCs w:val="26"/>
          <w:shd w:val="clear" w:color="auto" w:fill="FFFFFF"/>
        </w:rPr>
        <w:t>s</w:t>
      </w:r>
      <w:r w:rsidRPr="005A30CB">
        <w:rPr>
          <w:rFonts w:ascii="Times New Roman" w:hAnsi="Times New Roman" w:cs="Times New Roman"/>
          <w:sz w:val="26"/>
          <w:szCs w:val="26"/>
          <w:shd w:val="clear" w:color="auto" w:fill="FFFFFF"/>
        </w:rPr>
        <w:t> tùy ý (có thể phụ thuộc vào độ khô âm đạo của phụ nữ hoặc sở thích của cặp đôi). Có thể bôi vào dương vật (hoặc lên bao cao su nếu dùng) hoặc âm đạo hoặc cả hai</w:t>
      </w:r>
      <w:r w:rsidRPr="005A30CB">
        <w:rPr>
          <w:rFonts w:ascii="Times New Roman" w:hAnsi="Times New Roman" w:cs="Times New Roman"/>
          <w:sz w:val="26"/>
          <w:szCs w:val="26"/>
        </w:rPr>
        <w:br/>
      </w:r>
      <w:r w:rsidRPr="005A30CB">
        <w:rPr>
          <w:rStyle w:val="Strong"/>
          <w:rFonts w:ascii="Times New Roman" w:hAnsi="Times New Roman" w:cs="Times New Roman"/>
          <w:sz w:val="26"/>
          <w:szCs w:val="26"/>
          <w:shd w:val="clear" w:color="auto" w:fill="FFFFFF"/>
        </w:rPr>
        <w:t>- Cách bôi vào dương vật (hoặc lên bao cao su nếu dùng)</w:t>
      </w:r>
      <w:r w:rsidRPr="005A30CB">
        <w:rPr>
          <w:rFonts w:ascii="Times New Roman" w:hAnsi="Times New Roman" w:cs="Times New Roman"/>
          <w:sz w:val="26"/>
          <w:szCs w:val="26"/>
          <w:shd w:val="clear" w:color="auto" w:fill="FFFFFF"/>
        </w:rPr>
        <w:t>: Lấy 1 vài giọt gel bôi trơn và thoa đều trên lòng bàn tay sau đó massage đều lên dương vật. (Sau khi sử dụng sẽ có cảm giác ấm áp, có thể sử dụng thêm lượng gel tùy ý)</w:t>
      </w:r>
      <w:r w:rsidRPr="005A30CB">
        <w:rPr>
          <w:rFonts w:ascii="Times New Roman" w:hAnsi="Times New Roman" w:cs="Times New Roman"/>
        </w:rPr>
        <w:br/>
      </w:r>
      <w:r w:rsidRPr="005A30CB">
        <w:rPr>
          <w:rFonts w:ascii="Times New Roman" w:hAnsi="Times New Roman" w:cs="Times New Roman"/>
          <w:sz w:val="26"/>
          <w:szCs w:val="26"/>
        </w:rPr>
        <w:lastRenderedPageBreak/>
        <w:br/>
      </w:r>
      <w:r w:rsidRPr="005A30CB">
        <w:rPr>
          <w:rStyle w:val="Strong"/>
          <w:rFonts w:ascii="Times New Roman" w:hAnsi="Times New Roman" w:cs="Times New Roman"/>
          <w:sz w:val="26"/>
          <w:szCs w:val="26"/>
          <w:shd w:val="clear" w:color="auto" w:fill="FFFFFF"/>
        </w:rPr>
        <w:t>- Cách bôi vào âm đạo: </w:t>
      </w:r>
      <w:r w:rsidRPr="005A30CB">
        <w:rPr>
          <w:rFonts w:ascii="Times New Roman" w:hAnsi="Times New Roman" w:cs="Times New Roman"/>
          <w:sz w:val="26"/>
          <w:szCs w:val="26"/>
          <w:shd w:val="clear" w:color="auto" w:fill="FFFFFF"/>
        </w:rPr>
        <w:t>Lấy 1 vài giọt gel bôi trơn lên ngón tay, massage đều ở phía ngoài và</w:t>
      </w:r>
      <w:bookmarkStart w:id="0" w:name="_GoBack"/>
      <w:bookmarkEnd w:id="0"/>
      <w:r w:rsidRPr="005A30CB">
        <w:rPr>
          <w:rFonts w:ascii="Times New Roman" w:hAnsi="Times New Roman" w:cs="Times New Roman"/>
          <w:sz w:val="26"/>
          <w:szCs w:val="26"/>
          <w:shd w:val="clear" w:color="auto" w:fill="FFFFFF"/>
        </w:rPr>
        <w:t xml:space="preserve"> trong của âm đạo. (Sau khi sử dụng sẽ có cảm giác ấm áp, có thể sử dụng thêm lượng gel tùy ý).</w:t>
      </w:r>
      <w:r w:rsidRPr="005A30CB">
        <w:rPr>
          <w:rFonts w:ascii="Times New Roman" w:hAnsi="Times New Roman" w:cs="Times New Roman"/>
          <w:sz w:val="26"/>
          <w:szCs w:val="26"/>
        </w:rPr>
        <w:br/>
      </w:r>
      <w:r w:rsidRPr="005A30CB">
        <w:rPr>
          <w:rFonts w:ascii="Times New Roman" w:hAnsi="Times New Roman" w:cs="Times New Roman"/>
          <w:sz w:val="26"/>
          <w:szCs w:val="26"/>
        </w:rPr>
        <w:br/>
      </w:r>
      <w:r w:rsidRPr="005A30CB">
        <w:rPr>
          <w:rFonts w:ascii="Times New Roman" w:hAnsi="Times New Roman" w:cs="Times New Roman"/>
          <w:sz w:val="26"/>
          <w:szCs w:val="26"/>
          <w:shd w:val="clear" w:color="auto" w:fill="FFFFFF"/>
        </w:rPr>
        <w:t>- Sau khi sử dụng rửa bằng nước sạch hoặc dùng xà bông. Đây là loại gel bôi trơn </w:t>
      </w:r>
      <w:r w:rsidRPr="005A30CB">
        <w:rPr>
          <w:rStyle w:val="Strong"/>
          <w:rFonts w:ascii="Times New Roman" w:hAnsi="Times New Roman" w:cs="Times New Roman"/>
          <w:sz w:val="26"/>
          <w:szCs w:val="26"/>
          <w:shd w:val="clear" w:color="auto" w:fill="FFFFFF"/>
        </w:rPr>
        <w:t>gốc nước khoảng 80%</w:t>
      </w:r>
      <w:r w:rsidRPr="005A30CB">
        <w:rPr>
          <w:rFonts w:ascii="Times New Roman" w:hAnsi="Times New Roman" w:cs="Times New Roman"/>
          <w:sz w:val="26"/>
          <w:szCs w:val="26"/>
          <w:shd w:val="clear" w:color="auto" w:fill="FFFFFF"/>
        </w:rPr>
        <w:t> nên dễ dàng rửa sạch bằng nước</w:t>
      </w:r>
    </w:p>
    <w:sectPr w:rsidR="005A30CB" w:rsidRPr="005A3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643C2"/>
    <w:multiLevelType w:val="hybridMultilevel"/>
    <w:tmpl w:val="907C8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1F5CD1"/>
    <w:multiLevelType w:val="hybridMultilevel"/>
    <w:tmpl w:val="7DE8BA50"/>
    <w:lvl w:ilvl="0" w:tplc="ED4E564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0CB"/>
    <w:rsid w:val="005A30CB"/>
    <w:rsid w:val="008A1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CBDC2-BE1E-43EA-9F1A-92FB96145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0CB"/>
    <w:pPr>
      <w:ind w:left="720"/>
      <w:contextualSpacing/>
    </w:pPr>
  </w:style>
  <w:style w:type="character" w:styleId="Strong">
    <w:name w:val="Strong"/>
    <w:basedOn w:val="DefaultParagraphFont"/>
    <w:uiPriority w:val="22"/>
    <w:qFormat/>
    <w:rsid w:val="005A30CB"/>
    <w:rPr>
      <w:b/>
      <w:bCs/>
    </w:rPr>
  </w:style>
  <w:style w:type="character" w:styleId="Emphasis">
    <w:name w:val="Emphasis"/>
    <w:basedOn w:val="DefaultParagraphFont"/>
    <w:uiPriority w:val="20"/>
    <w:qFormat/>
    <w:rsid w:val="005A30CB"/>
    <w:rPr>
      <w:i/>
      <w:iCs/>
    </w:rPr>
  </w:style>
  <w:style w:type="character" w:customStyle="1" w:styleId="label">
    <w:name w:val="label"/>
    <w:basedOn w:val="DefaultParagraphFont"/>
    <w:rsid w:val="005A30CB"/>
  </w:style>
  <w:style w:type="character" w:styleId="Hyperlink">
    <w:name w:val="Hyperlink"/>
    <w:basedOn w:val="DefaultParagraphFont"/>
    <w:uiPriority w:val="99"/>
    <w:semiHidden/>
    <w:unhideWhenUsed/>
    <w:rsid w:val="005A30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799682">
      <w:bodyDiv w:val="1"/>
      <w:marLeft w:val="0"/>
      <w:marRight w:val="0"/>
      <w:marTop w:val="0"/>
      <w:marBottom w:val="0"/>
      <w:divBdr>
        <w:top w:val="none" w:sz="0" w:space="0" w:color="auto"/>
        <w:left w:val="none" w:sz="0" w:space="0" w:color="auto"/>
        <w:bottom w:val="none" w:sz="0" w:space="0" w:color="auto"/>
        <w:right w:val="none" w:sz="0" w:space="0" w:color="auto"/>
      </w:divBdr>
    </w:div>
    <w:div w:id="1911306418">
      <w:bodyDiv w:val="1"/>
      <w:marLeft w:val="0"/>
      <w:marRight w:val="0"/>
      <w:marTop w:val="0"/>
      <w:marBottom w:val="0"/>
      <w:divBdr>
        <w:top w:val="none" w:sz="0" w:space="0" w:color="auto"/>
        <w:left w:val="none" w:sz="0" w:space="0" w:color="auto"/>
        <w:bottom w:val="none" w:sz="0" w:space="0" w:color="auto"/>
        <w:right w:val="none" w:sz="0" w:space="0" w:color="auto"/>
      </w:divBdr>
      <w:divsChild>
        <w:div w:id="841358595">
          <w:marLeft w:val="0"/>
          <w:marRight w:val="0"/>
          <w:marTop w:val="0"/>
          <w:marBottom w:val="105"/>
          <w:divBdr>
            <w:top w:val="none" w:sz="0" w:space="0" w:color="auto"/>
            <w:left w:val="none" w:sz="0" w:space="0" w:color="auto"/>
            <w:bottom w:val="none" w:sz="0" w:space="0" w:color="auto"/>
            <w:right w:val="none" w:sz="0" w:space="0" w:color="auto"/>
          </w:divBdr>
          <w:divsChild>
            <w:div w:id="1355961074">
              <w:marLeft w:val="0"/>
              <w:marRight w:val="0"/>
              <w:marTop w:val="0"/>
              <w:marBottom w:val="0"/>
              <w:divBdr>
                <w:top w:val="none" w:sz="0" w:space="0" w:color="auto"/>
                <w:left w:val="none" w:sz="0" w:space="0" w:color="auto"/>
                <w:bottom w:val="none" w:sz="0" w:space="0" w:color="auto"/>
                <w:right w:val="none" w:sz="0" w:space="0" w:color="auto"/>
              </w:divBdr>
            </w:div>
          </w:divsChild>
        </w:div>
        <w:div w:id="1792161436">
          <w:marLeft w:val="0"/>
          <w:marRight w:val="0"/>
          <w:marTop w:val="0"/>
          <w:marBottom w:val="105"/>
          <w:divBdr>
            <w:top w:val="none" w:sz="0" w:space="0" w:color="auto"/>
            <w:left w:val="none" w:sz="0" w:space="0" w:color="auto"/>
            <w:bottom w:val="none" w:sz="0" w:space="0" w:color="auto"/>
            <w:right w:val="none" w:sz="0" w:space="0" w:color="auto"/>
          </w:divBdr>
          <w:divsChild>
            <w:div w:id="520900656">
              <w:marLeft w:val="0"/>
              <w:marRight w:val="0"/>
              <w:marTop w:val="0"/>
              <w:marBottom w:val="0"/>
              <w:divBdr>
                <w:top w:val="none" w:sz="0" w:space="0" w:color="auto"/>
                <w:left w:val="none" w:sz="0" w:space="0" w:color="auto"/>
                <w:bottom w:val="none" w:sz="0" w:space="0" w:color="auto"/>
                <w:right w:val="none" w:sz="0" w:space="0" w:color="auto"/>
              </w:divBdr>
            </w:div>
          </w:divsChild>
        </w:div>
        <w:div w:id="551964667">
          <w:marLeft w:val="0"/>
          <w:marRight w:val="0"/>
          <w:marTop w:val="0"/>
          <w:marBottom w:val="105"/>
          <w:divBdr>
            <w:top w:val="none" w:sz="0" w:space="0" w:color="auto"/>
            <w:left w:val="none" w:sz="0" w:space="0" w:color="auto"/>
            <w:bottom w:val="none" w:sz="0" w:space="0" w:color="auto"/>
            <w:right w:val="none" w:sz="0" w:space="0" w:color="auto"/>
          </w:divBdr>
          <w:divsChild>
            <w:div w:id="4728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veshop.vn/trojan-615-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2019-09-23T13:17:00Z</dcterms:created>
  <dcterms:modified xsi:type="dcterms:W3CDTF">2019-09-23T13:20:00Z</dcterms:modified>
</cp:coreProperties>
</file>