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E1B6" w14:textId="77777777" w:rsidR="00560D21" w:rsidRDefault="00000000">
      <w:pPr>
        <w:jc w:val="center"/>
      </w:pPr>
      <w:r>
        <w:rPr>
          <w:rFonts w:ascii="Arial" w:hAnsi="Arial"/>
          <w:b/>
          <w:color w:val="F27024"/>
          <w:sz w:val="36"/>
        </w:rPr>
        <w:t>BÁO CÁO TỔNG HỢP THAY ĐỔI HỆ THỐNG</w:t>
      </w:r>
    </w:p>
    <w:p w14:paraId="0714D132" w14:textId="77777777" w:rsidR="00560D21" w:rsidRDefault="00000000">
      <w:pPr>
        <w:jc w:val="center"/>
      </w:pPr>
      <w:r>
        <w:rPr>
          <w:rFonts w:ascii="Arial" w:hAnsi="Arial"/>
          <w:i/>
          <w:color w:val="646464"/>
          <w:sz w:val="24"/>
        </w:rPr>
        <w:t>Tích hợp SLA linh hoạt, cập nhật ngưỡng điểm KPI &amp; Sửa lỗi giao diện dropdown</w:t>
      </w:r>
    </w:p>
    <w:p w14:paraId="44AA28FB" w14:textId="77777777" w:rsidR="00560D21" w:rsidRDefault="00560D21"/>
    <w:p w14:paraId="4EF2F967" w14:textId="77777777" w:rsidR="00560D21" w:rsidRDefault="00000000">
      <w:r>
        <w:rPr>
          <w:rFonts w:ascii="Arial" w:hAnsi="Arial"/>
          <w:b/>
          <w:color w:val="333333"/>
          <w:sz w:val="28"/>
        </w:rPr>
        <w:t>1. Tổng quan dự án</w:t>
      </w:r>
    </w:p>
    <w:p w14:paraId="5A56C48D" w14:textId="77777777" w:rsidR="00560D21" w:rsidRDefault="00000000">
      <w:r>
        <w:rPr>
          <w:rFonts w:ascii="Arial" w:hAnsi="Arial"/>
        </w:rPr>
        <w:t>Hệ thống đã được nâng cấp đồng bộ từ Backend đến Frontend để xử lý hai bài toán cốt lõi về quản lý thời hạn xử lý (SLA) linh hoạt cho nhân viên báo hỏng và cơ chế chấm điểm KPI phạt lũy tiến công bằng cho kỹ thuật viên hỗ trợ (TechSupport). Đồng thời sửa lỗi hiển thị z-index trên toàn bộ giao diện.</w:t>
      </w:r>
    </w:p>
    <w:p w14:paraId="4DBF30C9" w14:textId="77777777" w:rsidR="00560D21" w:rsidRDefault="00000000">
      <w:r>
        <w:rPr>
          <w:rFonts w:ascii="Arial" w:hAnsi="Arial"/>
          <w:b/>
          <w:color w:val="333333"/>
          <w:sz w:val="28"/>
        </w:rPr>
        <w:t>2. Bảng chi tiết các tệp tin thay đổi</w:t>
      </w:r>
    </w:p>
    <w:tbl>
      <w:tblPr>
        <w:tblStyle w:val="TableGrid"/>
        <w:tblW w:w="0" w:type="auto"/>
        <w:jc w:val="center"/>
        <w:tblLayout w:type="fixed"/>
        <w:tblLook w:val="04A0" w:firstRow="1" w:lastRow="0" w:firstColumn="1" w:lastColumn="0" w:noHBand="0" w:noVBand="1"/>
      </w:tblPr>
      <w:tblGrid>
        <w:gridCol w:w="2448"/>
        <w:gridCol w:w="1985"/>
        <w:gridCol w:w="2410"/>
        <w:gridCol w:w="2877"/>
      </w:tblGrid>
      <w:tr w:rsidR="00560D21" w14:paraId="4BFA49AA" w14:textId="77777777" w:rsidTr="00DE0FE0">
        <w:trPr>
          <w:jc w:val="center"/>
        </w:trPr>
        <w:tc>
          <w:tcPr>
            <w:tcW w:w="2448" w:type="dxa"/>
            <w:shd w:val="clear" w:color="auto" w:fill="F27024"/>
            <w:tcMar>
              <w:top w:w="140" w:type="dxa"/>
              <w:left w:w="180" w:type="dxa"/>
              <w:bottom w:w="140" w:type="dxa"/>
              <w:right w:w="180" w:type="dxa"/>
            </w:tcMar>
          </w:tcPr>
          <w:p w14:paraId="3ABF6783" w14:textId="77777777" w:rsidR="00560D21" w:rsidRDefault="00000000">
            <w:r>
              <w:rPr>
                <w:rFonts w:ascii="Arial" w:hAnsi="Arial"/>
                <w:b/>
                <w:color w:val="FFFFFF"/>
                <w:sz w:val="19"/>
              </w:rPr>
              <w:t>Tên tệp tin</w:t>
            </w:r>
          </w:p>
        </w:tc>
        <w:tc>
          <w:tcPr>
            <w:tcW w:w="1985" w:type="dxa"/>
            <w:shd w:val="clear" w:color="auto" w:fill="F27024"/>
            <w:tcMar>
              <w:top w:w="140" w:type="dxa"/>
              <w:left w:w="180" w:type="dxa"/>
              <w:bottom w:w="140" w:type="dxa"/>
              <w:right w:w="180" w:type="dxa"/>
            </w:tcMar>
          </w:tcPr>
          <w:p w14:paraId="5BF2D3EC" w14:textId="77777777" w:rsidR="00560D21" w:rsidRDefault="00000000">
            <w:r>
              <w:rPr>
                <w:rFonts w:ascii="Arial" w:hAnsi="Arial"/>
                <w:b/>
                <w:color w:val="FFFFFF"/>
                <w:sz w:val="19"/>
              </w:rPr>
              <w:t>Phân loại</w:t>
            </w:r>
          </w:p>
        </w:tc>
        <w:tc>
          <w:tcPr>
            <w:tcW w:w="2410" w:type="dxa"/>
            <w:shd w:val="clear" w:color="auto" w:fill="F27024"/>
            <w:tcMar>
              <w:top w:w="140" w:type="dxa"/>
              <w:left w:w="180" w:type="dxa"/>
              <w:bottom w:w="140" w:type="dxa"/>
              <w:right w:w="180" w:type="dxa"/>
            </w:tcMar>
          </w:tcPr>
          <w:p w14:paraId="0DB8DB94" w14:textId="77777777" w:rsidR="00560D21" w:rsidRDefault="00000000">
            <w:r>
              <w:rPr>
                <w:rFonts w:ascii="Arial" w:hAnsi="Arial"/>
                <w:b/>
                <w:color w:val="FFFFFF"/>
                <w:sz w:val="19"/>
              </w:rPr>
              <w:t>Vai trò hệ thống</w:t>
            </w:r>
          </w:p>
        </w:tc>
        <w:tc>
          <w:tcPr>
            <w:tcW w:w="2877" w:type="dxa"/>
            <w:shd w:val="clear" w:color="auto" w:fill="F27024"/>
            <w:tcMar>
              <w:top w:w="140" w:type="dxa"/>
              <w:left w:w="180" w:type="dxa"/>
              <w:bottom w:w="140" w:type="dxa"/>
              <w:right w:w="180" w:type="dxa"/>
            </w:tcMar>
          </w:tcPr>
          <w:p w14:paraId="07CC8440" w14:textId="77777777" w:rsidR="00560D21" w:rsidRDefault="00000000">
            <w:r>
              <w:rPr>
                <w:rFonts w:ascii="Arial" w:hAnsi="Arial"/>
                <w:b/>
                <w:color w:val="FFFFFF"/>
                <w:sz w:val="19"/>
              </w:rPr>
              <w:t>Chi tiết thay đổi thực hiện</w:t>
            </w:r>
          </w:p>
        </w:tc>
      </w:tr>
      <w:tr w:rsidR="00560D21" w14:paraId="20D6C78B" w14:textId="77777777" w:rsidTr="00DE0FE0">
        <w:trPr>
          <w:jc w:val="center"/>
        </w:trPr>
        <w:tc>
          <w:tcPr>
            <w:tcW w:w="2448" w:type="dxa"/>
            <w:tcMar>
              <w:top w:w="140" w:type="dxa"/>
              <w:left w:w="180" w:type="dxa"/>
              <w:bottom w:w="140" w:type="dxa"/>
              <w:right w:w="180" w:type="dxa"/>
            </w:tcMar>
          </w:tcPr>
          <w:p w14:paraId="5BE8E45C" w14:textId="77777777" w:rsidR="00560D21" w:rsidRDefault="00000000">
            <w:r>
              <w:rPr>
                <w:rFonts w:ascii="Arial" w:hAnsi="Arial"/>
                <w:sz w:val="19"/>
              </w:rPr>
              <w:t>TicketCreateRequest.java</w:t>
            </w:r>
          </w:p>
        </w:tc>
        <w:tc>
          <w:tcPr>
            <w:tcW w:w="1985" w:type="dxa"/>
            <w:tcMar>
              <w:top w:w="140" w:type="dxa"/>
              <w:left w:w="180" w:type="dxa"/>
              <w:bottom w:w="140" w:type="dxa"/>
              <w:right w:w="180" w:type="dxa"/>
            </w:tcMar>
          </w:tcPr>
          <w:p w14:paraId="108D82F4" w14:textId="77777777" w:rsidR="00560D21" w:rsidRDefault="00000000">
            <w:r>
              <w:rPr>
                <w:rFonts w:ascii="Arial" w:hAnsi="Arial"/>
                <w:sz w:val="19"/>
              </w:rPr>
              <w:t>Backend DTO</w:t>
            </w:r>
          </w:p>
        </w:tc>
        <w:tc>
          <w:tcPr>
            <w:tcW w:w="2410" w:type="dxa"/>
            <w:tcMar>
              <w:top w:w="140" w:type="dxa"/>
              <w:left w:w="180" w:type="dxa"/>
              <w:bottom w:w="140" w:type="dxa"/>
              <w:right w:w="180" w:type="dxa"/>
            </w:tcMar>
          </w:tcPr>
          <w:p w14:paraId="1FE582D7" w14:textId="77777777" w:rsidR="00560D21" w:rsidRDefault="00000000">
            <w:r>
              <w:rPr>
                <w:rFonts w:ascii="Arial" w:hAnsi="Arial"/>
                <w:sz w:val="19"/>
              </w:rPr>
              <w:t>Dữ liệu đầu vào khi tạo ticket</w:t>
            </w:r>
          </w:p>
        </w:tc>
        <w:tc>
          <w:tcPr>
            <w:tcW w:w="2877" w:type="dxa"/>
            <w:tcMar>
              <w:top w:w="140" w:type="dxa"/>
              <w:left w:w="180" w:type="dxa"/>
              <w:bottom w:w="140" w:type="dxa"/>
              <w:right w:w="180" w:type="dxa"/>
            </w:tcMar>
          </w:tcPr>
          <w:p w14:paraId="42D92E6C" w14:textId="77777777" w:rsidR="00560D21" w:rsidRDefault="00000000">
            <w:r>
              <w:rPr>
                <w:rFonts w:ascii="Arial" w:hAnsi="Arial"/>
                <w:sz w:val="19"/>
              </w:rPr>
              <w:t>Thêm trường customSlaMinutes (số phút xử lý tùy chọn) có kiểm tra dữ liệu dương (@Positive).</w:t>
            </w:r>
          </w:p>
        </w:tc>
      </w:tr>
      <w:tr w:rsidR="00560D21" w14:paraId="1F8A5606" w14:textId="77777777" w:rsidTr="00DE0FE0">
        <w:trPr>
          <w:jc w:val="center"/>
        </w:trPr>
        <w:tc>
          <w:tcPr>
            <w:tcW w:w="2448" w:type="dxa"/>
            <w:shd w:val="clear" w:color="auto" w:fill="F9F9F9"/>
            <w:tcMar>
              <w:top w:w="140" w:type="dxa"/>
              <w:left w:w="180" w:type="dxa"/>
              <w:bottom w:w="140" w:type="dxa"/>
              <w:right w:w="180" w:type="dxa"/>
            </w:tcMar>
          </w:tcPr>
          <w:p w14:paraId="6AB1DEF5" w14:textId="77777777" w:rsidR="00560D21" w:rsidRDefault="00000000">
            <w:r>
              <w:rPr>
                <w:rFonts w:ascii="Arial" w:hAnsi="Arial"/>
                <w:sz w:val="19"/>
              </w:rPr>
              <w:t>TicketController.java</w:t>
            </w:r>
          </w:p>
        </w:tc>
        <w:tc>
          <w:tcPr>
            <w:tcW w:w="1985" w:type="dxa"/>
            <w:shd w:val="clear" w:color="auto" w:fill="F9F9F9"/>
            <w:tcMar>
              <w:top w:w="140" w:type="dxa"/>
              <w:left w:w="180" w:type="dxa"/>
              <w:bottom w:w="140" w:type="dxa"/>
              <w:right w:w="180" w:type="dxa"/>
            </w:tcMar>
          </w:tcPr>
          <w:p w14:paraId="44C35770" w14:textId="77777777" w:rsidR="00560D21" w:rsidRDefault="00000000">
            <w:r>
              <w:rPr>
                <w:rFonts w:ascii="Arial" w:hAnsi="Arial"/>
                <w:sz w:val="19"/>
              </w:rPr>
              <w:t>Backend Controller</w:t>
            </w:r>
          </w:p>
        </w:tc>
        <w:tc>
          <w:tcPr>
            <w:tcW w:w="2410" w:type="dxa"/>
            <w:shd w:val="clear" w:color="auto" w:fill="F9F9F9"/>
            <w:tcMar>
              <w:top w:w="140" w:type="dxa"/>
              <w:left w:w="180" w:type="dxa"/>
              <w:bottom w:w="140" w:type="dxa"/>
              <w:right w:w="180" w:type="dxa"/>
            </w:tcMar>
          </w:tcPr>
          <w:p w14:paraId="14FE35E3" w14:textId="77777777" w:rsidR="00560D21" w:rsidRDefault="00000000">
            <w:r>
              <w:rPr>
                <w:rFonts w:ascii="Arial" w:hAnsi="Arial"/>
                <w:sz w:val="19"/>
              </w:rPr>
              <w:t>Nhận yêu cầu từ Client</w:t>
            </w:r>
          </w:p>
        </w:tc>
        <w:tc>
          <w:tcPr>
            <w:tcW w:w="2877" w:type="dxa"/>
            <w:shd w:val="clear" w:color="auto" w:fill="F9F9F9"/>
            <w:tcMar>
              <w:top w:w="140" w:type="dxa"/>
              <w:left w:w="180" w:type="dxa"/>
              <w:bottom w:w="140" w:type="dxa"/>
              <w:right w:w="180" w:type="dxa"/>
            </w:tcMar>
          </w:tcPr>
          <w:p w14:paraId="776602E7" w14:textId="77777777" w:rsidR="00560D21" w:rsidRDefault="00000000">
            <w:r>
              <w:rPr>
                <w:rFonts w:ascii="Arial" w:hAnsi="Arial"/>
                <w:sz w:val="19"/>
              </w:rPr>
              <w:t>Cập nhật API tạo ticket dạng có ảnh lỗi (createTicketMultipart) để tiếp nhận thêm tham số customSlaMinutes từ frontend gửi lên và đóng gói vào DTO.</w:t>
            </w:r>
          </w:p>
        </w:tc>
      </w:tr>
      <w:tr w:rsidR="00560D21" w14:paraId="08A9D3B2" w14:textId="77777777" w:rsidTr="00DE0FE0">
        <w:trPr>
          <w:jc w:val="center"/>
        </w:trPr>
        <w:tc>
          <w:tcPr>
            <w:tcW w:w="2448" w:type="dxa"/>
            <w:tcMar>
              <w:top w:w="140" w:type="dxa"/>
              <w:left w:w="180" w:type="dxa"/>
              <w:bottom w:w="140" w:type="dxa"/>
              <w:right w:w="180" w:type="dxa"/>
            </w:tcMar>
          </w:tcPr>
          <w:p w14:paraId="1912F2A2" w14:textId="77777777" w:rsidR="00560D21" w:rsidRDefault="00000000">
            <w:r>
              <w:rPr>
                <w:rFonts w:ascii="Arial" w:hAnsi="Arial"/>
                <w:sz w:val="19"/>
              </w:rPr>
              <w:t>TicketService.java</w:t>
            </w:r>
          </w:p>
        </w:tc>
        <w:tc>
          <w:tcPr>
            <w:tcW w:w="1985" w:type="dxa"/>
            <w:tcMar>
              <w:top w:w="140" w:type="dxa"/>
              <w:left w:w="180" w:type="dxa"/>
              <w:bottom w:w="140" w:type="dxa"/>
              <w:right w:w="180" w:type="dxa"/>
            </w:tcMar>
          </w:tcPr>
          <w:p w14:paraId="06F2EB26" w14:textId="77777777" w:rsidR="00560D21" w:rsidRDefault="00000000">
            <w:r>
              <w:rPr>
                <w:rFonts w:ascii="Arial" w:hAnsi="Arial"/>
                <w:sz w:val="19"/>
              </w:rPr>
              <w:t>Backend Service</w:t>
            </w:r>
          </w:p>
        </w:tc>
        <w:tc>
          <w:tcPr>
            <w:tcW w:w="2410" w:type="dxa"/>
            <w:tcMar>
              <w:top w:w="140" w:type="dxa"/>
              <w:left w:w="180" w:type="dxa"/>
              <w:bottom w:w="140" w:type="dxa"/>
              <w:right w:w="180" w:type="dxa"/>
            </w:tcMar>
          </w:tcPr>
          <w:p w14:paraId="3033D06C" w14:textId="77777777" w:rsidR="00560D21" w:rsidRDefault="00000000">
            <w:r>
              <w:rPr>
                <w:rFonts w:ascii="Arial" w:hAnsi="Arial"/>
                <w:sz w:val="19"/>
              </w:rPr>
              <w:t>Xử lý logic nghiệp vụ ticket</w:t>
            </w:r>
          </w:p>
        </w:tc>
        <w:tc>
          <w:tcPr>
            <w:tcW w:w="2877" w:type="dxa"/>
            <w:tcMar>
              <w:top w:w="140" w:type="dxa"/>
              <w:left w:w="180" w:type="dxa"/>
              <w:bottom w:w="140" w:type="dxa"/>
              <w:right w:w="180" w:type="dxa"/>
            </w:tcMar>
          </w:tcPr>
          <w:p w14:paraId="4ECF7AE0" w14:textId="77777777" w:rsidR="00560D21" w:rsidRDefault="00000000">
            <w:r>
              <w:rPr>
                <w:rFonts w:ascii="Arial" w:hAnsi="Arial"/>
                <w:sz w:val="19"/>
              </w:rPr>
              <w:t>Nhận customSlaMinutes để thiết lập thời hạn trễ (dueDate). Cập nhật thời hạn mặc định: HIGH (Cao) thành 4 giờ; LOW (Thấp) thành 72 giờ.</w:t>
            </w:r>
          </w:p>
        </w:tc>
      </w:tr>
      <w:tr w:rsidR="00560D21" w14:paraId="61F6369E" w14:textId="77777777" w:rsidTr="00DE0FE0">
        <w:trPr>
          <w:jc w:val="center"/>
        </w:trPr>
        <w:tc>
          <w:tcPr>
            <w:tcW w:w="2448" w:type="dxa"/>
            <w:shd w:val="clear" w:color="auto" w:fill="F9F9F9"/>
            <w:tcMar>
              <w:top w:w="140" w:type="dxa"/>
              <w:left w:w="180" w:type="dxa"/>
              <w:bottom w:w="140" w:type="dxa"/>
              <w:right w:w="180" w:type="dxa"/>
            </w:tcMar>
          </w:tcPr>
          <w:p w14:paraId="762B11DA" w14:textId="77777777" w:rsidR="00560D21" w:rsidRDefault="00000000">
            <w:r>
              <w:rPr>
                <w:rFonts w:ascii="Arial" w:hAnsi="Arial"/>
                <w:sz w:val="19"/>
              </w:rPr>
              <w:t>HelpdeskKpiService.java</w:t>
            </w:r>
          </w:p>
        </w:tc>
        <w:tc>
          <w:tcPr>
            <w:tcW w:w="1985" w:type="dxa"/>
            <w:shd w:val="clear" w:color="auto" w:fill="F9F9F9"/>
            <w:tcMar>
              <w:top w:w="140" w:type="dxa"/>
              <w:left w:w="180" w:type="dxa"/>
              <w:bottom w:w="140" w:type="dxa"/>
              <w:right w:w="180" w:type="dxa"/>
            </w:tcMar>
          </w:tcPr>
          <w:p w14:paraId="6D58CF41" w14:textId="77777777" w:rsidR="00560D21" w:rsidRDefault="00000000">
            <w:r>
              <w:rPr>
                <w:rFonts w:ascii="Arial" w:hAnsi="Arial"/>
                <w:sz w:val="19"/>
              </w:rPr>
              <w:t>Backend Service</w:t>
            </w:r>
          </w:p>
        </w:tc>
        <w:tc>
          <w:tcPr>
            <w:tcW w:w="2410" w:type="dxa"/>
            <w:shd w:val="clear" w:color="auto" w:fill="F9F9F9"/>
            <w:tcMar>
              <w:top w:w="140" w:type="dxa"/>
              <w:left w:w="180" w:type="dxa"/>
              <w:bottom w:w="140" w:type="dxa"/>
              <w:right w:w="180" w:type="dxa"/>
            </w:tcMar>
          </w:tcPr>
          <w:p w14:paraId="0313E295" w14:textId="77777777" w:rsidR="00560D21" w:rsidRDefault="00000000">
            <w:r>
              <w:rPr>
                <w:rFonts w:ascii="Arial" w:hAnsi="Arial"/>
                <w:sz w:val="19"/>
              </w:rPr>
              <w:t>Tính toán chỉ số &amp; xếp loại KPI</w:t>
            </w:r>
          </w:p>
        </w:tc>
        <w:tc>
          <w:tcPr>
            <w:tcW w:w="2877" w:type="dxa"/>
            <w:shd w:val="clear" w:color="auto" w:fill="F9F9F9"/>
            <w:tcMar>
              <w:top w:w="140" w:type="dxa"/>
              <w:left w:w="180" w:type="dxa"/>
              <w:bottom w:w="140" w:type="dxa"/>
              <w:right w:w="180" w:type="dxa"/>
            </w:tcMar>
          </w:tcPr>
          <w:p w14:paraId="2CE82C3F" w14:textId="77777777" w:rsidR="00560D21" w:rsidRDefault="00000000">
            <w:r>
              <w:rPr>
                <w:rFonts w:ascii="Arial" w:hAnsi="Arial"/>
                <w:sz w:val="19"/>
              </w:rPr>
              <w:t>Đổi từ cách tính thời gian trung bình sang chấm điểm từng ticket trễ hạn theo cơ chế trừ điểm phạt lũy tiến (HIGH: trễ 10p trừ 1đ; MEDIUM: trễ 1h trừ 2đ; LOW: trễ 2h trừ 2đ). Điểm sàn tối thiểu là 40đ.</w:t>
            </w:r>
          </w:p>
        </w:tc>
      </w:tr>
      <w:tr w:rsidR="00560D21" w14:paraId="5BB81C98" w14:textId="77777777" w:rsidTr="00DE0FE0">
        <w:trPr>
          <w:jc w:val="center"/>
        </w:trPr>
        <w:tc>
          <w:tcPr>
            <w:tcW w:w="2448" w:type="dxa"/>
            <w:tcMar>
              <w:top w:w="140" w:type="dxa"/>
              <w:left w:w="180" w:type="dxa"/>
              <w:bottom w:w="140" w:type="dxa"/>
              <w:right w:w="180" w:type="dxa"/>
            </w:tcMar>
          </w:tcPr>
          <w:p w14:paraId="3D9A320D" w14:textId="77777777" w:rsidR="00560D21" w:rsidRDefault="00000000">
            <w:r>
              <w:rPr>
                <w:rFonts w:ascii="Arial" w:hAnsi="Arial"/>
                <w:sz w:val="19"/>
              </w:rPr>
              <w:t>MaintenanceReport.jsx</w:t>
            </w:r>
          </w:p>
        </w:tc>
        <w:tc>
          <w:tcPr>
            <w:tcW w:w="1985" w:type="dxa"/>
            <w:tcMar>
              <w:top w:w="140" w:type="dxa"/>
              <w:left w:w="180" w:type="dxa"/>
              <w:bottom w:w="140" w:type="dxa"/>
              <w:right w:w="180" w:type="dxa"/>
            </w:tcMar>
          </w:tcPr>
          <w:p w14:paraId="5F7EF0B7" w14:textId="77777777" w:rsidR="00560D21" w:rsidRDefault="00000000">
            <w:r>
              <w:rPr>
                <w:rFonts w:ascii="Arial" w:hAnsi="Arial"/>
                <w:sz w:val="19"/>
              </w:rPr>
              <w:t>Frontend Page</w:t>
            </w:r>
          </w:p>
        </w:tc>
        <w:tc>
          <w:tcPr>
            <w:tcW w:w="2410" w:type="dxa"/>
            <w:tcMar>
              <w:top w:w="140" w:type="dxa"/>
              <w:left w:w="180" w:type="dxa"/>
              <w:bottom w:w="140" w:type="dxa"/>
              <w:right w:w="180" w:type="dxa"/>
            </w:tcMar>
          </w:tcPr>
          <w:p w14:paraId="23E58E13" w14:textId="77777777" w:rsidR="00560D21" w:rsidRDefault="00000000">
            <w:r>
              <w:rPr>
                <w:rFonts w:ascii="Arial" w:hAnsi="Arial"/>
                <w:sz w:val="19"/>
              </w:rPr>
              <w:t>Form báo hỏng thiết bị</w:t>
            </w:r>
          </w:p>
        </w:tc>
        <w:tc>
          <w:tcPr>
            <w:tcW w:w="2877" w:type="dxa"/>
            <w:tcMar>
              <w:top w:w="140" w:type="dxa"/>
              <w:left w:w="180" w:type="dxa"/>
              <w:bottom w:w="140" w:type="dxa"/>
              <w:right w:w="180" w:type="dxa"/>
            </w:tcMar>
          </w:tcPr>
          <w:p w14:paraId="38883077" w14:textId="77777777" w:rsidR="00560D21" w:rsidRDefault="00000000">
            <w:r>
              <w:rPr>
                <w:rFonts w:ascii="Arial" w:hAnsi="Arial"/>
                <w:sz w:val="19"/>
              </w:rPr>
              <w:t>Bổ sung dropdown chọn các mốc SLA động theo độ ưu tiên và ô nhập số phút tùy chỉnh. Tự động reset và validate số phút nhập tay ở client.</w:t>
            </w:r>
          </w:p>
        </w:tc>
      </w:tr>
      <w:tr w:rsidR="00560D21" w14:paraId="58AF50C2" w14:textId="77777777" w:rsidTr="00DE0FE0">
        <w:trPr>
          <w:jc w:val="center"/>
        </w:trPr>
        <w:tc>
          <w:tcPr>
            <w:tcW w:w="2448" w:type="dxa"/>
            <w:shd w:val="clear" w:color="auto" w:fill="F9F9F9"/>
            <w:tcMar>
              <w:top w:w="140" w:type="dxa"/>
              <w:left w:w="180" w:type="dxa"/>
              <w:bottom w:w="140" w:type="dxa"/>
              <w:right w:w="180" w:type="dxa"/>
            </w:tcMar>
          </w:tcPr>
          <w:p w14:paraId="412DEB7B" w14:textId="77777777" w:rsidR="00560D21" w:rsidRDefault="00000000">
            <w:r>
              <w:rPr>
                <w:rFonts w:ascii="Arial" w:hAnsi="Arial"/>
                <w:sz w:val="19"/>
              </w:rPr>
              <w:lastRenderedPageBreak/>
              <w:t>HelpdeskKpiPanel.jsx</w:t>
            </w:r>
          </w:p>
        </w:tc>
        <w:tc>
          <w:tcPr>
            <w:tcW w:w="1985" w:type="dxa"/>
            <w:shd w:val="clear" w:color="auto" w:fill="F9F9F9"/>
            <w:tcMar>
              <w:top w:w="140" w:type="dxa"/>
              <w:left w:w="180" w:type="dxa"/>
              <w:bottom w:w="140" w:type="dxa"/>
              <w:right w:w="180" w:type="dxa"/>
            </w:tcMar>
          </w:tcPr>
          <w:p w14:paraId="19AF959E" w14:textId="77777777" w:rsidR="00560D21" w:rsidRDefault="00000000">
            <w:r>
              <w:rPr>
                <w:rFonts w:ascii="Arial" w:hAnsi="Arial"/>
                <w:sz w:val="19"/>
              </w:rPr>
              <w:t>Frontend Component</w:t>
            </w:r>
          </w:p>
        </w:tc>
        <w:tc>
          <w:tcPr>
            <w:tcW w:w="2410" w:type="dxa"/>
            <w:shd w:val="clear" w:color="auto" w:fill="F9F9F9"/>
            <w:tcMar>
              <w:top w:w="140" w:type="dxa"/>
              <w:left w:w="180" w:type="dxa"/>
              <w:bottom w:w="140" w:type="dxa"/>
              <w:right w:w="180" w:type="dxa"/>
            </w:tcMar>
          </w:tcPr>
          <w:p w14:paraId="000B9044" w14:textId="77777777" w:rsidR="00560D21" w:rsidRDefault="00000000">
            <w:r>
              <w:rPr>
                <w:rFonts w:ascii="Arial" w:hAnsi="Arial"/>
                <w:sz w:val="19"/>
              </w:rPr>
              <w:t>Bảng thống kê KPI</w:t>
            </w:r>
          </w:p>
        </w:tc>
        <w:tc>
          <w:tcPr>
            <w:tcW w:w="2877" w:type="dxa"/>
            <w:shd w:val="clear" w:color="auto" w:fill="F9F9F9"/>
            <w:tcMar>
              <w:top w:w="140" w:type="dxa"/>
              <w:left w:w="180" w:type="dxa"/>
              <w:bottom w:w="140" w:type="dxa"/>
              <w:right w:w="180" w:type="dxa"/>
            </w:tcMar>
          </w:tcPr>
          <w:p w14:paraId="56AA2737" w14:textId="77777777" w:rsidR="00560D21" w:rsidRDefault="00000000">
            <w:r>
              <w:rPr>
                <w:rFonts w:ascii="Arial" w:hAnsi="Arial"/>
                <w:sz w:val="19"/>
              </w:rPr>
              <w:t>Bổ sung thẻ hiển thị mức 'Xếp loại vận hành' và điểm số tổng hợp của Admin; mở rộng cấu trúc hiển thị lưới thành 7 cột đều nhau.</w:t>
            </w:r>
          </w:p>
        </w:tc>
      </w:tr>
      <w:tr w:rsidR="00560D21" w14:paraId="3A10C32D" w14:textId="77777777" w:rsidTr="00DE0FE0">
        <w:trPr>
          <w:jc w:val="center"/>
        </w:trPr>
        <w:tc>
          <w:tcPr>
            <w:tcW w:w="2448" w:type="dxa"/>
            <w:tcMar>
              <w:top w:w="140" w:type="dxa"/>
              <w:left w:w="180" w:type="dxa"/>
              <w:bottom w:w="140" w:type="dxa"/>
              <w:right w:w="180" w:type="dxa"/>
            </w:tcMar>
          </w:tcPr>
          <w:p w14:paraId="58B9F98B" w14:textId="77777777" w:rsidR="00560D21" w:rsidRDefault="00000000">
            <w:r>
              <w:rPr>
                <w:rFonts w:ascii="Arial" w:hAnsi="Arial"/>
                <w:sz w:val="19"/>
              </w:rPr>
              <w:t>TechSupportLayout.jsx</w:t>
            </w:r>
          </w:p>
        </w:tc>
        <w:tc>
          <w:tcPr>
            <w:tcW w:w="1985" w:type="dxa"/>
            <w:tcMar>
              <w:top w:w="140" w:type="dxa"/>
              <w:left w:w="180" w:type="dxa"/>
              <w:bottom w:w="140" w:type="dxa"/>
              <w:right w:w="180" w:type="dxa"/>
            </w:tcMar>
          </w:tcPr>
          <w:p w14:paraId="71A725E1" w14:textId="77777777" w:rsidR="00560D21" w:rsidRDefault="00000000">
            <w:r>
              <w:rPr>
                <w:rFonts w:ascii="Arial" w:hAnsi="Arial"/>
                <w:sz w:val="19"/>
              </w:rPr>
              <w:t>Frontend Layout</w:t>
            </w:r>
          </w:p>
        </w:tc>
        <w:tc>
          <w:tcPr>
            <w:tcW w:w="2410" w:type="dxa"/>
            <w:tcMar>
              <w:top w:w="140" w:type="dxa"/>
              <w:left w:w="180" w:type="dxa"/>
              <w:bottom w:w="140" w:type="dxa"/>
              <w:right w:w="180" w:type="dxa"/>
            </w:tcMar>
          </w:tcPr>
          <w:p w14:paraId="34652785" w14:textId="77777777" w:rsidR="00560D21" w:rsidRDefault="00000000">
            <w:r>
              <w:rPr>
                <w:rFonts w:ascii="Arial" w:hAnsi="Arial"/>
                <w:sz w:val="19"/>
              </w:rPr>
              <w:t>Khung giao diện Kỹ thuật viên</w:t>
            </w:r>
          </w:p>
        </w:tc>
        <w:tc>
          <w:tcPr>
            <w:tcW w:w="2877" w:type="dxa"/>
            <w:tcMar>
              <w:top w:w="140" w:type="dxa"/>
              <w:left w:w="180" w:type="dxa"/>
              <w:bottom w:w="140" w:type="dxa"/>
              <w:right w:w="180" w:type="dxa"/>
            </w:tcMar>
          </w:tcPr>
          <w:p w14:paraId="27A9D9AE" w14:textId="77777777" w:rsidR="00560D21" w:rsidRDefault="00000000">
            <w:r>
              <w:rPr>
                <w:rFonts w:ascii="Arial" w:hAnsi="Arial"/>
                <w:sz w:val="19"/>
              </w:rPr>
              <w:t>Thêm relative z-30 cho header và nâng z-index dropdown từ z-20 lên z-50 để sửa lỗi chữ và thẻ KPI bị hiện xuyên qua dropdown thông báo.</w:t>
            </w:r>
          </w:p>
        </w:tc>
      </w:tr>
      <w:tr w:rsidR="00560D21" w14:paraId="5D3512A3" w14:textId="77777777" w:rsidTr="00DE0FE0">
        <w:trPr>
          <w:jc w:val="center"/>
        </w:trPr>
        <w:tc>
          <w:tcPr>
            <w:tcW w:w="2448" w:type="dxa"/>
            <w:shd w:val="clear" w:color="auto" w:fill="F9F9F9"/>
            <w:tcMar>
              <w:top w:w="140" w:type="dxa"/>
              <w:left w:w="180" w:type="dxa"/>
              <w:bottom w:w="140" w:type="dxa"/>
              <w:right w:w="180" w:type="dxa"/>
            </w:tcMar>
          </w:tcPr>
          <w:p w14:paraId="301C5C75" w14:textId="77777777" w:rsidR="00560D21" w:rsidRDefault="00000000">
            <w:r>
              <w:rPr>
                <w:rFonts w:ascii="Arial" w:hAnsi="Arial"/>
                <w:sz w:val="19"/>
              </w:rPr>
              <w:t>AdminLayout.jsx</w:t>
            </w:r>
          </w:p>
        </w:tc>
        <w:tc>
          <w:tcPr>
            <w:tcW w:w="1985" w:type="dxa"/>
            <w:shd w:val="clear" w:color="auto" w:fill="F9F9F9"/>
            <w:tcMar>
              <w:top w:w="140" w:type="dxa"/>
              <w:left w:w="180" w:type="dxa"/>
              <w:bottom w:w="140" w:type="dxa"/>
              <w:right w:w="180" w:type="dxa"/>
            </w:tcMar>
          </w:tcPr>
          <w:p w14:paraId="4B13B671" w14:textId="77777777" w:rsidR="00560D21" w:rsidRDefault="00000000">
            <w:r>
              <w:rPr>
                <w:rFonts w:ascii="Arial" w:hAnsi="Arial"/>
                <w:sz w:val="19"/>
              </w:rPr>
              <w:t>Frontend Layout</w:t>
            </w:r>
          </w:p>
        </w:tc>
        <w:tc>
          <w:tcPr>
            <w:tcW w:w="2410" w:type="dxa"/>
            <w:shd w:val="clear" w:color="auto" w:fill="F9F9F9"/>
            <w:tcMar>
              <w:top w:w="140" w:type="dxa"/>
              <w:left w:w="180" w:type="dxa"/>
              <w:bottom w:w="140" w:type="dxa"/>
              <w:right w:w="180" w:type="dxa"/>
            </w:tcMar>
          </w:tcPr>
          <w:p w14:paraId="4E4AE0E5" w14:textId="77777777" w:rsidR="00560D21" w:rsidRDefault="00000000">
            <w:r>
              <w:rPr>
                <w:rFonts w:ascii="Arial" w:hAnsi="Arial"/>
                <w:sz w:val="19"/>
              </w:rPr>
              <w:t>Khung giao diện Quản trị viên</w:t>
            </w:r>
          </w:p>
        </w:tc>
        <w:tc>
          <w:tcPr>
            <w:tcW w:w="2877" w:type="dxa"/>
            <w:shd w:val="clear" w:color="auto" w:fill="F9F9F9"/>
            <w:tcMar>
              <w:top w:w="140" w:type="dxa"/>
              <w:left w:w="180" w:type="dxa"/>
              <w:bottom w:w="140" w:type="dxa"/>
              <w:right w:w="180" w:type="dxa"/>
            </w:tcMar>
          </w:tcPr>
          <w:p w14:paraId="29A294D9" w14:textId="77777777" w:rsidR="00560D21" w:rsidRDefault="00000000">
            <w:r>
              <w:rPr>
                <w:rFonts w:ascii="Arial" w:hAnsi="Arial"/>
                <w:sz w:val="19"/>
              </w:rPr>
              <w:t>Đồng bộ cấu trúc sửa lỗi z-index hiển thị đè của dropdown thông báo giống TechSupportLayout.</w:t>
            </w:r>
          </w:p>
        </w:tc>
      </w:tr>
      <w:tr w:rsidR="00560D21" w14:paraId="646F7042" w14:textId="77777777" w:rsidTr="00DE0FE0">
        <w:trPr>
          <w:jc w:val="center"/>
        </w:trPr>
        <w:tc>
          <w:tcPr>
            <w:tcW w:w="2448" w:type="dxa"/>
            <w:tcMar>
              <w:top w:w="140" w:type="dxa"/>
              <w:left w:w="180" w:type="dxa"/>
              <w:bottom w:w="140" w:type="dxa"/>
              <w:right w:w="180" w:type="dxa"/>
            </w:tcMar>
          </w:tcPr>
          <w:p w14:paraId="5818CDD5" w14:textId="77777777" w:rsidR="00560D21" w:rsidRDefault="00000000">
            <w:r>
              <w:rPr>
                <w:rFonts w:ascii="Arial" w:hAnsi="Arial"/>
                <w:sz w:val="19"/>
              </w:rPr>
              <w:t>ConsumableManagerLayout.jsx</w:t>
            </w:r>
          </w:p>
        </w:tc>
        <w:tc>
          <w:tcPr>
            <w:tcW w:w="1985" w:type="dxa"/>
            <w:tcMar>
              <w:top w:w="140" w:type="dxa"/>
              <w:left w:w="180" w:type="dxa"/>
              <w:bottom w:w="140" w:type="dxa"/>
              <w:right w:w="180" w:type="dxa"/>
            </w:tcMar>
          </w:tcPr>
          <w:p w14:paraId="4A9D3D52" w14:textId="77777777" w:rsidR="00560D21" w:rsidRDefault="00000000">
            <w:r>
              <w:rPr>
                <w:rFonts w:ascii="Arial" w:hAnsi="Arial"/>
                <w:sz w:val="19"/>
              </w:rPr>
              <w:t>Frontend Layout</w:t>
            </w:r>
          </w:p>
        </w:tc>
        <w:tc>
          <w:tcPr>
            <w:tcW w:w="2410" w:type="dxa"/>
            <w:tcMar>
              <w:top w:w="140" w:type="dxa"/>
              <w:left w:w="180" w:type="dxa"/>
              <w:bottom w:w="140" w:type="dxa"/>
              <w:right w:w="180" w:type="dxa"/>
            </w:tcMar>
          </w:tcPr>
          <w:p w14:paraId="0D463D92" w14:textId="77777777" w:rsidR="00560D21" w:rsidRDefault="00000000">
            <w:r>
              <w:rPr>
                <w:rFonts w:ascii="Arial" w:hAnsi="Arial"/>
                <w:sz w:val="19"/>
              </w:rPr>
              <w:t>Khung giao diện Thủ kho</w:t>
            </w:r>
          </w:p>
        </w:tc>
        <w:tc>
          <w:tcPr>
            <w:tcW w:w="2877" w:type="dxa"/>
            <w:tcMar>
              <w:top w:w="140" w:type="dxa"/>
              <w:left w:w="180" w:type="dxa"/>
              <w:bottom w:w="140" w:type="dxa"/>
              <w:right w:w="180" w:type="dxa"/>
            </w:tcMar>
          </w:tcPr>
          <w:p w14:paraId="5AB4C827" w14:textId="77777777" w:rsidR="00560D21" w:rsidRDefault="00000000">
            <w:r>
              <w:rPr>
                <w:rFonts w:ascii="Arial" w:hAnsi="Arial"/>
                <w:sz w:val="19"/>
              </w:rPr>
              <w:t>Đồng bộ cấu trúc sửa lỗi z-index hiển thị đè của dropdown thông báo giống TechSupportLayout.</w:t>
            </w:r>
          </w:p>
        </w:tc>
      </w:tr>
    </w:tbl>
    <w:p w14:paraId="223289FE" w14:textId="77777777" w:rsidR="00560D21" w:rsidRDefault="00560D21"/>
    <w:p w14:paraId="07E48BFA" w14:textId="77777777" w:rsidR="00560D21" w:rsidRDefault="00000000">
      <w:r>
        <w:rPr>
          <w:rFonts w:ascii="Arial" w:hAnsi="Arial"/>
          <w:b/>
          <w:color w:val="333333"/>
          <w:sz w:val="28"/>
        </w:rPr>
        <w:t>3. Kết luận tóm tắt</w:t>
      </w:r>
    </w:p>
    <w:p w14:paraId="65DA99DC" w14:textId="77777777" w:rsidR="00560D21" w:rsidRDefault="00000000">
      <w:pPr>
        <w:pStyle w:val="ListBullet"/>
      </w:pPr>
      <w:r>
        <w:rPr>
          <w:rFonts w:ascii="Arial" w:hAnsi="Arial"/>
        </w:rPr>
        <w:t>Cơ chế SLA Linh Hoạt: Cho phép nhân viên báo hỏng chủ động thiết lập thời gian mong muốn KTV khắc phục dựa theo tính chất khẩn cấp thực tế. Hệ thống tự động kiểm soát dải thời gian hợp lệ tùy thuộc vào mức độ ưu tiên.</w:t>
      </w:r>
    </w:p>
    <w:p w14:paraId="0E4D74ED" w14:textId="77777777" w:rsidR="00560D21" w:rsidRDefault="00000000">
      <w:pPr>
        <w:pStyle w:val="ListBullet"/>
      </w:pPr>
      <w:r>
        <w:rPr>
          <w:rFonts w:ascii="Arial" w:hAnsi="Arial"/>
        </w:rPr>
        <w:t>Cơ chế tính điểm KPI phạt lũy tiến: Việc đổi từ cách tính thời gian trung bình sang chấm điểm trừ lũy tiến trên từng ticket giúp đánh giá chính xác, cá nhân hóa năng lực. Việc khống chế điểm sàn 40 điểm giúp giữ động lực làm việc cho KTV.</w:t>
      </w:r>
    </w:p>
    <w:p w14:paraId="4C8B6012" w14:textId="77777777" w:rsidR="00560D21" w:rsidRDefault="00000000">
      <w:pPr>
        <w:pStyle w:val="ListBullet"/>
      </w:pPr>
      <w:r>
        <w:rPr>
          <w:rFonts w:ascii="Arial" w:hAnsi="Arial"/>
        </w:rPr>
        <w:t>Cải thiện giao diện (UX/UI): Khắc phục hoàn toàn lỗi z-index chồng lấn hiển thị của dropdown thông báo trên cả 3 trang quản trị chính (Admin, TechSupport, Consumable Manager), đảm bảo giao diện hiển thị chuyên nghiệp và nhất quán.</w:t>
      </w:r>
    </w:p>
    <w:sectPr w:rsidR="00560D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276707">
    <w:abstractNumId w:val="8"/>
  </w:num>
  <w:num w:numId="2" w16cid:durableId="437138132">
    <w:abstractNumId w:val="6"/>
  </w:num>
  <w:num w:numId="3" w16cid:durableId="2009600821">
    <w:abstractNumId w:val="5"/>
  </w:num>
  <w:num w:numId="4" w16cid:durableId="510294136">
    <w:abstractNumId w:val="4"/>
  </w:num>
  <w:num w:numId="5" w16cid:durableId="671100956">
    <w:abstractNumId w:val="7"/>
  </w:num>
  <w:num w:numId="6" w16cid:durableId="691953349">
    <w:abstractNumId w:val="3"/>
  </w:num>
  <w:num w:numId="7" w16cid:durableId="828255305">
    <w:abstractNumId w:val="2"/>
  </w:num>
  <w:num w:numId="8" w16cid:durableId="433282083">
    <w:abstractNumId w:val="1"/>
  </w:num>
  <w:num w:numId="9" w16cid:durableId="10704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D21"/>
    <w:rsid w:val="00AA1D8D"/>
    <w:rsid w:val="00B47730"/>
    <w:rsid w:val="00B7761A"/>
    <w:rsid w:val="00CB0664"/>
    <w:rsid w:val="00CD657F"/>
    <w:rsid w:val="00DE0F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4B0D9"/>
  <w14:defaultImageDpi w14:val="300"/>
  <w15:docId w15:val="{A2158ED7-E065-4EC5-8BC8-7984F7D1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khoaldpy00180@gmail.com</cp:lastModifiedBy>
  <cp:revision>1</cp:revision>
  <dcterms:created xsi:type="dcterms:W3CDTF">2013-12-23T23:15:00Z</dcterms:created>
  <dcterms:modified xsi:type="dcterms:W3CDTF">2026-06-13T11:58:00Z</dcterms:modified>
  <cp:category/>
</cp:coreProperties>
</file>