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D03" w:rsidRPr="00412DF6" w:rsidRDefault="00160D03" w:rsidP="00B16780">
      <w:pPr>
        <w:spacing w:line="276" w:lineRule="auto"/>
        <w:rPr>
          <w:rFonts w:cstheme="majorHAnsi"/>
        </w:rPr>
        <w:sectPr w:rsidR="00160D03" w:rsidRPr="00412DF6" w:rsidSect="00D50305">
          <w:headerReference w:type="default" r:id="rId8"/>
          <w:footerReference w:type="default" r:id="rId9"/>
          <w:headerReference w:type="first" r:id="rId10"/>
          <w:footerReference w:type="first" r:id="rId11"/>
          <w:pgSz w:w="12240" w:h="15840" w:code="1"/>
          <w:pgMar w:top="1440" w:right="1080" w:bottom="1440" w:left="810" w:header="432" w:footer="432" w:gutter="0"/>
          <w:cols w:num="3" w:space="270"/>
          <w:docGrid w:linePitch="360"/>
        </w:sectPr>
      </w:pPr>
    </w:p>
    <w:p w:rsidR="00160D03" w:rsidRPr="00412DF6" w:rsidRDefault="00160D03" w:rsidP="00B16780">
      <w:pPr>
        <w:spacing w:line="276" w:lineRule="auto"/>
        <w:jc w:val="center"/>
        <w:rPr>
          <w:rFonts w:cstheme="majorHAnsi"/>
          <w:b/>
          <w:sz w:val="56"/>
          <w:szCs w:val="60"/>
        </w:rPr>
      </w:pPr>
      <w:r>
        <w:rPr>
          <w:rFonts w:cstheme="majorHAnsi"/>
          <w:b/>
          <w:sz w:val="56"/>
          <w:szCs w:val="60"/>
        </w:rPr>
        <w:t>HRM CODE TUTORIAL COLLECTION</w:t>
      </w:r>
    </w:p>
    <w:p w:rsidR="00160D03" w:rsidRPr="00412DF6" w:rsidRDefault="00160D03" w:rsidP="00B16780">
      <w:pPr>
        <w:spacing w:after="200" w:line="276" w:lineRule="auto"/>
        <w:jc w:val="center"/>
        <w:rPr>
          <w:rFonts w:cstheme="majorHAnsi"/>
          <w:b/>
          <w:color w:val="262626" w:themeColor="text1" w:themeTint="D9"/>
          <w:sz w:val="28"/>
        </w:rPr>
      </w:pPr>
      <w:r w:rsidRPr="00412DF6">
        <w:rPr>
          <w:rFonts w:cstheme="majorHAnsi"/>
          <w:b/>
          <w:color w:val="262626" w:themeColor="text1" w:themeTint="D9"/>
          <w:sz w:val="28"/>
        </w:rPr>
        <w:t xml:space="preserve">Collection By: </w:t>
      </w:r>
      <w:r>
        <w:rPr>
          <w:rFonts w:cstheme="majorHAnsi"/>
          <w:color w:val="262626" w:themeColor="text1" w:themeTint="D9"/>
          <w:sz w:val="28"/>
        </w:rPr>
        <w:t>R&amp;D Team</w:t>
      </w:r>
    </w:p>
    <w:sdt>
      <w:sdtPr>
        <w:id w:val="2092968336"/>
        <w:docPartObj>
          <w:docPartGallery w:val="Table of Contents"/>
          <w:docPartUnique/>
        </w:docPartObj>
      </w:sdtPr>
      <w:sdtEndPr>
        <w:rPr>
          <w:rFonts w:eastAsiaTheme="minorEastAsia" w:cstheme="minorBidi"/>
          <w:noProof/>
          <w:color w:val="auto"/>
          <w:sz w:val="24"/>
          <w:szCs w:val="22"/>
          <w:lang w:eastAsia="en-US"/>
        </w:rPr>
      </w:sdtEndPr>
      <w:sdtContent>
        <w:p w:rsidR="00493BCC" w:rsidRDefault="00493BCC">
          <w:pPr>
            <w:pStyle w:val="TOCHeading"/>
          </w:pPr>
          <w:r>
            <w:t>Contents</w:t>
          </w:r>
        </w:p>
        <w:p w:rsidR="00493BCC" w:rsidRDefault="00493BCC">
          <w:pPr>
            <w:pStyle w:val="TOC1"/>
            <w:tabs>
              <w:tab w:val="right" w:leader="dot" w:pos="10700"/>
            </w:tabs>
            <w:rPr>
              <w:rFonts w:asciiTheme="minorHAnsi"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63148972" w:history="1">
            <w:r w:rsidRPr="0015675B">
              <w:rPr>
                <w:rStyle w:val="Hyperlink"/>
                <w:noProof/>
              </w:rPr>
              <w:t>Identiyserver4</w:t>
            </w:r>
            <w:r>
              <w:rPr>
                <w:noProof/>
                <w:webHidden/>
              </w:rPr>
              <w:tab/>
            </w:r>
            <w:r>
              <w:rPr>
                <w:noProof/>
                <w:webHidden/>
              </w:rPr>
              <w:fldChar w:fldCharType="begin"/>
            </w:r>
            <w:r>
              <w:rPr>
                <w:noProof/>
                <w:webHidden/>
              </w:rPr>
              <w:instrText xml:space="preserve"> PAGEREF _Toc63148972 \h </w:instrText>
            </w:r>
            <w:r>
              <w:rPr>
                <w:noProof/>
                <w:webHidden/>
              </w:rPr>
            </w:r>
            <w:r>
              <w:rPr>
                <w:noProof/>
                <w:webHidden/>
              </w:rPr>
              <w:fldChar w:fldCharType="separate"/>
            </w:r>
            <w:r>
              <w:rPr>
                <w:noProof/>
                <w:webHidden/>
              </w:rPr>
              <w:t>2</w:t>
            </w:r>
            <w:r>
              <w:rPr>
                <w:noProof/>
                <w:webHidden/>
              </w:rPr>
              <w:fldChar w:fldCharType="end"/>
            </w:r>
          </w:hyperlink>
        </w:p>
        <w:p w:rsidR="00493BCC" w:rsidRDefault="00493BCC">
          <w:pPr>
            <w:pStyle w:val="TOC2"/>
            <w:rPr>
              <w:rFonts w:asciiTheme="minorHAnsi" w:eastAsiaTheme="minorEastAsia" w:hAnsiTheme="minorHAnsi"/>
              <w:b w:val="0"/>
            </w:rPr>
          </w:pPr>
          <w:hyperlink w:anchor="_Toc63148973" w:history="1">
            <w:r w:rsidRPr="0015675B">
              <w:rPr>
                <w:rStyle w:val="Hyperlink"/>
              </w:rPr>
              <w:t>The Big Picture</w:t>
            </w:r>
            <w:r>
              <w:rPr>
                <w:webHidden/>
              </w:rPr>
              <w:tab/>
            </w:r>
            <w:r>
              <w:rPr>
                <w:webHidden/>
              </w:rPr>
              <w:fldChar w:fldCharType="begin"/>
            </w:r>
            <w:r>
              <w:rPr>
                <w:webHidden/>
              </w:rPr>
              <w:instrText xml:space="preserve"> PAGEREF _Toc63148973 \h </w:instrText>
            </w:r>
            <w:r>
              <w:rPr>
                <w:webHidden/>
              </w:rPr>
            </w:r>
            <w:r>
              <w:rPr>
                <w:webHidden/>
              </w:rPr>
              <w:fldChar w:fldCharType="separate"/>
            </w:r>
            <w:r>
              <w:rPr>
                <w:webHidden/>
              </w:rPr>
              <w:t>2</w:t>
            </w:r>
            <w:r>
              <w:rPr>
                <w:webHidden/>
              </w:rPr>
              <w:fldChar w:fldCharType="end"/>
            </w:r>
          </w:hyperlink>
        </w:p>
        <w:p w:rsidR="00493BCC" w:rsidRDefault="00493BCC">
          <w:pPr>
            <w:pStyle w:val="TOC3"/>
            <w:tabs>
              <w:tab w:val="right" w:leader="dot" w:pos="10700"/>
            </w:tabs>
            <w:rPr>
              <w:rFonts w:asciiTheme="minorHAnsi" w:hAnsiTheme="minorHAnsi"/>
              <w:noProof/>
              <w:lang w:eastAsia="en-US"/>
            </w:rPr>
          </w:pPr>
          <w:hyperlink w:anchor="_Toc63148974" w:history="1">
            <w:r w:rsidRPr="0015675B">
              <w:rPr>
                <w:rStyle w:val="Hyperlink"/>
                <w:noProof/>
              </w:rPr>
              <w:t>Authentication</w:t>
            </w:r>
            <w:r>
              <w:rPr>
                <w:noProof/>
                <w:webHidden/>
              </w:rPr>
              <w:tab/>
            </w:r>
            <w:r>
              <w:rPr>
                <w:noProof/>
                <w:webHidden/>
              </w:rPr>
              <w:fldChar w:fldCharType="begin"/>
            </w:r>
            <w:r>
              <w:rPr>
                <w:noProof/>
                <w:webHidden/>
              </w:rPr>
              <w:instrText xml:space="preserve"> PAGEREF _Toc63148974 \h </w:instrText>
            </w:r>
            <w:r>
              <w:rPr>
                <w:noProof/>
                <w:webHidden/>
              </w:rPr>
            </w:r>
            <w:r>
              <w:rPr>
                <w:noProof/>
                <w:webHidden/>
              </w:rPr>
              <w:fldChar w:fldCharType="separate"/>
            </w:r>
            <w:r>
              <w:rPr>
                <w:noProof/>
                <w:webHidden/>
              </w:rPr>
              <w:t>3</w:t>
            </w:r>
            <w:r>
              <w:rPr>
                <w:noProof/>
                <w:webHidden/>
              </w:rPr>
              <w:fldChar w:fldCharType="end"/>
            </w:r>
          </w:hyperlink>
        </w:p>
        <w:p w:rsidR="00493BCC" w:rsidRDefault="00493BCC">
          <w:pPr>
            <w:pStyle w:val="TOC3"/>
            <w:tabs>
              <w:tab w:val="right" w:leader="dot" w:pos="10700"/>
            </w:tabs>
            <w:rPr>
              <w:rFonts w:asciiTheme="minorHAnsi" w:hAnsiTheme="minorHAnsi"/>
              <w:noProof/>
              <w:lang w:eastAsia="en-US"/>
            </w:rPr>
          </w:pPr>
          <w:hyperlink w:anchor="_Toc63148975" w:history="1">
            <w:r w:rsidRPr="0015675B">
              <w:rPr>
                <w:rStyle w:val="Hyperlink"/>
                <w:noProof/>
              </w:rPr>
              <w:t>API Access</w:t>
            </w:r>
            <w:r>
              <w:rPr>
                <w:noProof/>
                <w:webHidden/>
              </w:rPr>
              <w:tab/>
            </w:r>
            <w:r>
              <w:rPr>
                <w:noProof/>
                <w:webHidden/>
              </w:rPr>
              <w:fldChar w:fldCharType="begin"/>
            </w:r>
            <w:r>
              <w:rPr>
                <w:noProof/>
                <w:webHidden/>
              </w:rPr>
              <w:instrText xml:space="preserve"> PAGEREF _Toc63148975 \h </w:instrText>
            </w:r>
            <w:r>
              <w:rPr>
                <w:noProof/>
                <w:webHidden/>
              </w:rPr>
            </w:r>
            <w:r>
              <w:rPr>
                <w:noProof/>
                <w:webHidden/>
              </w:rPr>
              <w:fldChar w:fldCharType="separate"/>
            </w:r>
            <w:r>
              <w:rPr>
                <w:noProof/>
                <w:webHidden/>
              </w:rPr>
              <w:t>3</w:t>
            </w:r>
            <w:r>
              <w:rPr>
                <w:noProof/>
                <w:webHidden/>
              </w:rPr>
              <w:fldChar w:fldCharType="end"/>
            </w:r>
          </w:hyperlink>
        </w:p>
        <w:p w:rsidR="00493BCC" w:rsidRDefault="00493BCC">
          <w:pPr>
            <w:pStyle w:val="TOC3"/>
            <w:tabs>
              <w:tab w:val="right" w:leader="dot" w:pos="10700"/>
            </w:tabs>
            <w:rPr>
              <w:rFonts w:asciiTheme="minorHAnsi" w:hAnsiTheme="minorHAnsi"/>
              <w:noProof/>
              <w:lang w:eastAsia="en-US"/>
            </w:rPr>
          </w:pPr>
          <w:hyperlink w:anchor="_Toc63148976" w:history="1">
            <w:r w:rsidRPr="0015675B">
              <w:rPr>
                <w:rStyle w:val="Hyperlink"/>
                <w:noProof/>
              </w:rPr>
              <w:t>OpenID Connect và OAuth 2.0 – Better together</w:t>
            </w:r>
            <w:r>
              <w:rPr>
                <w:noProof/>
                <w:webHidden/>
              </w:rPr>
              <w:tab/>
            </w:r>
            <w:r>
              <w:rPr>
                <w:noProof/>
                <w:webHidden/>
              </w:rPr>
              <w:fldChar w:fldCharType="begin"/>
            </w:r>
            <w:r>
              <w:rPr>
                <w:noProof/>
                <w:webHidden/>
              </w:rPr>
              <w:instrText xml:space="preserve"> PAGEREF _Toc63148976 \h </w:instrText>
            </w:r>
            <w:r>
              <w:rPr>
                <w:noProof/>
                <w:webHidden/>
              </w:rPr>
            </w:r>
            <w:r>
              <w:rPr>
                <w:noProof/>
                <w:webHidden/>
              </w:rPr>
              <w:fldChar w:fldCharType="separate"/>
            </w:r>
            <w:r>
              <w:rPr>
                <w:noProof/>
                <w:webHidden/>
              </w:rPr>
              <w:t>3</w:t>
            </w:r>
            <w:r>
              <w:rPr>
                <w:noProof/>
                <w:webHidden/>
              </w:rPr>
              <w:fldChar w:fldCharType="end"/>
            </w:r>
          </w:hyperlink>
        </w:p>
        <w:p w:rsidR="00493BCC" w:rsidRDefault="00493BCC">
          <w:pPr>
            <w:pStyle w:val="TOC3"/>
            <w:tabs>
              <w:tab w:val="right" w:leader="dot" w:pos="10700"/>
            </w:tabs>
            <w:rPr>
              <w:rFonts w:asciiTheme="minorHAnsi" w:hAnsiTheme="minorHAnsi"/>
              <w:noProof/>
              <w:lang w:eastAsia="en-US"/>
            </w:rPr>
          </w:pPr>
          <w:hyperlink w:anchor="_Toc63148977" w:history="1">
            <w:r w:rsidRPr="0015675B">
              <w:rPr>
                <w:rStyle w:val="Hyperlink"/>
                <w:noProof/>
              </w:rPr>
              <w:t>How IdentityServer4 can help</w:t>
            </w:r>
            <w:r>
              <w:rPr>
                <w:noProof/>
                <w:webHidden/>
              </w:rPr>
              <w:tab/>
            </w:r>
            <w:r>
              <w:rPr>
                <w:noProof/>
                <w:webHidden/>
              </w:rPr>
              <w:fldChar w:fldCharType="begin"/>
            </w:r>
            <w:r>
              <w:rPr>
                <w:noProof/>
                <w:webHidden/>
              </w:rPr>
              <w:instrText xml:space="preserve"> PAGEREF _Toc63148977 \h </w:instrText>
            </w:r>
            <w:r>
              <w:rPr>
                <w:noProof/>
                <w:webHidden/>
              </w:rPr>
            </w:r>
            <w:r>
              <w:rPr>
                <w:noProof/>
                <w:webHidden/>
              </w:rPr>
              <w:fldChar w:fldCharType="separate"/>
            </w:r>
            <w:r>
              <w:rPr>
                <w:noProof/>
                <w:webHidden/>
              </w:rPr>
              <w:t>4</w:t>
            </w:r>
            <w:r>
              <w:rPr>
                <w:noProof/>
                <w:webHidden/>
              </w:rPr>
              <w:fldChar w:fldCharType="end"/>
            </w:r>
          </w:hyperlink>
        </w:p>
        <w:p w:rsidR="00493BCC" w:rsidRDefault="00493BCC">
          <w:pPr>
            <w:pStyle w:val="TOC2"/>
            <w:rPr>
              <w:rFonts w:asciiTheme="minorHAnsi" w:eastAsiaTheme="minorEastAsia" w:hAnsiTheme="minorHAnsi"/>
              <w:b w:val="0"/>
            </w:rPr>
          </w:pPr>
          <w:hyperlink w:anchor="_Toc63148978" w:history="1">
            <w:r w:rsidRPr="0015675B">
              <w:rPr>
                <w:rStyle w:val="Hyperlink"/>
              </w:rPr>
              <w:t>How to use</w:t>
            </w:r>
            <w:r>
              <w:rPr>
                <w:webHidden/>
              </w:rPr>
              <w:tab/>
            </w:r>
            <w:r>
              <w:rPr>
                <w:webHidden/>
              </w:rPr>
              <w:fldChar w:fldCharType="begin"/>
            </w:r>
            <w:r>
              <w:rPr>
                <w:webHidden/>
              </w:rPr>
              <w:instrText xml:space="preserve"> PAGEREF _Toc63148978 \h </w:instrText>
            </w:r>
            <w:r>
              <w:rPr>
                <w:webHidden/>
              </w:rPr>
            </w:r>
            <w:r>
              <w:rPr>
                <w:webHidden/>
              </w:rPr>
              <w:fldChar w:fldCharType="separate"/>
            </w:r>
            <w:r>
              <w:rPr>
                <w:webHidden/>
              </w:rPr>
              <w:t>4</w:t>
            </w:r>
            <w:r>
              <w:rPr>
                <w:webHidden/>
              </w:rPr>
              <w:fldChar w:fldCharType="end"/>
            </w:r>
          </w:hyperlink>
        </w:p>
        <w:p w:rsidR="00493BCC" w:rsidRDefault="00493BCC">
          <w:pPr>
            <w:pStyle w:val="TOC3"/>
            <w:tabs>
              <w:tab w:val="right" w:leader="dot" w:pos="10700"/>
            </w:tabs>
            <w:rPr>
              <w:rFonts w:asciiTheme="minorHAnsi" w:hAnsiTheme="minorHAnsi"/>
              <w:noProof/>
              <w:lang w:eastAsia="en-US"/>
            </w:rPr>
          </w:pPr>
          <w:hyperlink w:anchor="_Toc63148979" w:history="1">
            <w:r w:rsidRPr="0015675B">
              <w:rPr>
                <w:rStyle w:val="Hyperlink"/>
                <w:noProof/>
              </w:rPr>
              <w:t>Protecting an API using Client Credentials</w:t>
            </w:r>
            <w:r>
              <w:rPr>
                <w:noProof/>
                <w:webHidden/>
              </w:rPr>
              <w:tab/>
            </w:r>
            <w:r>
              <w:rPr>
                <w:noProof/>
                <w:webHidden/>
              </w:rPr>
              <w:fldChar w:fldCharType="begin"/>
            </w:r>
            <w:r>
              <w:rPr>
                <w:noProof/>
                <w:webHidden/>
              </w:rPr>
              <w:instrText xml:space="preserve"> PAGEREF _Toc63148979 \h </w:instrText>
            </w:r>
            <w:r>
              <w:rPr>
                <w:noProof/>
                <w:webHidden/>
              </w:rPr>
            </w:r>
            <w:r>
              <w:rPr>
                <w:noProof/>
                <w:webHidden/>
              </w:rPr>
              <w:fldChar w:fldCharType="separate"/>
            </w:r>
            <w:r>
              <w:rPr>
                <w:noProof/>
                <w:webHidden/>
              </w:rPr>
              <w:t>4</w:t>
            </w:r>
            <w:r>
              <w:rPr>
                <w:noProof/>
                <w:webHidden/>
              </w:rPr>
              <w:fldChar w:fldCharType="end"/>
            </w:r>
          </w:hyperlink>
        </w:p>
        <w:p w:rsidR="00493BCC" w:rsidRDefault="00493BCC">
          <w:pPr>
            <w:pStyle w:val="TOC3"/>
            <w:tabs>
              <w:tab w:val="right" w:leader="dot" w:pos="10700"/>
            </w:tabs>
            <w:rPr>
              <w:rFonts w:asciiTheme="minorHAnsi" w:hAnsiTheme="minorHAnsi"/>
              <w:noProof/>
              <w:lang w:eastAsia="en-US"/>
            </w:rPr>
          </w:pPr>
          <w:hyperlink w:anchor="_Toc63148980" w:history="1">
            <w:r w:rsidRPr="0015675B">
              <w:rPr>
                <w:rStyle w:val="Hyperlink"/>
                <w:noProof/>
              </w:rPr>
              <w:t>Interactive Applications with ASP.NET Core</w:t>
            </w:r>
            <w:r>
              <w:rPr>
                <w:noProof/>
                <w:webHidden/>
              </w:rPr>
              <w:tab/>
            </w:r>
            <w:r>
              <w:rPr>
                <w:noProof/>
                <w:webHidden/>
              </w:rPr>
              <w:fldChar w:fldCharType="begin"/>
            </w:r>
            <w:r>
              <w:rPr>
                <w:noProof/>
                <w:webHidden/>
              </w:rPr>
              <w:instrText xml:space="preserve"> PAGEREF _Toc63148980 \h </w:instrText>
            </w:r>
            <w:r>
              <w:rPr>
                <w:noProof/>
                <w:webHidden/>
              </w:rPr>
            </w:r>
            <w:r>
              <w:rPr>
                <w:noProof/>
                <w:webHidden/>
              </w:rPr>
              <w:fldChar w:fldCharType="separate"/>
            </w:r>
            <w:r>
              <w:rPr>
                <w:noProof/>
                <w:webHidden/>
              </w:rPr>
              <w:t>6</w:t>
            </w:r>
            <w:r>
              <w:rPr>
                <w:noProof/>
                <w:webHidden/>
              </w:rPr>
              <w:fldChar w:fldCharType="end"/>
            </w:r>
          </w:hyperlink>
        </w:p>
        <w:p w:rsidR="00493BCC" w:rsidRDefault="00493BCC">
          <w:pPr>
            <w:pStyle w:val="TOC3"/>
            <w:tabs>
              <w:tab w:val="right" w:leader="dot" w:pos="10700"/>
            </w:tabs>
            <w:rPr>
              <w:rFonts w:asciiTheme="minorHAnsi" w:hAnsiTheme="minorHAnsi"/>
              <w:noProof/>
              <w:lang w:eastAsia="en-US"/>
            </w:rPr>
          </w:pPr>
          <w:hyperlink w:anchor="_Toc63148981" w:history="1">
            <w:r w:rsidRPr="0015675B">
              <w:rPr>
                <w:rStyle w:val="Hyperlink"/>
                <w:noProof/>
              </w:rPr>
              <w:t>ASP.NET Core and API Access</w:t>
            </w:r>
            <w:r>
              <w:rPr>
                <w:noProof/>
                <w:webHidden/>
              </w:rPr>
              <w:tab/>
            </w:r>
            <w:r>
              <w:rPr>
                <w:noProof/>
                <w:webHidden/>
              </w:rPr>
              <w:fldChar w:fldCharType="begin"/>
            </w:r>
            <w:r>
              <w:rPr>
                <w:noProof/>
                <w:webHidden/>
              </w:rPr>
              <w:instrText xml:space="preserve"> PAGEREF _Toc63148981 \h </w:instrText>
            </w:r>
            <w:r>
              <w:rPr>
                <w:noProof/>
                <w:webHidden/>
              </w:rPr>
            </w:r>
            <w:r>
              <w:rPr>
                <w:noProof/>
                <w:webHidden/>
              </w:rPr>
              <w:fldChar w:fldCharType="separate"/>
            </w:r>
            <w:r>
              <w:rPr>
                <w:noProof/>
                <w:webHidden/>
              </w:rPr>
              <w:t>6</w:t>
            </w:r>
            <w:r>
              <w:rPr>
                <w:noProof/>
                <w:webHidden/>
              </w:rPr>
              <w:fldChar w:fldCharType="end"/>
            </w:r>
          </w:hyperlink>
        </w:p>
        <w:p w:rsidR="00493BCC" w:rsidRDefault="00493BCC">
          <w:pPr>
            <w:pStyle w:val="TOC1"/>
            <w:tabs>
              <w:tab w:val="right" w:leader="dot" w:pos="10700"/>
            </w:tabs>
            <w:rPr>
              <w:rFonts w:asciiTheme="minorHAnsi" w:hAnsiTheme="minorHAnsi"/>
              <w:noProof/>
              <w:sz w:val="22"/>
            </w:rPr>
          </w:pPr>
          <w:hyperlink w:anchor="_Toc63148982" w:history="1">
            <w:r w:rsidRPr="0015675B">
              <w:rPr>
                <w:rStyle w:val="Hyperlink"/>
                <w:noProof/>
              </w:rPr>
              <w:t>Topics</w:t>
            </w:r>
            <w:r>
              <w:rPr>
                <w:noProof/>
                <w:webHidden/>
              </w:rPr>
              <w:tab/>
            </w:r>
            <w:r>
              <w:rPr>
                <w:noProof/>
                <w:webHidden/>
              </w:rPr>
              <w:fldChar w:fldCharType="begin"/>
            </w:r>
            <w:r>
              <w:rPr>
                <w:noProof/>
                <w:webHidden/>
              </w:rPr>
              <w:instrText xml:space="preserve"> PAGEREF _Toc63148982 \h </w:instrText>
            </w:r>
            <w:r>
              <w:rPr>
                <w:noProof/>
                <w:webHidden/>
              </w:rPr>
            </w:r>
            <w:r>
              <w:rPr>
                <w:noProof/>
                <w:webHidden/>
              </w:rPr>
              <w:fldChar w:fldCharType="separate"/>
            </w:r>
            <w:r>
              <w:rPr>
                <w:noProof/>
                <w:webHidden/>
              </w:rPr>
              <w:t>7</w:t>
            </w:r>
            <w:r>
              <w:rPr>
                <w:noProof/>
                <w:webHidden/>
              </w:rPr>
              <w:fldChar w:fldCharType="end"/>
            </w:r>
          </w:hyperlink>
        </w:p>
        <w:p w:rsidR="00493BCC" w:rsidRDefault="00493BCC">
          <w:pPr>
            <w:pStyle w:val="TOC2"/>
            <w:rPr>
              <w:rFonts w:asciiTheme="minorHAnsi" w:eastAsiaTheme="minorEastAsia" w:hAnsiTheme="minorHAnsi"/>
              <w:b w:val="0"/>
            </w:rPr>
          </w:pPr>
          <w:hyperlink w:anchor="_Toc63148983" w:history="1">
            <w:r w:rsidRPr="0015675B">
              <w:rPr>
                <w:rStyle w:val="Hyperlink"/>
              </w:rPr>
              <w:t>Sign-in</w:t>
            </w:r>
            <w:r>
              <w:rPr>
                <w:webHidden/>
              </w:rPr>
              <w:tab/>
            </w:r>
            <w:r>
              <w:rPr>
                <w:webHidden/>
              </w:rPr>
              <w:fldChar w:fldCharType="begin"/>
            </w:r>
            <w:r>
              <w:rPr>
                <w:webHidden/>
              </w:rPr>
              <w:instrText xml:space="preserve"> PAGEREF _Toc63148983 \h </w:instrText>
            </w:r>
            <w:r>
              <w:rPr>
                <w:webHidden/>
              </w:rPr>
            </w:r>
            <w:r>
              <w:rPr>
                <w:webHidden/>
              </w:rPr>
              <w:fldChar w:fldCharType="separate"/>
            </w:r>
            <w:r>
              <w:rPr>
                <w:webHidden/>
              </w:rPr>
              <w:t>7</w:t>
            </w:r>
            <w:r>
              <w:rPr>
                <w:webHidden/>
              </w:rPr>
              <w:fldChar w:fldCharType="end"/>
            </w:r>
          </w:hyperlink>
        </w:p>
        <w:p w:rsidR="00493BCC" w:rsidRDefault="00493BCC">
          <w:pPr>
            <w:pStyle w:val="TOC3"/>
            <w:tabs>
              <w:tab w:val="right" w:leader="dot" w:pos="10700"/>
            </w:tabs>
            <w:rPr>
              <w:rFonts w:asciiTheme="minorHAnsi" w:hAnsiTheme="minorHAnsi"/>
              <w:noProof/>
              <w:lang w:eastAsia="en-US"/>
            </w:rPr>
          </w:pPr>
          <w:hyperlink w:anchor="_Toc63148984" w:history="1">
            <w:r w:rsidRPr="0015675B">
              <w:rPr>
                <w:rStyle w:val="Hyperlink"/>
                <w:noProof/>
              </w:rPr>
              <w:t>Cookie Authentication</w:t>
            </w:r>
            <w:r>
              <w:rPr>
                <w:noProof/>
                <w:webHidden/>
              </w:rPr>
              <w:tab/>
            </w:r>
            <w:r>
              <w:rPr>
                <w:noProof/>
                <w:webHidden/>
              </w:rPr>
              <w:fldChar w:fldCharType="begin"/>
            </w:r>
            <w:r>
              <w:rPr>
                <w:noProof/>
                <w:webHidden/>
              </w:rPr>
              <w:instrText xml:space="preserve"> PAGEREF _Toc63148984 \h </w:instrText>
            </w:r>
            <w:r>
              <w:rPr>
                <w:noProof/>
                <w:webHidden/>
              </w:rPr>
            </w:r>
            <w:r>
              <w:rPr>
                <w:noProof/>
                <w:webHidden/>
              </w:rPr>
              <w:fldChar w:fldCharType="separate"/>
            </w:r>
            <w:r>
              <w:rPr>
                <w:noProof/>
                <w:webHidden/>
              </w:rPr>
              <w:t>7</w:t>
            </w:r>
            <w:r>
              <w:rPr>
                <w:noProof/>
                <w:webHidden/>
              </w:rPr>
              <w:fldChar w:fldCharType="end"/>
            </w:r>
          </w:hyperlink>
        </w:p>
        <w:p w:rsidR="00493BCC" w:rsidRDefault="00493BCC">
          <w:pPr>
            <w:pStyle w:val="TOC3"/>
            <w:tabs>
              <w:tab w:val="right" w:leader="dot" w:pos="10700"/>
            </w:tabs>
            <w:rPr>
              <w:rFonts w:asciiTheme="minorHAnsi" w:hAnsiTheme="minorHAnsi"/>
              <w:noProof/>
              <w:lang w:eastAsia="en-US"/>
            </w:rPr>
          </w:pPr>
          <w:hyperlink w:anchor="_Toc63148985" w:history="1">
            <w:r w:rsidRPr="0015675B">
              <w:rPr>
                <w:rStyle w:val="Hyperlink"/>
                <w:noProof/>
              </w:rPr>
              <w:t>Overriding Cookie Handler Configuration</w:t>
            </w:r>
            <w:r>
              <w:rPr>
                <w:noProof/>
                <w:webHidden/>
              </w:rPr>
              <w:tab/>
            </w:r>
            <w:r>
              <w:rPr>
                <w:noProof/>
                <w:webHidden/>
              </w:rPr>
              <w:fldChar w:fldCharType="begin"/>
            </w:r>
            <w:r>
              <w:rPr>
                <w:noProof/>
                <w:webHidden/>
              </w:rPr>
              <w:instrText xml:space="preserve"> PAGEREF _Toc63148985 \h </w:instrText>
            </w:r>
            <w:r>
              <w:rPr>
                <w:noProof/>
                <w:webHidden/>
              </w:rPr>
            </w:r>
            <w:r>
              <w:rPr>
                <w:noProof/>
                <w:webHidden/>
              </w:rPr>
              <w:fldChar w:fldCharType="separate"/>
            </w:r>
            <w:r>
              <w:rPr>
                <w:noProof/>
                <w:webHidden/>
              </w:rPr>
              <w:t>7</w:t>
            </w:r>
            <w:r>
              <w:rPr>
                <w:noProof/>
                <w:webHidden/>
              </w:rPr>
              <w:fldChar w:fldCharType="end"/>
            </w:r>
          </w:hyperlink>
        </w:p>
        <w:p w:rsidR="00493BCC" w:rsidRDefault="00493BCC">
          <w:pPr>
            <w:pStyle w:val="TOC3"/>
            <w:tabs>
              <w:tab w:val="right" w:leader="dot" w:pos="10700"/>
            </w:tabs>
            <w:rPr>
              <w:rFonts w:asciiTheme="minorHAnsi" w:hAnsiTheme="minorHAnsi"/>
              <w:noProof/>
              <w:lang w:eastAsia="en-US"/>
            </w:rPr>
          </w:pPr>
          <w:hyperlink w:anchor="_Toc63148986" w:history="1">
            <w:r w:rsidRPr="0015675B">
              <w:rPr>
                <w:rStyle w:val="Hyperlink"/>
                <w:noProof/>
              </w:rPr>
              <w:t>Login Workflow</w:t>
            </w:r>
            <w:r>
              <w:rPr>
                <w:noProof/>
                <w:webHidden/>
              </w:rPr>
              <w:tab/>
            </w:r>
            <w:r>
              <w:rPr>
                <w:noProof/>
                <w:webHidden/>
              </w:rPr>
              <w:fldChar w:fldCharType="begin"/>
            </w:r>
            <w:r>
              <w:rPr>
                <w:noProof/>
                <w:webHidden/>
              </w:rPr>
              <w:instrText xml:space="preserve"> PAGEREF _Toc63148986 \h </w:instrText>
            </w:r>
            <w:r>
              <w:rPr>
                <w:noProof/>
                <w:webHidden/>
              </w:rPr>
            </w:r>
            <w:r>
              <w:rPr>
                <w:noProof/>
                <w:webHidden/>
              </w:rPr>
              <w:fldChar w:fldCharType="separate"/>
            </w:r>
            <w:r>
              <w:rPr>
                <w:noProof/>
                <w:webHidden/>
              </w:rPr>
              <w:t>8</w:t>
            </w:r>
            <w:r>
              <w:rPr>
                <w:noProof/>
                <w:webHidden/>
              </w:rPr>
              <w:fldChar w:fldCharType="end"/>
            </w:r>
          </w:hyperlink>
        </w:p>
        <w:p w:rsidR="00493BCC" w:rsidRDefault="00493BCC">
          <w:pPr>
            <w:pStyle w:val="TOC3"/>
            <w:tabs>
              <w:tab w:val="right" w:leader="dot" w:pos="10700"/>
            </w:tabs>
            <w:rPr>
              <w:rFonts w:asciiTheme="minorHAnsi" w:hAnsiTheme="minorHAnsi"/>
              <w:noProof/>
              <w:lang w:eastAsia="en-US"/>
            </w:rPr>
          </w:pPr>
          <w:hyperlink w:anchor="_Toc63148987" w:history="1">
            <w:r w:rsidRPr="0015675B">
              <w:rPr>
                <w:rStyle w:val="Hyperlink"/>
                <w:noProof/>
              </w:rPr>
              <w:t>Login Context</w:t>
            </w:r>
            <w:r>
              <w:rPr>
                <w:noProof/>
                <w:webHidden/>
              </w:rPr>
              <w:tab/>
            </w:r>
            <w:r>
              <w:rPr>
                <w:noProof/>
                <w:webHidden/>
              </w:rPr>
              <w:fldChar w:fldCharType="begin"/>
            </w:r>
            <w:r>
              <w:rPr>
                <w:noProof/>
                <w:webHidden/>
              </w:rPr>
              <w:instrText xml:space="preserve"> PAGEREF _Toc63148987 \h </w:instrText>
            </w:r>
            <w:r>
              <w:rPr>
                <w:noProof/>
                <w:webHidden/>
              </w:rPr>
            </w:r>
            <w:r>
              <w:rPr>
                <w:noProof/>
                <w:webHidden/>
              </w:rPr>
              <w:fldChar w:fldCharType="separate"/>
            </w:r>
            <w:r>
              <w:rPr>
                <w:noProof/>
                <w:webHidden/>
              </w:rPr>
              <w:t>8</w:t>
            </w:r>
            <w:r>
              <w:rPr>
                <w:noProof/>
                <w:webHidden/>
              </w:rPr>
              <w:fldChar w:fldCharType="end"/>
            </w:r>
          </w:hyperlink>
        </w:p>
        <w:p w:rsidR="00493BCC" w:rsidRDefault="00493BCC">
          <w:pPr>
            <w:pStyle w:val="TOC3"/>
            <w:tabs>
              <w:tab w:val="right" w:leader="dot" w:pos="10700"/>
            </w:tabs>
            <w:rPr>
              <w:rFonts w:asciiTheme="minorHAnsi" w:hAnsiTheme="minorHAnsi"/>
              <w:noProof/>
              <w:lang w:eastAsia="en-US"/>
            </w:rPr>
          </w:pPr>
          <w:hyperlink w:anchor="_Toc63148988" w:history="1">
            <w:r w:rsidRPr="0015675B">
              <w:rPr>
                <w:rStyle w:val="Hyperlink"/>
                <w:noProof/>
              </w:rPr>
              <w:t>Issuing a cookie and Claims</w:t>
            </w:r>
            <w:r>
              <w:rPr>
                <w:noProof/>
                <w:webHidden/>
              </w:rPr>
              <w:tab/>
            </w:r>
            <w:r>
              <w:rPr>
                <w:noProof/>
                <w:webHidden/>
              </w:rPr>
              <w:fldChar w:fldCharType="begin"/>
            </w:r>
            <w:r>
              <w:rPr>
                <w:noProof/>
                <w:webHidden/>
              </w:rPr>
              <w:instrText xml:space="preserve"> PAGEREF _Toc63148988 \h </w:instrText>
            </w:r>
            <w:r>
              <w:rPr>
                <w:noProof/>
                <w:webHidden/>
              </w:rPr>
            </w:r>
            <w:r>
              <w:rPr>
                <w:noProof/>
                <w:webHidden/>
              </w:rPr>
              <w:fldChar w:fldCharType="separate"/>
            </w:r>
            <w:r>
              <w:rPr>
                <w:noProof/>
                <w:webHidden/>
              </w:rPr>
              <w:t>9</w:t>
            </w:r>
            <w:r>
              <w:rPr>
                <w:noProof/>
                <w:webHidden/>
              </w:rPr>
              <w:fldChar w:fldCharType="end"/>
            </w:r>
          </w:hyperlink>
        </w:p>
        <w:p w:rsidR="00493BCC" w:rsidRDefault="00493BCC">
          <w:pPr>
            <w:pStyle w:val="TOC2"/>
            <w:rPr>
              <w:rFonts w:asciiTheme="minorHAnsi" w:eastAsiaTheme="minorEastAsia" w:hAnsiTheme="minorHAnsi"/>
              <w:b w:val="0"/>
            </w:rPr>
          </w:pPr>
          <w:hyperlink w:anchor="_Toc63148989" w:history="1">
            <w:r w:rsidRPr="0015675B">
              <w:rPr>
                <w:rStyle w:val="Hyperlink"/>
              </w:rPr>
              <w:t>Sign-out</w:t>
            </w:r>
            <w:r>
              <w:rPr>
                <w:webHidden/>
              </w:rPr>
              <w:tab/>
            </w:r>
            <w:r>
              <w:rPr>
                <w:webHidden/>
              </w:rPr>
              <w:fldChar w:fldCharType="begin"/>
            </w:r>
            <w:r>
              <w:rPr>
                <w:webHidden/>
              </w:rPr>
              <w:instrText xml:space="preserve"> PAGEREF _Toc63148989 \h </w:instrText>
            </w:r>
            <w:r>
              <w:rPr>
                <w:webHidden/>
              </w:rPr>
            </w:r>
            <w:r>
              <w:rPr>
                <w:webHidden/>
              </w:rPr>
              <w:fldChar w:fldCharType="separate"/>
            </w:r>
            <w:r>
              <w:rPr>
                <w:webHidden/>
              </w:rPr>
              <w:t>10</w:t>
            </w:r>
            <w:r>
              <w:rPr>
                <w:webHidden/>
              </w:rPr>
              <w:fldChar w:fldCharType="end"/>
            </w:r>
          </w:hyperlink>
        </w:p>
        <w:p w:rsidR="00493BCC" w:rsidRDefault="00493BCC">
          <w:pPr>
            <w:pStyle w:val="TOC3"/>
            <w:tabs>
              <w:tab w:val="right" w:leader="dot" w:pos="10700"/>
            </w:tabs>
            <w:rPr>
              <w:rFonts w:asciiTheme="minorHAnsi" w:hAnsiTheme="minorHAnsi"/>
              <w:noProof/>
              <w:lang w:eastAsia="en-US"/>
            </w:rPr>
          </w:pPr>
          <w:hyperlink w:anchor="_Toc63148990" w:history="1">
            <w:r w:rsidRPr="0015675B">
              <w:rPr>
                <w:rStyle w:val="Hyperlink"/>
                <w:noProof/>
              </w:rPr>
              <w:t>Removing the Authentication Cookie</w:t>
            </w:r>
            <w:r>
              <w:rPr>
                <w:noProof/>
                <w:webHidden/>
              </w:rPr>
              <w:tab/>
            </w:r>
            <w:r>
              <w:rPr>
                <w:noProof/>
                <w:webHidden/>
              </w:rPr>
              <w:fldChar w:fldCharType="begin"/>
            </w:r>
            <w:r>
              <w:rPr>
                <w:noProof/>
                <w:webHidden/>
              </w:rPr>
              <w:instrText xml:space="preserve"> PAGEREF _Toc63148990 \h </w:instrText>
            </w:r>
            <w:r>
              <w:rPr>
                <w:noProof/>
                <w:webHidden/>
              </w:rPr>
            </w:r>
            <w:r>
              <w:rPr>
                <w:noProof/>
                <w:webHidden/>
              </w:rPr>
              <w:fldChar w:fldCharType="separate"/>
            </w:r>
            <w:r>
              <w:rPr>
                <w:noProof/>
                <w:webHidden/>
              </w:rPr>
              <w:t>10</w:t>
            </w:r>
            <w:r>
              <w:rPr>
                <w:noProof/>
                <w:webHidden/>
              </w:rPr>
              <w:fldChar w:fldCharType="end"/>
            </w:r>
          </w:hyperlink>
        </w:p>
        <w:p w:rsidR="00493BCC" w:rsidRDefault="00493BCC">
          <w:pPr>
            <w:pStyle w:val="TOC3"/>
            <w:tabs>
              <w:tab w:val="right" w:leader="dot" w:pos="10700"/>
            </w:tabs>
            <w:rPr>
              <w:rFonts w:asciiTheme="minorHAnsi" w:hAnsiTheme="minorHAnsi"/>
              <w:noProof/>
              <w:lang w:eastAsia="en-US"/>
            </w:rPr>
          </w:pPr>
          <w:hyperlink w:anchor="_Toc63148991" w:history="1">
            <w:r w:rsidRPr="0015675B">
              <w:rPr>
                <w:rStyle w:val="Hyperlink"/>
                <w:noProof/>
              </w:rPr>
              <w:t>Notifying Clients that the User has signed-out</w:t>
            </w:r>
            <w:r>
              <w:rPr>
                <w:noProof/>
                <w:webHidden/>
              </w:rPr>
              <w:tab/>
            </w:r>
            <w:r>
              <w:rPr>
                <w:noProof/>
                <w:webHidden/>
              </w:rPr>
              <w:fldChar w:fldCharType="begin"/>
            </w:r>
            <w:r>
              <w:rPr>
                <w:noProof/>
                <w:webHidden/>
              </w:rPr>
              <w:instrText xml:space="preserve"> PAGEREF _Toc63148991 \h </w:instrText>
            </w:r>
            <w:r>
              <w:rPr>
                <w:noProof/>
                <w:webHidden/>
              </w:rPr>
            </w:r>
            <w:r>
              <w:rPr>
                <w:noProof/>
                <w:webHidden/>
              </w:rPr>
              <w:fldChar w:fldCharType="separate"/>
            </w:r>
            <w:r>
              <w:rPr>
                <w:noProof/>
                <w:webHidden/>
              </w:rPr>
              <w:t>10</w:t>
            </w:r>
            <w:r>
              <w:rPr>
                <w:noProof/>
                <w:webHidden/>
              </w:rPr>
              <w:fldChar w:fldCharType="end"/>
            </w:r>
          </w:hyperlink>
        </w:p>
        <w:p w:rsidR="00493BCC" w:rsidRDefault="00493BCC">
          <w:pPr>
            <w:pStyle w:val="TOC3"/>
            <w:tabs>
              <w:tab w:val="right" w:leader="dot" w:pos="10700"/>
            </w:tabs>
            <w:rPr>
              <w:rFonts w:asciiTheme="minorHAnsi" w:hAnsiTheme="minorHAnsi"/>
              <w:noProof/>
              <w:lang w:eastAsia="en-US"/>
            </w:rPr>
          </w:pPr>
          <w:hyperlink w:anchor="_Toc63148992" w:history="1">
            <w:r w:rsidRPr="0015675B">
              <w:rPr>
                <w:rStyle w:val="Hyperlink"/>
                <w:noProof/>
              </w:rPr>
              <w:t>Sign-out initiated by a Client Application</w:t>
            </w:r>
            <w:r>
              <w:rPr>
                <w:noProof/>
                <w:webHidden/>
              </w:rPr>
              <w:tab/>
            </w:r>
            <w:r>
              <w:rPr>
                <w:noProof/>
                <w:webHidden/>
              </w:rPr>
              <w:fldChar w:fldCharType="begin"/>
            </w:r>
            <w:r>
              <w:rPr>
                <w:noProof/>
                <w:webHidden/>
              </w:rPr>
              <w:instrText xml:space="preserve"> PAGEREF _Toc63148992 \h </w:instrText>
            </w:r>
            <w:r>
              <w:rPr>
                <w:noProof/>
                <w:webHidden/>
              </w:rPr>
            </w:r>
            <w:r>
              <w:rPr>
                <w:noProof/>
                <w:webHidden/>
              </w:rPr>
              <w:fldChar w:fldCharType="separate"/>
            </w:r>
            <w:r>
              <w:rPr>
                <w:noProof/>
                <w:webHidden/>
              </w:rPr>
              <w:t>12</w:t>
            </w:r>
            <w:r>
              <w:rPr>
                <w:noProof/>
                <w:webHidden/>
              </w:rPr>
              <w:fldChar w:fldCharType="end"/>
            </w:r>
          </w:hyperlink>
        </w:p>
        <w:p w:rsidR="00493BCC" w:rsidRDefault="00493BCC">
          <w:pPr>
            <w:pStyle w:val="TOC2"/>
            <w:rPr>
              <w:rFonts w:asciiTheme="minorHAnsi" w:eastAsiaTheme="minorEastAsia" w:hAnsiTheme="minorHAnsi"/>
              <w:b w:val="0"/>
            </w:rPr>
          </w:pPr>
          <w:hyperlink w:anchor="_Toc63148993" w:history="1">
            <w:r w:rsidRPr="0015675B">
              <w:rPr>
                <w:rStyle w:val="Hyperlink"/>
              </w:rPr>
              <w:t>Sign-out of External Identity Providers</w:t>
            </w:r>
            <w:r>
              <w:rPr>
                <w:webHidden/>
              </w:rPr>
              <w:tab/>
            </w:r>
            <w:r>
              <w:rPr>
                <w:webHidden/>
              </w:rPr>
              <w:fldChar w:fldCharType="begin"/>
            </w:r>
            <w:r>
              <w:rPr>
                <w:webHidden/>
              </w:rPr>
              <w:instrText xml:space="preserve"> PAGEREF _Toc63148993 \h </w:instrText>
            </w:r>
            <w:r>
              <w:rPr>
                <w:webHidden/>
              </w:rPr>
            </w:r>
            <w:r>
              <w:rPr>
                <w:webHidden/>
              </w:rPr>
              <w:fldChar w:fldCharType="separate"/>
            </w:r>
            <w:r>
              <w:rPr>
                <w:webHidden/>
              </w:rPr>
              <w:t>13</w:t>
            </w:r>
            <w:r>
              <w:rPr>
                <w:webHidden/>
              </w:rPr>
              <w:fldChar w:fldCharType="end"/>
            </w:r>
          </w:hyperlink>
        </w:p>
        <w:p w:rsidR="00493BCC" w:rsidRDefault="00493BCC">
          <w:pPr>
            <w:pStyle w:val="TOC2"/>
            <w:rPr>
              <w:rFonts w:asciiTheme="minorHAnsi" w:eastAsiaTheme="minorEastAsia" w:hAnsiTheme="minorHAnsi"/>
              <w:b w:val="0"/>
            </w:rPr>
          </w:pPr>
          <w:hyperlink w:anchor="_Toc63148994" w:history="1">
            <w:r w:rsidRPr="0015675B">
              <w:rPr>
                <w:rStyle w:val="Hyperlink"/>
              </w:rPr>
              <w:t>Federated Sign-out</w:t>
            </w:r>
            <w:r>
              <w:rPr>
                <w:webHidden/>
              </w:rPr>
              <w:tab/>
            </w:r>
            <w:r>
              <w:rPr>
                <w:webHidden/>
              </w:rPr>
              <w:fldChar w:fldCharType="begin"/>
            </w:r>
            <w:r>
              <w:rPr>
                <w:webHidden/>
              </w:rPr>
              <w:instrText xml:space="preserve"> PAGEREF _Toc63148994 \h </w:instrText>
            </w:r>
            <w:r>
              <w:rPr>
                <w:webHidden/>
              </w:rPr>
            </w:r>
            <w:r>
              <w:rPr>
                <w:webHidden/>
              </w:rPr>
              <w:fldChar w:fldCharType="separate"/>
            </w:r>
            <w:r>
              <w:rPr>
                <w:webHidden/>
              </w:rPr>
              <w:t>13</w:t>
            </w:r>
            <w:r>
              <w:rPr>
                <w:webHidden/>
              </w:rPr>
              <w:fldChar w:fldCharType="end"/>
            </w:r>
          </w:hyperlink>
        </w:p>
        <w:p w:rsidR="00493BCC" w:rsidRDefault="00493BCC">
          <w:pPr>
            <w:pStyle w:val="TOC2"/>
            <w:rPr>
              <w:rFonts w:asciiTheme="minorHAnsi" w:eastAsiaTheme="minorEastAsia" w:hAnsiTheme="minorHAnsi"/>
              <w:b w:val="0"/>
            </w:rPr>
          </w:pPr>
          <w:hyperlink w:anchor="_Toc63148995" w:history="1">
            <w:r w:rsidRPr="0015675B">
              <w:rPr>
                <w:rStyle w:val="Hyperlink"/>
              </w:rPr>
              <w:t>Protecting APIs</w:t>
            </w:r>
            <w:r>
              <w:rPr>
                <w:webHidden/>
              </w:rPr>
              <w:tab/>
            </w:r>
            <w:r>
              <w:rPr>
                <w:webHidden/>
              </w:rPr>
              <w:fldChar w:fldCharType="begin"/>
            </w:r>
            <w:r>
              <w:rPr>
                <w:webHidden/>
              </w:rPr>
              <w:instrText xml:space="preserve"> PAGEREF _Toc63148995 \h </w:instrText>
            </w:r>
            <w:r>
              <w:rPr>
                <w:webHidden/>
              </w:rPr>
            </w:r>
            <w:r>
              <w:rPr>
                <w:webHidden/>
              </w:rPr>
              <w:fldChar w:fldCharType="separate"/>
            </w:r>
            <w:r>
              <w:rPr>
                <w:webHidden/>
              </w:rPr>
              <w:t>13</w:t>
            </w:r>
            <w:r>
              <w:rPr>
                <w:webHidden/>
              </w:rPr>
              <w:fldChar w:fldCharType="end"/>
            </w:r>
          </w:hyperlink>
        </w:p>
        <w:p w:rsidR="00493BCC" w:rsidRDefault="00493BCC">
          <w:pPr>
            <w:pStyle w:val="TOC3"/>
            <w:tabs>
              <w:tab w:val="right" w:leader="dot" w:pos="10700"/>
            </w:tabs>
            <w:rPr>
              <w:rFonts w:asciiTheme="minorHAnsi" w:hAnsiTheme="minorHAnsi"/>
              <w:noProof/>
              <w:lang w:eastAsia="en-US"/>
            </w:rPr>
          </w:pPr>
          <w:hyperlink w:anchor="_Toc63148996" w:history="1">
            <w:r w:rsidRPr="0015675B">
              <w:rPr>
                <w:rStyle w:val="Hyperlink"/>
                <w:noProof/>
              </w:rPr>
              <w:t>Note</w:t>
            </w:r>
            <w:r>
              <w:rPr>
                <w:noProof/>
                <w:webHidden/>
              </w:rPr>
              <w:tab/>
            </w:r>
            <w:r>
              <w:rPr>
                <w:noProof/>
                <w:webHidden/>
              </w:rPr>
              <w:fldChar w:fldCharType="begin"/>
            </w:r>
            <w:r>
              <w:rPr>
                <w:noProof/>
                <w:webHidden/>
              </w:rPr>
              <w:instrText xml:space="preserve"> PAGEREF _Toc63148996 \h </w:instrText>
            </w:r>
            <w:r>
              <w:rPr>
                <w:noProof/>
                <w:webHidden/>
              </w:rPr>
            </w:r>
            <w:r>
              <w:rPr>
                <w:noProof/>
                <w:webHidden/>
              </w:rPr>
              <w:fldChar w:fldCharType="separate"/>
            </w:r>
            <w:r>
              <w:rPr>
                <w:noProof/>
                <w:webHidden/>
              </w:rPr>
              <w:t>14</w:t>
            </w:r>
            <w:r>
              <w:rPr>
                <w:noProof/>
                <w:webHidden/>
              </w:rPr>
              <w:fldChar w:fldCharType="end"/>
            </w:r>
          </w:hyperlink>
        </w:p>
        <w:p w:rsidR="00493BCC" w:rsidRDefault="00493BCC">
          <w:pPr>
            <w:pStyle w:val="TOC3"/>
            <w:tabs>
              <w:tab w:val="right" w:leader="dot" w:pos="10700"/>
            </w:tabs>
            <w:rPr>
              <w:rFonts w:asciiTheme="minorHAnsi" w:hAnsiTheme="minorHAnsi"/>
              <w:noProof/>
              <w:lang w:eastAsia="en-US"/>
            </w:rPr>
          </w:pPr>
          <w:hyperlink w:anchor="_Toc63148997" w:history="1">
            <w:r w:rsidRPr="0015675B">
              <w:rPr>
                <w:rStyle w:val="Hyperlink"/>
                <w:noProof/>
              </w:rPr>
              <w:t>Validating Reference Tokens</w:t>
            </w:r>
            <w:r>
              <w:rPr>
                <w:noProof/>
                <w:webHidden/>
              </w:rPr>
              <w:tab/>
            </w:r>
            <w:r>
              <w:rPr>
                <w:noProof/>
                <w:webHidden/>
              </w:rPr>
              <w:fldChar w:fldCharType="begin"/>
            </w:r>
            <w:r>
              <w:rPr>
                <w:noProof/>
                <w:webHidden/>
              </w:rPr>
              <w:instrText xml:space="preserve"> PAGEREF _Toc63148997 \h </w:instrText>
            </w:r>
            <w:r>
              <w:rPr>
                <w:noProof/>
                <w:webHidden/>
              </w:rPr>
            </w:r>
            <w:r>
              <w:rPr>
                <w:noProof/>
                <w:webHidden/>
              </w:rPr>
              <w:fldChar w:fldCharType="separate"/>
            </w:r>
            <w:r>
              <w:rPr>
                <w:noProof/>
                <w:webHidden/>
              </w:rPr>
              <w:t>14</w:t>
            </w:r>
            <w:r>
              <w:rPr>
                <w:noProof/>
                <w:webHidden/>
              </w:rPr>
              <w:fldChar w:fldCharType="end"/>
            </w:r>
          </w:hyperlink>
        </w:p>
        <w:p w:rsidR="00493BCC" w:rsidRDefault="00493BCC">
          <w:pPr>
            <w:pStyle w:val="TOC3"/>
            <w:tabs>
              <w:tab w:val="right" w:leader="dot" w:pos="10700"/>
            </w:tabs>
            <w:rPr>
              <w:rFonts w:asciiTheme="minorHAnsi" w:hAnsiTheme="minorHAnsi"/>
              <w:noProof/>
              <w:lang w:eastAsia="en-US"/>
            </w:rPr>
          </w:pPr>
          <w:hyperlink w:anchor="_Toc63148998" w:history="1">
            <w:r w:rsidRPr="0015675B">
              <w:rPr>
                <w:rStyle w:val="Hyperlink"/>
                <w:noProof/>
              </w:rPr>
              <w:t>Support both JWTs and Reference Tokens</w:t>
            </w:r>
            <w:r>
              <w:rPr>
                <w:noProof/>
                <w:webHidden/>
              </w:rPr>
              <w:tab/>
            </w:r>
            <w:r>
              <w:rPr>
                <w:noProof/>
                <w:webHidden/>
              </w:rPr>
              <w:fldChar w:fldCharType="begin"/>
            </w:r>
            <w:r>
              <w:rPr>
                <w:noProof/>
                <w:webHidden/>
              </w:rPr>
              <w:instrText xml:space="preserve"> PAGEREF _Toc63148998 \h </w:instrText>
            </w:r>
            <w:r>
              <w:rPr>
                <w:noProof/>
                <w:webHidden/>
              </w:rPr>
            </w:r>
            <w:r>
              <w:rPr>
                <w:noProof/>
                <w:webHidden/>
              </w:rPr>
              <w:fldChar w:fldCharType="separate"/>
            </w:r>
            <w:r>
              <w:rPr>
                <w:noProof/>
                <w:webHidden/>
              </w:rPr>
              <w:t>14</w:t>
            </w:r>
            <w:r>
              <w:rPr>
                <w:noProof/>
                <w:webHidden/>
              </w:rPr>
              <w:fldChar w:fldCharType="end"/>
            </w:r>
          </w:hyperlink>
        </w:p>
        <w:p w:rsidR="00493BCC" w:rsidRDefault="00493BCC">
          <w:pPr>
            <w:pStyle w:val="TOC1"/>
            <w:tabs>
              <w:tab w:val="right" w:leader="dot" w:pos="10700"/>
            </w:tabs>
            <w:rPr>
              <w:rFonts w:asciiTheme="minorHAnsi" w:hAnsiTheme="minorHAnsi"/>
              <w:noProof/>
              <w:sz w:val="22"/>
            </w:rPr>
          </w:pPr>
          <w:hyperlink w:anchor="_Toc63148999" w:history="1">
            <w:r w:rsidRPr="0015675B">
              <w:rPr>
                <w:rStyle w:val="Hyperlink"/>
                <w:noProof/>
              </w:rPr>
              <w:t>Endpoints</w:t>
            </w:r>
            <w:r>
              <w:rPr>
                <w:noProof/>
                <w:webHidden/>
              </w:rPr>
              <w:tab/>
            </w:r>
            <w:r>
              <w:rPr>
                <w:noProof/>
                <w:webHidden/>
              </w:rPr>
              <w:fldChar w:fldCharType="begin"/>
            </w:r>
            <w:r>
              <w:rPr>
                <w:noProof/>
                <w:webHidden/>
              </w:rPr>
              <w:instrText xml:space="preserve"> PAGEREF _Toc63148999 \h </w:instrText>
            </w:r>
            <w:r>
              <w:rPr>
                <w:noProof/>
                <w:webHidden/>
              </w:rPr>
            </w:r>
            <w:r>
              <w:rPr>
                <w:noProof/>
                <w:webHidden/>
              </w:rPr>
              <w:fldChar w:fldCharType="separate"/>
            </w:r>
            <w:r>
              <w:rPr>
                <w:noProof/>
                <w:webHidden/>
              </w:rPr>
              <w:t>16</w:t>
            </w:r>
            <w:r>
              <w:rPr>
                <w:noProof/>
                <w:webHidden/>
              </w:rPr>
              <w:fldChar w:fldCharType="end"/>
            </w:r>
          </w:hyperlink>
        </w:p>
        <w:p w:rsidR="00493BCC" w:rsidRDefault="00493BCC">
          <w:pPr>
            <w:pStyle w:val="TOC2"/>
            <w:rPr>
              <w:rFonts w:asciiTheme="minorHAnsi" w:eastAsiaTheme="minorEastAsia" w:hAnsiTheme="minorHAnsi"/>
              <w:b w:val="0"/>
            </w:rPr>
          </w:pPr>
          <w:hyperlink w:anchor="_Toc63149000" w:history="1">
            <w:r w:rsidRPr="0015675B">
              <w:rPr>
                <w:rStyle w:val="Hyperlink"/>
              </w:rPr>
              <w:t>End Session Endpoint</w:t>
            </w:r>
            <w:r>
              <w:rPr>
                <w:webHidden/>
              </w:rPr>
              <w:tab/>
            </w:r>
            <w:r>
              <w:rPr>
                <w:webHidden/>
              </w:rPr>
              <w:fldChar w:fldCharType="begin"/>
            </w:r>
            <w:r>
              <w:rPr>
                <w:webHidden/>
              </w:rPr>
              <w:instrText xml:space="preserve"> PAGEREF _Toc63149000 \h </w:instrText>
            </w:r>
            <w:r>
              <w:rPr>
                <w:webHidden/>
              </w:rPr>
            </w:r>
            <w:r>
              <w:rPr>
                <w:webHidden/>
              </w:rPr>
              <w:fldChar w:fldCharType="separate"/>
            </w:r>
            <w:r>
              <w:rPr>
                <w:webHidden/>
              </w:rPr>
              <w:t>16</w:t>
            </w:r>
            <w:r>
              <w:rPr>
                <w:webHidden/>
              </w:rPr>
              <w:fldChar w:fldCharType="end"/>
            </w:r>
          </w:hyperlink>
        </w:p>
        <w:p w:rsidR="00493BCC" w:rsidRDefault="00493BCC">
          <w:pPr>
            <w:pStyle w:val="TOC3"/>
            <w:tabs>
              <w:tab w:val="right" w:leader="dot" w:pos="10700"/>
            </w:tabs>
            <w:rPr>
              <w:rFonts w:asciiTheme="minorHAnsi" w:hAnsiTheme="minorHAnsi"/>
              <w:noProof/>
              <w:lang w:eastAsia="en-US"/>
            </w:rPr>
          </w:pPr>
          <w:hyperlink w:anchor="_Toc63149001" w:history="1">
            <w:r w:rsidRPr="0015675B">
              <w:rPr>
                <w:rStyle w:val="Hyperlink"/>
                <w:noProof/>
              </w:rPr>
              <w:t>Parameters</w:t>
            </w:r>
            <w:r>
              <w:rPr>
                <w:noProof/>
                <w:webHidden/>
              </w:rPr>
              <w:tab/>
            </w:r>
            <w:r>
              <w:rPr>
                <w:noProof/>
                <w:webHidden/>
              </w:rPr>
              <w:fldChar w:fldCharType="begin"/>
            </w:r>
            <w:r>
              <w:rPr>
                <w:noProof/>
                <w:webHidden/>
              </w:rPr>
              <w:instrText xml:space="preserve"> PAGEREF _Toc63149001 \h </w:instrText>
            </w:r>
            <w:r>
              <w:rPr>
                <w:noProof/>
                <w:webHidden/>
              </w:rPr>
            </w:r>
            <w:r>
              <w:rPr>
                <w:noProof/>
                <w:webHidden/>
              </w:rPr>
              <w:fldChar w:fldCharType="separate"/>
            </w:r>
            <w:r>
              <w:rPr>
                <w:noProof/>
                <w:webHidden/>
              </w:rPr>
              <w:t>16</w:t>
            </w:r>
            <w:r>
              <w:rPr>
                <w:noProof/>
                <w:webHidden/>
              </w:rPr>
              <w:fldChar w:fldCharType="end"/>
            </w:r>
          </w:hyperlink>
        </w:p>
        <w:p w:rsidR="00493BCC" w:rsidRDefault="00493BCC">
          <w:pPr>
            <w:pStyle w:val="TOC3"/>
            <w:tabs>
              <w:tab w:val="right" w:leader="dot" w:pos="10700"/>
            </w:tabs>
            <w:rPr>
              <w:rFonts w:asciiTheme="minorHAnsi" w:hAnsiTheme="minorHAnsi"/>
              <w:noProof/>
              <w:lang w:eastAsia="en-US"/>
            </w:rPr>
          </w:pPr>
          <w:hyperlink w:anchor="_Toc63149002" w:history="1">
            <w:r w:rsidRPr="0015675B">
              <w:rPr>
                <w:rStyle w:val="Hyperlink"/>
                <w:noProof/>
              </w:rPr>
              <w:t>Example</w:t>
            </w:r>
            <w:r>
              <w:rPr>
                <w:noProof/>
                <w:webHidden/>
              </w:rPr>
              <w:tab/>
            </w:r>
            <w:r>
              <w:rPr>
                <w:noProof/>
                <w:webHidden/>
              </w:rPr>
              <w:fldChar w:fldCharType="begin"/>
            </w:r>
            <w:r>
              <w:rPr>
                <w:noProof/>
                <w:webHidden/>
              </w:rPr>
              <w:instrText xml:space="preserve"> PAGEREF _Toc63149002 \h </w:instrText>
            </w:r>
            <w:r>
              <w:rPr>
                <w:noProof/>
                <w:webHidden/>
              </w:rPr>
            </w:r>
            <w:r>
              <w:rPr>
                <w:noProof/>
                <w:webHidden/>
              </w:rPr>
              <w:fldChar w:fldCharType="separate"/>
            </w:r>
            <w:r>
              <w:rPr>
                <w:noProof/>
                <w:webHidden/>
              </w:rPr>
              <w:t>16</w:t>
            </w:r>
            <w:r>
              <w:rPr>
                <w:noProof/>
                <w:webHidden/>
              </w:rPr>
              <w:fldChar w:fldCharType="end"/>
            </w:r>
          </w:hyperlink>
        </w:p>
        <w:p w:rsidR="00493BCC" w:rsidRDefault="00493BCC">
          <w:pPr>
            <w:pStyle w:val="TOC3"/>
            <w:tabs>
              <w:tab w:val="right" w:leader="dot" w:pos="10700"/>
            </w:tabs>
            <w:rPr>
              <w:rFonts w:asciiTheme="minorHAnsi" w:hAnsiTheme="minorHAnsi"/>
              <w:noProof/>
              <w:lang w:eastAsia="en-US"/>
            </w:rPr>
          </w:pPr>
          <w:hyperlink w:anchor="_Toc63149003" w:history="1">
            <w:r w:rsidRPr="0015675B">
              <w:rPr>
                <w:rStyle w:val="Hyperlink"/>
                <w:noProof/>
              </w:rPr>
              <w:t>Note</w:t>
            </w:r>
            <w:r>
              <w:rPr>
                <w:noProof/>
                <w:webHidden/>
              </w:rPr>
              <w:tab/>
            </w:r>
            <w:r>
              <w:rPr>
                <w:noProof/>
                <w:webHidden/>
              </w:rPr>
              <w:fldChar w:fldCharType="begin"/>
            </w:r>
            <w:r>
              <w:rPr>
                <w:noProof/>
                <w:webHidden/>
              </w:rPr>
              <w:instrText xml:space="preserve"> PAGEREF _Toc63149003 \h </w:instrText>
            </w:r>
            <w:r>
              <w:rPr>
                <w:noProof/>
                <w:webHidden/>
              </w:rPr>
            </w:r>
            <w:r>
              <w:rPr>
                <w:noProof/>
                <w:webHidden/>
              </w:rPr>
              <w:fldChar w:fldCharType="separate"/>
            </w:r>
            <w:r>
              <w:rPr>
                <w:noProof/>
                <w:webHidden/>
              </w:rPr>
              <w:t>16</w:t>
            </w:r>
            <w:r>
              <w:rPr>
                <w:noProof/>
                <w:webHidden/>
              </w:rPr>
              <w:fldChar w:fldCharType="end"/>
            </w:r>
          </w:hyperlink>
        </w:p>
        <w:p w:rsidR="00493BCC" w:rsidRDefault="00493BCC">
          <w:pPr>
            <w:pStyle w:val="TOC1"/>
            <w:tabs>
              <w:tab w:val="right" w:leader="dot" w:pos="10700"/>
            </w:tabs>
            <w:rPr>
              <w:rFonts w:asciiTheme="minorHAnsi" w:hAnsiTheme="minorHAnsi"/>
              <w:noProof/>
              <w:sz w:val="22"/>
            </w:rPr>
          </w:pPr>
          <w:hyperlink w:anchor="_Toc63149004" w:history="1">
            <w:r w:rsidRPr="0015675B">
              <w:rPr>
                <w:rStyle w:val="Hyperlink"/>
                <w:noProof/>
              </w:rPr>
              <w:t>Reference</w:t>
            </w:r>
            <w:r>
              <w:rPr>
                <w:noProof/>
                <w:webHidden/>
              </w:rPr>
              <w:tab/>
            </w:r>
            <w:r>
              <w:rPr>
                <w:noProof/>
                <w:webHidden/>
              </w:rPr>
              <w:fldChar w:fldCharType="begin"/>
            </w:r>
            <w:r>
              <w:rPr>
                <w:noProof/>
                <w:webHidden/>
              </w:rPr>
              <w:instrText xml:space="preserve"> PAGEREF _Toc63149004 \h </w:instrText>
            </w:r>
            <w:r>
              <w:rPr>
                <w:noProof/>
                <w:webHidden/>
              </w:rPr>
            </w:r>
            <w:r>
              <w:rPr>
                <w:noProof/>
                <w:webHidden/>
              </w:rPr>
              <w:fldChar w:fldCharType="separate"/>
            </w:r>
            <w:r>
              <w:rPr>
                <w:noProof/>
                <w:webHidden/>
              </w:rPr>
              <w:t>17</w:t>
            </w:r>
            <w:r>
              <w:rPr>
                <w:noProof/>
                <w:webHidden/>
              </w:rPr>
              <w:fldChar w:fldCharType="end"/>
            </w:r>
          </w:hyperlink>
        </w:p>
        <w:p w:rsidR="00493BCC" w:rsidRDefault="00493BCC">
          <w:pPr>
            <w:pStyle w:val="TOC2"/>
            <w:rPr>
              <w:rFonts w:asciiTheme="minorHAnsi" w:eastAsiaTheme="minorEastAsia" w:hAnsiTheme="minorHAnsi"/>
              <w:b w:val="0"/>
            </w:rPr>
          </w:pPr>
          <w:hyperlink w:anchor="_Toc63149005" w:history="1">
            <w:r w:rsidRPr="0015675B">
              <w:rPr>
                <w:rStyle w:val="Hyperlink"/>
              </w:rPr>
              <w:t>Client</w:t>
            </w:r>
            <w:r>
              <w:rPr>
                <w:webHidden/>
              </w:rPr>
              <w:tab/>
            </w:r>
            <w:r>
              <w:rPr>
                <w:webHidden/>
              </w:rPr>
              <w:fldChar w:fldCharType="begin"/>
            </w:r>
            <w:r>
              <w:rPr>
                <w:webHidden/>
              </w:rPr>
              <w:instrText xml:space="preserve"> PAGEREF _Toc63149005 \h </w:instrText>
            </w:r>
            <w:r>
              <w:rPr>
                <w:webHidden/>
              </w:rPr>
            </w:r>
            <w:r>
              <w:rPr>
                <w:webHidden/>
              </w:rPr>
              <w:fldChar w:fldCharType="separate"/>
            </w:r>
            <w:r>
              <w:rPr>
                <w:webHidden/>
              </w:rPr>
              <w:t>17</w:t>
            </w:r>
            <w:r>
              <w:rPr>
                <w:webHidden/>
              </w:rPr>
              <w:fldChar w:fldCharType="end"/>
            </w:r>
          </w:hyperlink>
        </w:p>
        <w:p w:rsidR="00493BCC" w:rsidRDefault="00493BCC">
          <w:pPr>
            <w:pStyle w:val="TOC2"/>
            <w:rPr>
              <w:rFonts w:asciiTheme="minorHAnsi" w:eastAsiaTheme="minorEastAsia" w:hAnsiTheme="minorHAnsi"/>
              <w:b w:val="0"/>
            </w:rPr>
          </w:pPr>
          <w:hyperlink w:anchor="_Toc63149006" w:history="1">
            <w:r w:rsidRPr="0015675B">
              <w:rPr>
                <w:rStyle w:val="Hyperlink"/>
              </w:rPr>
              <w:t>IdentityServer Interaction Service</w:t>
            </w:r>
            <w:r>
              <w:rPr>
                <w:webHidden/>
              </w:rPr>
              <w:tab/>
            </w:r>
            <w:r>
              <w:rPr>
                <w:webHidden/>
              </w:rPr>
              <w:fldChar w:fldCharType="begin"/>
            </w:r>
            <w:r>
              <w:rPr>
                <w:webHidden/>
              </w:rPr>
              <w:instrText xml:space="preserve"> PAGEREF _Toc63149006 \h </w:instrText>
            </w:r>
            <w:r>
              <w:rPr>
                <w:webHidden/>
              </w:rPr>
            </w:r>
            <w:r>
              <w:rPr>
                <w:webHidden/>
              </w:rPr>
              <w:fldChar w:fldCharType="separate"/>
            </w:r>
            <w:r>
              <w:rPr>
                <w:webHidden/>
              </w:rPr>
              <w:t>17</w:t>
            </w:r>
            <w:r>
              <w:rPr>
                <w:webHidden/>
              </w:rPr>
              <w:fldChar w:fldCharType="end"/>
            </w:r>
          </w:hyperlink>
        </w:p>
        <w:p w:rsidR="00493BCC" w:rsidRDefault="00493BCC">
          <w:pPr>
            <w:pStyle w:val="TOC1"/>
            <w:tabs>
              <w:tab w:val="right" w:leader="dot" w:pos="10700"/>
            </w:tabs>
            <w:rPr>
              <w:rFonts w:asciiTheme="minorHAnsi" w:hAnsiTheme="minorHAnsi"/>
              <w:noProof/>
              <w:sz w:val="22"/>
            </w:rPr>
          </w:pPr>
          <w:hyperlink w:anchor="_Toc63149007" w:history="1">
            <w:r w:rsidRPr="0015675B">
              <w:rPr>
                <w:rStyle w:val="Hyperlink"/>
                <w:noProof/>
              </w:rPr>
              <w:t>Deep investigation</w:t>
            </w:r>
            <w:r>
              <w:rPr>
                <w:noProof/>
                <w:webHidden/>
              </w:rPr>
              <w:tab/>
            </w:r>
            <w:r>
              <w:rPr>
                <w:noProof/>
                <w:webHidden/>
              </w:rPr>
              <w:fldChar w:fldCharType="begin"/>
            </w:r>
            <w:r>
              <w:rPr>
                <w:noProof/>
                <w:webHidden/>
              </w:rPr>
              <w:instrText xml:space="preserve"> PAGEREF _Toc63149007 \h </w:instrText>
            </w:r>
            <w:r>
              <w:rPr>
                <w:noProof/>
                <w:webHidden/>
              </w:rPr>
            </w:r>
            <w:r>
              <w:rPr>
                <w:noProof/>
                <w:webHidden/>
              </w:rPr>
              <w:fldChar w:fldCharType="separate"/>
            </w:r>
            <w:r>
              <w:rPr>
                <w:noProof/>
                <w:webHidden/>
              </w:rPr>
              <w:t>17</w:t>
            </w:r>
            <w:r>
              <w:rPr>
                <w:noProof/>
                <w:webHidden/>
              </w:rPr>
              <w:fldChar w:fldCharType="end"/>
            </w:r>
          </w:hyperlink>
        </w:p>
        <w:p w:rsidR="00493BCC" w:rsidRDefault="00493BCC">
          <w:pPr>
            <w:pStyle w:val="TOC2"/>
            <w:rPr>
              <w:rFonts w:asciiTheme="minorHAnsi" w:eastAsiaTheme="minorEastAsia" w:hAnsiTheme="minorHAnsi"/>
              <w:b w:val="0"/>
            </w:rPr>
          </w:pPr>
          <w:hyperlink w:anchor="_Toc63149008" w:history="1">
            <w:r w:rsidRPr="0015675B">
              <w:rPr>
                <w:rStyle w:val="Hyperlink"/>
              </w:rPr>
              <w:t>SignOutAsync and IdentityServer Cookies</w:t>
            </w:r>
            <w:r>
              <w:rPr>
                <w:webHidden/>
              </w:rPr>
              <w:tab/>
            </w:r>
            <w:r>
              <w:rPr>
                <w:webHidden/>
              </w:rPr>
              <w:fldChar w:fldCharType="begin"/>
            </w:r>
            <w:r>
              <w:rPr>
                <w:webHidden/>
              </w:rPr>
              <w:instrText xml:space="preserve"> PAGEREF _Toc63149008 \h </w:instrText>
            </w:r>
            <w:r>
              <w:rPr>
                <w:webHidden/>
              </w:rPr>
            </w:r>
            <w:r>
              <w:rPr>
                <w:webHidden/>
              </w:rPr>
              <w:fldChar w:fldCharType="separate"/>
            </w:r>
            <w:r>
              <w:rPr>
                <w:webHidden/>
              </w:rPr>
              <w:t>17</w:t>
            </w:r>
            <w:r>
              <w:rPr>
                <w:webHidden/>
              </w:rPr>
              <w:fldChar w:fldCharType="end"/>
            </w:r>
          </w:hyperlink>
        </w:p>
        <w:p w:rsidR="00493BCC" w:rsidRDefault="00493BCC">
          <w:pPr>
            <w:pStyle w:val="TOC3"/>
            <w:tabs>
              <w:tab w:val="right" w:leader="dot" w:pos="10700"/>
            </w:tabs>
            <w:rPr>
              <w:rFonts w:asciiTheme="minorHAnsi" w:hAnsiTheme="minorHAnsi"/>
              <w:noProof/>
              <w:lang w:eastAsia="en-US"/>
            </w:rPr>
          </w:pPr>
          <w:hyperlink w:anchor="_Toc63149009" w:history="1">
            <w:r w:rsidRPr="0015675B">
              <w:rPr>
                <w:rStyle w:val="Hyperlink"/>
                <w:noProof/>
              </w:rPr>
              <w:t>Identity Provider (IdP) Migration</w:t>
            </w:r>
            <w:r>
              <w:rPr>
                <w:noProof/>
                <w:webHidden/>
              </w:rPr>
              <w:tab/>
            </w:r>
            <w:r>
              <w:rPr>
                <w:noProof/>
                <w:webHidden/>
              </w:rPr>
              <w:fldChar w:fldCharType="begin"/>
            </w:r>
            <w:r>
              <w:rPr>
                <w:noProof/>
                <w:webHidden/>
              </w:rPr>
              <w:instrText xml:space="preserve"> PAGEREF _Toc63149009 \h </w:instrText>
            </w:r>
            <w:r>
              <w:rPr>
                <w:noProof/>
                <w:webHidden/>
              </w:rPr>
            </w:r>
            <w:r>
              <w:rPr>
                <w:noProof/>
                <w:webHidden/>
              </w:rPr>
              <w:fldChar w:fldCharType="separate"/>
            </w:r>
            <w:r>
              <w:rPr>
                <w:noProof/>
                <w:webHidden/>
              </w:rPr>
              <w:t>17</w:t>
            </w:r>
            <w:r>
              <w:rPr>
                <w:noProof/>
                <w:webHidden/>
              </w:rPr>
              <w:fldChar w:fldCharType="end"/>
            </w:r>
          </w:hyperlink>
        </w:p>
        <w:p w:rsidR="00493BCC" w:rsidRDefault="00493BCC">
          <w:pPr>
            <w:pStyle w:val="TOC2"/>
            <w:rPr>
              <w:rFonts w:asciiTheme="minorHAnsi" w:eastAsiaTheme="minorEastAsia" w:hAnsiTheme="minorHAnsi"/>
              <w:b w:val="0"/>
            </w:rPr>
          </w:pPr>
          <w:hyperlink w:anchor="_Toc63149010" w:history="1">
            <w:r w:rsidRPr="0015675B">
              <w:rPr>
                <w:rStyle w:val="Hyperlink"/>
              </w:rPr>
              <w:t>Token validation</w:t>
            </w:r>
            <w:r>
              <w:rPr>
                <w:webHidden/>
              </w:rPr>
              <w:tab/>
            </w:r>
            <w:r>
              <w:rPr>
                <w:webHidden/>
              </w:rPr>
              <w:fldChar w:fldCharType="begin"/>
            </w:r>
            <w:r>
              <w:rPr>
                <w:webHidden/>
              </w:rPr>
              <w:instrText xml:space="preserve"> PAGEREF _Toc63149010 \h </w:instrText>
            </w:r>
            <w:r>
              <w:rPr>
                <w:webHidden/>
              </w:rPr>
            </w:r>
            <w:r>
              <w:rPr>
                <w:webHidden/>
              </w:rPr>
              <w:fldChar w:fldCharType="separate"/>
            </w:r>
            <w:r>
              <w:rPr>
                <w:webHidden/>
              </w:rPr>
              <w:t>17</w:t>
            </w:r>
            <w:r>
              <w:rPr>
                <w:webHidden/>
              </w:rPr>
              <w:fldChar w:fldCharType="end"/>
            </w:r>
          </w:hyperlink>
        </w:p>
        <w:p w:rsidR="00493BCC" w:rsidRDefault="00493BCC">
          <w:pPr>
            <w:pStyle w:val="TOC3"/>
            <w:tabs>
              <w:tab w:val="right" w:leader="dot" w:pos="10700"/>
            </w:tabs>
            <w:rPr>
              <w:rFonts w:asciiTheme="minorHAnsi" w:hAnsiTheme="minorHAnsi"/>
              <w:noProof/>
              <w:lang w:eastAsia="en-US"/>
            </w:rPr>
          </w:pPr>
          <w:hyperlink w:anchor="_Toc63149011" w:history="1">
            <w:r w:rsidRPr="0015675B">
              <w:rPr>
                <w:rStyle w:val="Hyperlink"/>
                <w:noProof/>
              </w:rPr>
              <w:t>Validate JWT</w:t>
            </w:r>
            <w:r>
              <w:rPr>
                <w:noProof/>
                <w:webHidden/>
              </w:rPr>
              <w:tab/>
            </w:r>
            <w:r>
              <w:rPr>
                <w:noProof/>
                <w:webHidden/>
              </w:rPr>
              <w:fldChar w:fldCharType="begin"/>
            </w:r>
            <w:r>
              <w:rPr>
                <w:noProof/>
                <w:webHidden/>
              </w:rPr>
              <w:instrText xml:space="preserve"> PAGEREF _Toc63149011 \h </w:instrText>
            </w:r>
            <w:r>
              <w:rPr>
                <w:noProof/>
                <w:webHidden/>
              </w:rPr>
            </w:r>
            <w:r>
              <w:rPr>
                <w:noProof/>
                <w:webHidden/>
              </w:rPr>
              <w:fldChar w:fldCharType="separate"/>
            </w:r>
            <w:r>
              <w:rPr>
                <w:noProof/>
                <w:webHidden/>
              </w:rPr>
              <w:t>18</w:t>
            </w:r>
            <w:r>
              <w:rPr>
                <w:noProof/>
                <w:webHidden/>
              </w:rPr>
              <w:fldChar w:fldCharType="end"/>
            </w:r>
          </w:hyperlink>
        </w:p>
        <w:p w:rsidR="00493BCC" w:rsidRDefault="00493BCC">
          <w:r>
            <w:rPr>
              <w:b/>
              <w:bCs/>
              <w:noProof/>
            </w:rPr>
            <w:fldChar w:fldCharType="end"/>
          </w:r>
        </w:p>
      </w:sdtContent>
    </w:sdt>
    <w:p w:rsidR="00645C5F" w:rsidRDefault="00645C5F" w:rsidP="00B16780">
      <w:pPr>
        <w:spacing w:after="160" w:line="276" w:lineRule="auto"/>
        <w:rPr>
          <w:rFonts w:cstheme="majorHAnsi"/>
          <w:b/>
          <w:color w:val="C45911" w:themeColor="accent2" w:themeShade="BF"/>
          <w:sz w:val="36"/>
          <w:szCs w:val="36"/>
        </w:rPr>
      </w:pPr>
      <w:bookmarkStart w:id="0" w:name="_GoBack"/>
      <w:bookmarkEnd w:id="0"/>
      <w:r>
        <w:br w:type="page"/>
      </w:r>
    </w:p>
    <w:p w:rsidR="00160D03" w:rsidRPr="006F13EC" w:rsidRDefault="001A3A87" w:rsidP="00B16780">
      <w:pPr>
        <w:pStyle w:val="Heading1"/>
        <w:spacing w:line="276" w:lineRule="auto"/>
      </w:pPr>
      <w:bookmarkStart w:id="1" w:name="_Toc63148972"/>
      <w:r>
        <w:lastRenderedPageBreak/>
        <w:t>Identiyserver4</w:t>
      </w:r>
      <w:bookmarkEnd w:id="1"/>
    </w:p>
    <w:p w:rsidR="00E85B29" w:rsidRDefault="00E85B29" w:rsidP="00B16780">
      <w:pPr>
        <w:pStyle w:val="Heading2"/>
        <w:spacing w:line="276" w:lineRule="auto"/>
      </w:pPr>
      <w:bookmarkStart w:id="2" w:name="_Toc63148973"/>
      <w:r>
        <w:t>The Big Picture</w:t>
      </w:r>
      <w:bookmarkEnd w:id="2"/>
    </w:p>
    <w:p w:rsidR="00E85B29" w:rsidRDefault="00E85B29" w:rsidP="00B16780">
      <w:pPr>
        <w:spacing w:line="276" w:lineRule="auto"/>
      </w:pPr>
      <w:r>
        <w:t>Đa phần các Modern Application sẽ có kiểu</w:t>
      </w:r>
    </w:p>
    <w:p w:rsidR="00E85B29" w:rsidRDefault="00E85B29" w:rsidP="00B16780">
      <w:pPr>
        <w:spacing w:line="276" w:lineRule="auto"/>
      </w:pPr>
      <w:r>
        <w:rPr>
          <w:noProof/>
        </w:rPr>
        <w:drawing>
          <wp:inline distT="0" distB="0" distL="0" distR="0">
            <wp:extent cx="65532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entity4_1.png"/>
                    <pic:cNvPicPr/>
                  </pic:nvPicPr>
                  <pic:blipFill>
                    <a:blip r:embed="rId12">
                      <a:extLst>
                        <a:ext uri="{28A0092B-C50C-407E-A947-70E740481C1C}">
                          <a14:useLocalDpi xmlns:a14="http://schemas.microsoft.com/office/drawing/2010/main" val="0"/>
                        </a:ext>
                      </a:extLst>
                    </a:blip>
                    <a:stretch>
                      <a:fillRect/>
                    </a:stretch>
                  </pic:blipFill>
                  <pic:spPr>
                    <a:xfrm>
                      <a:off x="0" y="0"/>
                      <a:ext cx="6553200" cy="3609975"/>
                    </a:xfrm>
                    <a:prstGeom prst="rect">
                      <a:avLst/>
                    </a:prstGeom>
                  </pic:spPr>
                </pic:pic>
              </a:graphicData>
            </a:graphic>
          </wp:inline>
        </w:drawing>
      </w:r>
    </w:p>
    <w:p w:rsidR="00E85B29" w:rsidRDefault="00E85B29" w:rsidP="00B16780">
      <w:pPr>
        <w:spacing w:line="276" w:lineRule="auto"/>
      </w:pPr>
      <w:r>
        <w:t>Các tương tác phổ biến nhất thường là</w:t>
      </w:r>
    </w:p>
    <w:p w:rsidR="00E85B29" w:rsidRDefault="00E85B29" w:rsidP="00B16780">
      <w:pPr>
        <w:pStyle w:val="ListParagraph"/>
        <w:numPr>
          <w:ilvl w:val="0"/>
          <w:numId w:val="40"/>
        </w:numPr>
        <w:spacing w:line="276" w:lineRule="auto"/>
      </w:pPr>
      <w:r>
        <w:t>Browser giao tiếp với Web Applications</w:t>
      </w:r>
    </w:p>
    <w:p w:rsidR="00E85B29" w:rsidRDefault="00E85B29" w:rsidP="00B16780">
      <w:pPr>
        <w:pStyle w:val="ListParagraph"/>
        <w:numPr>
          <w:ilvl w:val="0"/>
          <w:numId w:val="40"/>
        </w:numPr>
        <w:spacing w:line="276" w:lineRule="auto"/>
      </w:pPr>
      <w:r>
        <w:t>Web Applications giao tiếp với Web APIs</w:t>
      </w:r>
    </w:p>
    <w:p w:rsidR="00E85B29" w:rsidRDefault="00E85B29" w:rsidP="00B16780">
      <w:pPr>
        <w:pStyle w:val="ListParagraph"/>
        <w:numPr>
          <w:ilvl w:val="0"/>
          <w:numId w:val="40"/>
        </w:numPr>
        <w:spacing w:line="276" w:lineRule="auto"/>
      </w:pPr>
      <w:r>
        <w:t>Browser-Based Applications giao tiếp với Web APIs</w:t>
      </w:r>
    </w:p>
    <w:p w:rsidR="00E85B29" w:rsidRDefault="00E85B29" w:rsidP="00B16780">
      <w:pPr>
        <w:pStyle w:val="ListParagraph"/>
        <w:numPr>
          <w:ilvl w:val="0"/>
          <w:numId w:val="40"/>
        </w:numPr>
        <w:spacing w:line="276" w:lineRule="auto"/>
      </w:pPr>
      <w:r>
        <w:t>Native Applications giao tiếp với Web APIs</w:t>
      </w:r>
    </w:p>
    <w:p w:rsidR="00E85B29" w:rsidRDefault="00E85B29" w:rsidP="00B16780">
      <w:pPr>
        <w:pStyle w:val="ListParagraph"/>
        <w:numPr>
          <w:ilvl w:val="0"/>
          <w:numId w:val="40"/>
        </w:numPr>
        <w:spacing w:line="276" w:lineRule="auto"/>
      </w:pPr>
      <w:r>
        <w:t>Server-based Applications giao tiếp với Web APIs</w:t>
      </w:r>
    </w:p>
    <w:p w:rsidR="00E85B29" w:rsidRDefault="00E85B29" w:rsidP="00B16780">
      <w:pPr>
        <w:pStyle w:val="ListParagraph"/>
        <w:numPr>
          <w:ilvl w:val="0"/>
          <w:numId w:val="40"/>
        </w:numPr>
        <w:spacing w:line="276" w:lineRule="auto"/>
      </w:pPr>
      <w:r>
        <w:t>Web APIs giao tiếp với Web APIs</w:t>
      </w:r>
    </w:p>
    <w:p w:rsidR="00E85B29" w:rsidRDefault="00E85B29" w:rsidP="00B16780">
      <w:pPr>
        <w:spacing w:line="276" w:lineRule="auto"/>
      </w:pPr>
      <w:r>
        <w:t>Thông thường với mỗi Layer (Front-end, Middle-tier và Back-end) sẽ phải bảo vệ Resources và triển khai xác thực và/hoặc phân quyền với cùng User</w:t>
      </w:r>
    </w:p>
    <w:p w:rsidR="00E85B29" w:rsidRDefault="00E85B29" w:rsidP="00B16780">
      <w:pPr>
        <w:spacing w:line="276" w:lineRule="auto"/>
      </w:pPr>
      <w:r>
        <w:t>Việc Outsourcing những chức năng bảo mật cơ bản cho một Security Token Service sẽ ngăn ngừa việc Duplicate những chức năng đó qua những Applications và Endpoint.</w:t>
      </w:r>
    </w:p>
    <w:p w:rsidR="00E85B29" w:rsidRDefault="00E85B29" w:rsidP="00B16780">
      <w:pPr>
        <w:spacing w:line="276" w:lineRule="auto"/>
      </w:pPr>
      <w:r>
        <w:t>Xây dựng lại Application hỗ trợ Security Token sẽ có mô hình như sau</w:t>
      </w:r>
    </w:p>
    <w:p w:rsidR="00E85B29" w:rsidRDefault="00E85B29" w:rsidP="00B16780">
      <w:pPr>
        <w:spacing w:line="276" w:lineRule="auto"/>
      </w:pPr>
      <w:r>
        <w:rPr>
          <w:noProof/>
        </w:rPr>
        <w:lastRenderedPageBreak/>
        <w:drawing>
          <wp:inline distT="0" distB="0" distL="0" distR="0">
            <wp:extent cx="6524625" cy="3914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dentity4_2.png"/>
                    <pic:cNvPicPr/>
                  </pic:nvPicPr>
                  <pic:blipFill>
                    <a:blip r:embed="rId13">
                      <a:extLst>
                        <a:ext uri="{28A0092B-C50C-407E-A947-70E740481C1C}">
                          <a14:useLocalDpi xmlns:a14="http://schemas.microsoft.com/office/drawing/2010/main" val="0"/>
                        </a:ext>
                      </a:extLst>
                    </a:blip>
                    <a:stretch>
                      <a:fillRect/>
                    </a:stretch>
                  </pic:blipFill>
                  <pic:spPr>
                    <a:xfrm>
                      <a:off x="0" y="0"/>
                      <a:ext cx="6524625" cy="3914775"/>
                    </a:xfrm>
                    <a:prstGeom prst="rect">
                      <a:avLst/>
                    </a:prstGeom>
                  </pic:spPr>
                </pic:pic>
              </a:graphicData>
            </a:graphic>
          </wp:inline>
        </w:drawing>
      </w:r>
    </w:p>
    <w:p w:rsidR="00E85B29" w:rsidRPr="00E85B29" w:rsidRDefault="00E85B29" w:rsidP="00B16780">
      <w:pPr>
        <w:spacing w:line="276" w:lineRule="auto"/>
      </w:pPr>
      <w:r>
        <w:t>Mô hình mà vấn đề Security được chia làm hai phần</w:t>
      </w:r>
    </w:p>
    <w:p w:rsidR="00E85B29" w:rsidRPr="00E85B29" w:rsidRDefault="00E85B29" w:rsidP="00B16780">
      <w:pPr>
        <w:pStyle w:val="Heading3"/>
        <w:spacing w:line="276" w:lineRule="auto"/>
        <w:rPr>
          <w:color w:val="002060"/>
          <w:sz w:val="36"/>
        </w:rPr>
      </w:pPr>
      <w:bookmarkStart w:id="3" w:name="_Toc63148974"/>
      <w:r w:rsidRPr="00E85B29">
        <w:rPr>
          <w:color w:val="002060"/>
          <w:sz w:val="36"/>
        </w:rPr>
        <w:t>Authentication</w:t>
      </w:r>
      <w:bookmarkEnd w:id="3"/>
    </w:p>
    <w:p w:rsidR="00E85B29" w:rsidRDefault="00E85B29" w:rsidP="00B16780">
      <w:pPr>
        <w:spacing w:line="276" w:lineRule="auto"/>
      </w:pPr>
      <w:r>
        <w:t xml:space="preserve">Authentication (xác thực) cần thiết khi một Application cần biết Idenitty (định danh) của User hiện tại. </w:t>
      </w:r>
      <w:r w:rsidR="005669FD">
        <w:t>Thông thường những Applications này sẽ quản lý Data thay cho người dùng, và đảm bảo việc người dùng chỉ có thể truy cập vào Data họ được cho phép. Ví dụ phổ biến nhất cho vấn đề này là Web Applications – nhưng Native và JS-based Applications hiện nay cũng cần phải được xác thực.</w:t>
      </w:r>
    </w:p>
    <w:p w:rsidR="005669FD" w:rsidRPr="00E85B29" w:rsidRDefault="005669FD" w:rsidP="00B16780">
      <w:pPr>
        <w:spacing w:line="276" w:lineRule="auto"/>
      </w:pPr>
      <w:r>
        <w:t>Các Authentication Protocols phổ biến nhất hiện nay là SAML2p, WS-Federation và OpenId Connect – SAML2p hiện nay đang phổ biến nhất và được xử dụng một cách rộng rãi</w:t>
      </w:r>
    </w:p>
    <w:p w:rsidR="005669FD" w:rsidRDefault="005669FD" w:rsidP="00B16780">
      <w:pPr>
        <w:pStyle w:val="Heading3"/>
        <w:spacing w:line="276" w:lineRule="auto"/>
        <w:rPr>
          <w:color w:val="002060"/>
          <w:sz w:val="36"/>
        </w:rPr>
      </w:pPr>
      <w:bookmarkStart w:id="4" w:name="_Toc63148975"/>
      <w:r w:rsidRPr="005669FD">
        <w:rPr>
          <w:color w:val="002060"/>
          <w:sz w:val="36"/>
        </w:rPr>
        <w:t>API Access</w:t>
      </w:r>
      <w:bookmarkEnd w:id="4"/>
    </w:p>
    <w:p w:rsidR="005669FD" w:rsidRDefault="005669FD" w:rsidP="00B16780">
      <w:pPr>
        <w:spacing w:line="276" w:lineRule="auto"/>
      </w:pPr>
      <w:r>
        <w:t>Application có hai hướng cơ bản để có thể giao tiếp với APIs – sử dụng Application Identity, hoặc ủy quyền User’s Identity. Đôi khi cần kết hợp cả hai phương thức.</w:t>
      </w:r>
    </w:p>
    <w:p w:rsidR="005669FD" w:rsidRDefault="005669FD" w:rsidP="00B16780">
      <w:pPr>
        <w:pStyle w:val="Heading4"/>
        <w:spacing w:line="276" w:lineRule="auto"/>
      </w:pPr>
      <w:r>
        <w:t>OAuth2</w:t>
      </w:r>
    </w:p>
    <w:p w:rsidR="005669FD" w:rsidRPr="005669FD" w:rsidRDefault="005669FD" w:rsidP="00B16780">
      <w:pPr>
        <w:spacing w:line="276" w:lineRule="auto"/>
      </w:pPr>
      <w:r>
        <w:t>OAuth2 là một Protocol cho phép Applications yêu cầu Access Tokens từ một Security Token Service và sử dụng chúng để giao tiếp với APIs. Sự ủy quyền này làm giảm sự phức tạp của cả Client Applications và APIs bởi vì Authentication và Authorization có thể được Centralized.</w:t>
      </w:r>
    </w:p>
    <w:p w:rsidR="00653F8F" w:rsidRPr="00653F8F" w:rsidRDefault="00653F8F" w:rsidP="00B16780">
      <w:pPr>
        <w:pStyle w:val="Heading3"/>
        <w:spacing w:line="276" w:lineRule="auto"/>
        <w:rPr>
          <w:color w:val="002060"/>
          <w:sz w:val="36"/>
        </w:rPr>
      </w:pPr>
      <w:bookmarkStart w:id="5" w:name="_Toc63148976"/>
      <w:r w:rsidRPr="00653F8F">
        <w:rPr>
          <w:color w:val="002060"/>
          <w:sz w:val="36"/>
        </w:rPr>
        <w:t>OpenID Connect và OAuth 2.0 – Better together</w:t>
      </w:r>
      <w:bookmarkEnd w:id="5"/>
    </w:p>
    <w:p w:rsidR="00653F8F" w:rsidRDefault="00653F8F" w:rsidP="00B16780">
      <w:pPr>
        <w:spacing w:line="276" w:lineRule="auto"/>
      </w:pPr>
      <w:r>
        <w:lastRenderedPageBreak/>
        <w:t>OpenID Connect và OAuth 2.0 khá giống nhau – trên thực tế OpenID Connect là một Extension dựa trên OAuth 2.0. Hai vấn đề bảo mật cơ bản cần quan tâm ở đây là Authentication và API Access được kết hợp thành một Protocol.</w:t>
      </w:r>
    </w:p>
    <w:p w:rsidR="00653F8F" w:rsidRDefault="00653F8F" w:rsidP="00B16780">
      <w:pPr>
        <w:spacing w:line="276" w:lineRule="auto"/>
      </w:pPr>
      <w:r>
        <w:t>Hiện tại việc kết hợp OpenID Connect và OAuth 2.0 được coi là phương pháp tốt nhất để bảo vệ Applications trong một tương lai có thể thấy trước.</w:t>
      </w:r>
    </w:p>
    <w:p w:rsidR="00653F8F" w:rsidRPr="00653F8F" w:rsidRDefault="00653F8F" w:rsidP="00B16780">
      <w:pPr>
        <w:spacing w:line="276" w:lineRule="auto"/>
      </w:pPr>
      <w:r>
        <w:t>IdentityServer4 là một sự triển khai của hai Protocols này và được tối ưu cao để xử lý các vấn đề bảo mật cơ bản hiện nay trên Mobile, Native và Web Applications.</w:t>
      </w:r>
    </w:p>
    <w:p w:rsidR="00653F8F" w:rsidRDefault="00653F8F" w:rsidP="00B16780">
      <w:pPr>
        <w:pStyle w:val="Heading3"/>
        <w:spacing w:line="276" w:lineRule="auto"/>
        <w:rPr>
          <w:color w:val="002060"/>
          <w:sz w:val="36"/>
        </w:rPr>
      </w:pPr>
      <w:bookmarkStart w:id="6" w:name="_Toc63148977"/>
      <w:r w:rsidRPr="00653F8F">
        <w:rPr>
          <w:color w:val="002060"/>
          <w:sz w:val="36"/>
        </w:rPr>
        <w:t>How IdentityServer4 can help</w:t>
      </w:r>
      <w:bookmarkEnd w:id="6"/>
    </w:p>
    <w:p w:rsidR="00653F8F" w:rsidRDefault="00653F8F" w:rsidP="00B16780">
      <w:pPr>
        <w:spacing w:line="276" w:lineRule="auto"/>
      </w:pPr>
      <w:r>
        <w:t>IdentityServer là một Middleware tuân theo OpenID Connect và OAuth 2.0 bổ sung Endpoints vào một ASP.NET Core Application.</w:t>
      </w:r>
    </w:p>
    <w:p w:rsidR="00653F8F" w:rsidRDefault="00653F8F" w:rsidP="00B16780">
      <w:pPr>
        <w:spacing w:line="276" w:lineRule="auto"/>
      </w:pPr>
      <w:r>
        <w:t>Thông thường, chúng ta build (hoặc sử dụng lại) một Application chứa các Page Login và Logout (đôi khi bao gồm cả Consent – Consent thể hiện một cách rõ ràng User’s Permission</w:t>
      </w:r>
      <w:r w:rsidR="00953DC5">
        <w:t xml:space="preserve"> để cho phép một Application truy cập vào Resouces được bảo vệ bởi một Scope cụ thể</w:t>
      </w:r>
      <w:r>
        <w:t>)</w:t>
      </w:r>
      <w:r w:rsidR="00953DC5">
        <w:t>, và IdentityServer Middleware thêm các Protocol cần thiết để Client Applications có thể giao tiếp với chúng sử dụng Standard Protocols</w:t>
      </w:r>
    </w:p>
    <w:p w:rsidR="00953DC5" w:rsidRDefault="00953DC5" w:rsidP="00B16780">
      <w:pPr>
        <w:spacing w:line="276" w:lineRule="auto"/>
      </w:pPr>
      <w:r>
        <w:rPr>
          <w:noProof/>
        </w:rPr>
        <w:drawing>
          <wp:inline distT="0" distB="0" distL="0" distR="0">
            <wp:extent cx="6800850" cy="3825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dentity4_3.png"/>
                    <pic:cNvPicPr/>
                  </pic:nvPicPr>
                  <pic:blipFill>
                    <a:blip r:embed="rId14">
                      <a:extLst>
                        <a:ext uri="{28A0092B-C50C-407E-A947-70E740481C1C}">
                          <a14:useLocalDpi xmlns:a14="http://schemas.microsoft.com/office/drawing/2010/main" val="0"/>
                        </a:ext>
                      </a:extLst>
                    </a:blip>
                    <a:stretch>
                      <a:fillRect/>
                    </a:stretch>
                  </pic:blipFill>
                  <pic:spPr>
                    <a:xfrm>
                      <a:off x="0" y="0"/>
                      <a:ext cx="6800850" cy="3825240"/>
                    </a:xfrm>
                    <a:prstGeom prst="rect">
                      <a:avLst/>
                    </a:prstGeom>
                  </pic:spPr>
                </pic:pic>
              </a:graphicData>
            </a:graphic>
          </wp:inline>
        </w:drawing>
      </w:r>
    </w:p>
    <w:p w:rsidR="00160D03" w:rsidRDefault="00160D03" w:rsidP="00B16780">
      <w:pPr>
        <w:pStyle w:val="Heading2"/>
        <w:spacing w:line="276" w:lineRule="auto"/>
      </w:pPr>
      <w:bookmarkStart w:id="7" w:name="_Toc63148978"/>
      <w:r>
        <w:t>H</w:t>
      </w:r>
      <w:r w:rsidRPr="00196EBC">
        <w:t>ow to use</w:t>
      </w:r>
      <w:bookmarkEnd w:id="7"/>
    </w:p>
    <w:p w:rsidR="00254917" w:rsidRPr="000A20E1" w:rsidRDefault="00254917" w:rsidP="00B16780">
      <w:pPr>
        <w:pStyle w:val="Heading3"/>
        <w:spacing w:line="276" w:lineRule="auto"/>
        <w:rPr>
          <w:color w:val="002060"/>
          <w:sz w:val="36"/>
        </w:rPr>
      </w:pPr>
      <w:bookmarkStart w:id="8" w:name="_Toc63148979"/>
      <w:r w:rsidRPr="00D0487E">
        <w:rPr>
          <w:color w:val="002060"/>
          <w:sz w:val="36"/>
        </w:rPr>
        <w:t>Protecting an API using Client Credentials</w:t>
      </w:r>
      <w:bookmarkEnd w:id="8"/>
    </w:p>
    <w:p w:rsidR="00254917" w:rsidRPr="00254917" w:rsidRDefault="00254917" w:rsidP="00B16780">
      <w:pPr>
        <w:pStyle w:val="Heading4"/>
        <w:spacing w:line="276" w:lineRule="auto"/>
      </w:pPr>
      <w:r>
        <w:lastRenderedPageBreak/>
        <w:t xml:space="preserve">Setup </w:t>
      </w:r>
      <w:r w:rsidR="00D0487E">
        <w:t>ASP.NET Core Application</w:t>
      </w:r>
    </w:p>
    <w:p w:rsidR="00254917" w:rsidRDefault="00254917" w:rsidP="00B16780">
      <w:pPr>
        <w:pStyle w:val="Heading5"/>
        <w:spacing w:line="276" w:lineRule="auto"/>
      </w:pPr>
      <w:r>
        <w:t>Identity Server</w:t>
      </w:r>
    </w:p>
    <w:p w:rsidR="00254917" w:rsidRDefault="00254917" w:rsidP="00B16780">
      <w:pPr>
        <w:pStyle w:val="Heading5"/>
        <w:spacing w:line="276" w:lineRule="auto"/>
      </w:pPr>
      <w:r>
        <w:t>API</w:t>
      </w:r>
    </w:p>
    <w:p w:rsidR="00254917" w:rsidRDefault="00254917" w:rsidP="00B16780">
      <w:pPr>
        <w:pStyle w:val="Heading5"/>
        <w:spacing w:line="276" w:lineRule="auto"/>
      </w:pPr>
      <w:r>
        <w:t>Client</w:t>
      </w:r>
    </w:p>
    <w:p w:rsidR="00D0487E" w:rsidRDefault="00D0487E" w:rsidP="00B16780">
      <w:pPr>
        <w:pStyle w:val="Heading4"/>
        <w:spacing w:line="276" w:lineRule="auto"/>
      </w:pPr>
      <w:r>
        <w:t>Defining an API Scope</w:t>
      </w:r>
    </w:p>
    <w:p w:rsidR="00D0487E" w:rsidRDefault="00D0487E" w:rsidP="00B16780">
      <w:pPr>
        <w:spacing w:line="276" w:lineRule="auto"/>
      </w:pPr>
      <w:r>
        <w:br/>
        <w:t>API là một Resouce trong hệ thống của chúng ta và cần được bảo vệ….</w:t>
      </w:r>
    </w:p>
    <w:p w:rsidR="00425181" w:rsidRDefault="00425181"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IEnumerable&lt;ApiScope&gt; ApiScopes =&gt;</w:t>
      </w:r>
    </w:p>
    <w:p w:rsidR="00425181" w:rsidRDefault="00425181"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List&lt;ApiScope&gt;</w:t>
      </w:r>
    </w:p>
    <w:p w:rsidR="00425181" w:rsidRDefault="00425181"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25181" w:rsidRDefault="00425181"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ApiScope(</w:t>
      </w:r>
      <w:r>
        <w:rPr>
          <w:rFonts w:ascii="Consolas" w:eastAsiaTheme="minorHAnsi" w:hAnsi="Consolas" w:cs="Consolas"/>
          <w:color w:val="A31515"/>
          <w:sz w:val="19"/>
          <w:szCs w:val="19"/>
        </w:rPr>
        <w:t>"api1"</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"My API"</w:t>
      </w:r>
      <w:r>
        <w:rPr>
          <w:rFonts w:ascii="Consolas" w:eastAsiaTheme="minorHAnsi" w:hAnsi="Consolas" w:cs="Consolas"/>
          <w:color w:val="000000"/>
          <w:sz w:val="19"/>
          <w:szCs w:val="19"/>
        </w:rPr>
        <w:t>)</w:t>
      </w:r>
    </w:p>
    <w:p w:rsidR="00425181" w:rsidRDefault="00425181" w:rsidP="00B16780">
      <w:pPr>
        <w:shd w:val="clear" w:color="auto" w:fill="D9E2F3" w:themeFill="accent5" w:themeFillTint="33"/>
        <w:spacing w:line="276" w:lineRule="auto"/>
      </w:pPr>
      <w:r>
        <w:rPr>
          <w:rFonts w:ascii="Consolas" w:eastAsiaTheme="minorHAnsi" w:hAnsi="Consolas" w:cs="Consolas"/>
          <w:color w:val="000000"/>
          <w:sz w:val="19"/>
          <w:szCs w:val="19"/>
        </w:rPr>
        <w:t xml:space="preserve">            };</w:t>
      </w:r>
    </w:p>
    <w:p w:rsidR="00D0487E" w:rsidRDefault="00D0487E" w:rsidP="00B16780">
      <w:pPr>
        <w:pStyle w:val="Heading4"/>
        <w:spacing w:line="276" w:lineRule="auto"/>
      </w:pPr>
      <w:r>
        <w:t>Defining the Client</w:t>
      </w:r>
    </w:p>
    <w:p w:rsidR="00D0487E" w:rsidRDefault="00D0487E" w:rsidP="00B16780">
      <w:pPr>
        <w:spacing w:line="276" w:lineRule="auto"/>
      </w:pPr>
      <w:r>
        <w:t>Define một Client Application sẽ truy cập vào API mới tạo</w:t>
      </w:r>
    </w:p>
    <w:p w:rsidR="00425181" w:rsidRDefault="00425181"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IEnumerable&lt;Client&gt; Clients =&gt;</w:t>
      </w:r>
    </w:p>
    <w:p w:rsidR="00425181" w:rsidRDefault="00425181"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List&lt;Client&gt;</w:t>
      </w:r>
    </w:p>
    <w:p w:rsidR="00425181" w:rsidRDefault="00425181"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25181" w:rsidRDefault="00425181"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Client</w:t>
      </w:r>
    </w:p>
    <w:p w:rsidR="00425181" w:rsidRDefault="00425181"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25181" w:rsidRDefault="00425181"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ClientId = </w:t>
      </w:r>
      <w:r>
        <w:rPr>
          <w:rFonts w:ascii="Consolas" w:eastAsiaTheme="minorHAnsi" w:hAnsi="Consolas" w:cs="Consolas"/>
          <w:color w:val="A31515"/>
          <w:sz w:val="19"/>
          <w:szCs w:val="19"/>
        </w:rPr>
        <w:t>"client"</w:t>
      </w:r>
      <w:r>
        <w:rPr>
          <w:rFonts w:ascii="Consolas" w:eastAsiaTheme="minorHAnsi" w:hAnsi="Consolas" w:cs="Consolas"/>
          <w:color w:val="000000"/>
          <w:sz w:val="19"/>
          <w:szCs w:val="19"/>
        </w:rPr>
        <w:t>,</w:t>
      </w:r>
    </w:p>
    <w:p w:rsidR="00425181" w:rsidRDefault="00425181"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425181" w:rsidRDefault="00425181"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no interactive user, use the clientid/secret for authentication</w:t>
      </w:r>
    </w:p>
    <w:p w:rsidR="00425181" w:rsidRDefault="00425181"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AllowedGrantTypes = GrantTypes.ClientCredentials,</w:t>
      </w:r>
    </w:p>
    <w:p w:rsidR="00425181" w:rsidRDefault="00425181"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425181" w:rsidRDefault="00425181"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secret for authentication</w:t>
      </w:r>
    </w:p>
    <w:p w:rsidR="00425181" w:rsidRDefault="00425181"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ClientSecrets =</w:t>
      </w:r>
    </w:p>
    <w:p w:rsidR="00425181" w:rsidRDefault="00425181"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25181" w:rsidRDefault="00425181"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Secret(</w:t>
      </w:r>
      <w:r>
        <w:rPr>
          <w:rFonts w:ascii="Consolas" w:eastAsiaTheme="minorHAnsi" w:hAnsi="Consolas" w:cs="Consolas"/>
          <w:color w:val="A31515"/>
          <w:sz w:val="19"/>
          <w:szCs w:val="19"/>
        </w:rPr>
        <w:t>"secret"</w:t>
      </w:r>
      <w:r>
        <w:rPr>
          <w:rFonts w:ascii="Consolas" w:eastAsiaTheme="minorHAnsi" w:hAnsi="Consolas" w:cs="Consolas"/>
          <w:color w:val="000000"/>
          <w:sz w:val="19"/>
          <w:szCs w:val="19"/>
        </w:rPr>
        <w:t>.Sha256())</w:t>
      </w:r>
    </w:p>
    <w:p w:rsidR="00425181" w:rsidRDefault="00425181"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25181" w:rsidRDefault="00425181"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425181" w:rsidRDefault="00425181"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scopes that client has access to</w:t>
      </w:r>
    </w:p>
    <w:p w:rsidR="00425181" w:rsidRDefault="00425181"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AllowedScopes = { </w:t>
      </w:r>
      <w:r>
        <w:rPr>
          <w:rFonts w:ascii="Consolas" w:eastAsiaTheme="minorHAnsi" w:hAnsi="Consolas" w:cs="Consolas"/>
          <w:color w:val="A31515"/>
          <w:sz w:val="19"/>
          <w:szCs w:val="19"/>
        </w:rPr>
        <w:t>"api1"</w:t>
      </w:r>
      <w:r>
        <w:rPr>
          <w:rFonts w:ascii="Consolas" w:eastAsiaTheme="minorHAnsi" w:hAnsi="Consolas" w:cs="Consolas"/>
          <w:color w:val="000000"/>
          <w:sz w:val="19"/>
          <w:szCs w:val="19"/>
        </w:rPr>
        <w:t xml:space="preserve"> }</w:t>
      </w:r>
    </w:p>
    <w:p w:rsidR="00425181" w:rsidRDefault="00425181"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425181" w:rsidRPr="00D0487E" w:rsidRDefault="00425181" w:rsidP="00B16780">
      <w:pPr>
        <w:shd w:val="clear" w:color="auto" w:fill="D9E2F3" w:themeFill="accent5" w:themeFillTint="33"/>
        <w:autoSpaceDE w:val="0"/>
        <w:autoSpaceDN w:val="0"/>
        <w:adjustRightInd w:val="0"/>
        <w:spacing w:after="0" w:line="276" w:lineRule="auto"/>
      </w:pPr>
      <w:r>
        <w:rPr>
          <w:rFonts w:ascii="Consolas" w:eastAsiaTheme="minorHAnsi" w:hAnsi="Consolas" w:cs="Consolas"/>
          <w:color w:val="000000"/>
          <w:sz w:val="19"/>
          <w:szCs w:val="19"/>
        </w:rPr>
        <w:t xml:space="preserve">            };</w:t>
      </w:r>
    </w:p>
    <w:p w:rsidR="00795641" w:rsidRDefault="00795641" w:rsidP="00B16780">
      <w:pPr>
        <w:pStyle w:val="Heading4"/>
        <w:spacing w:line="276" w:lineRule="auto"/>
      </w:pPr>
      <w:r>
        <w:t>Configure IdentityServer</w:t>
      </w:r>
    </w:p>
    <w:p w:rsidR="00E87215" w:rsidRDefault="00E87215" w:rsidP="00B16780">
      <w:pPr>
        <w:spacing w:line="276" w:lineRule="auto"/>
      </w:pPr>
      <w:r>
        <w:t>Loading Resouce và Client Definitions diễn ra tại Startup.cs (IdentityServer)</w:t>
      </w:r>
    </w:p>
    <w:p w:rsidR="00E87215" w:rsidRDefault="00E87215"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ConfigureServices(IServiceCollection services)</w:t>
      </w:r>
    </w:p>
    <w:p w:rsidR="00E87215" w:rsidRDefault="00E87215"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87215" w:rsidRDefault="00E87215"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builder = services.AddIdentityServer()</w:t>
      </w:r>
    </w:p>
    <w:p w:rsidR="00E87215" w:rsidRDefault="00E87215"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.AddInMemoryApiScopes(Config.ApiScopes)</w:t>
      </w:r>
    </w:p>
    <w:p w:rsidR="00E87215" w:rsidRDefault="00E87215"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.AddInMemoryClients(Config.Clients);</w:t>
      </w:r>
    </w:p>
    <w:p w:rsidR="00E87215" w:rsidRDefault="00E87215"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p>
    <w:p w:rsidR="00E87215" w:rsidRDefault="00E87215" w:rsidP="00B16780">
      <w:pPr>
        <w:shd w:val="clear" w:color="auto" w:fill="D9E2F3" w:themeFill="accent5"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builder.AddDeveloperSigningCredential();</w:t>
      </w:r>
    </w:p>
    <w:p w:rsidR="00E87215" w:rsidRPr="00795641" w:rsidRDefault="00E87215" w:rsidP="00B16780">
      <w:pPr>
        <w:shd w:val="clear" w:color="auto" w:fill="D9E2F3" w:themeFill="accent5" w:themeFillTint="33"/>
        <w:spacing w:line="276" w:lineRule="auto"/>
      </w:pPr>
      <w:r>
        <w:rPr>
          <w:rFonts w:ascii="Consolas" w:eastAsiaTheme="minorHAnsi" w:hAnsi="Consolas" w:cs="Consolas"/>
          <w:color w:val="000000"/>
          <w:sz w:val="19"/>
          <w:szCs w:val="19"/>
        </w:rPr>
        <w:t xml:space="preserve">        }</w:t>
      </w:r>
    </w:p>
    <w:p w:rsidR="00E87215" w:rsidRDefault="00E87215" w:rsidP="00B16780">
      <w:pPr>
        <w:spacing w:line="276" w:lineRule="auto"/>
      </w:pPr>
    </w:p>
    <w:p w:rsidR="00E87215" w:rsidRPr="00E87215" w:rsidRDefault="00E87215" w:rsidP="00B16780">
      <w:pPr>
        <w:spacing w:line="276" w:lineRule="auto"/>
      </w:pPr>
    </w:p>
    <w:p w:rsidR="00345E9D" w:rsidRPr="00345E9D" w:rsidRDefault="00345E9D" w:rsidP="00B16780">
      <w:pPr>
        <w:pStyle w:val="Heading3"/>
        <w:spacing w:line="276" w:lineRule="auto"/>
        <w:rPr>
          <w:color w:val="002060"/>
          <w:sz w:val="36"/>
        </w:rPr>
      </w:pPr>
      <w:bookmarkStart w:id="9" w:name="_Toc63148980"/>
      <w:r w:rsidRPr="00345E9D">
        <w:rPr>
          <w:color w:val="002060"/>
          <w:sz w:val="36"/>
        </w:rPr>
        <w:t>Interactive Applications with ASP.NET Core</w:t>
      </w:r>
      <w:bookmarkEnd w:id="9"/>
    </w:p>
    <w:p w:rsidR="00345E9D" w:rsidRPr="00345E9D" w:rsidRDefault="00345E9D" w:rsidP="00B16780">
      <w:pPr>
        <w:pStyle w:val="Heading3"/>
        <w:spacing w:line="276" w:lineRule="auto"/>
        <w:rPr>
          <w:color w:val="002060"/>
          <w:sz w:val="36"/>
        </w:rPr>
      </w:pPr>
      <w:bookmarkStart w:id="10" w:name="_Toc63148981"/>
      <w:r w:rsidRPr="00345E9D">
        <w:rPr>
          <w:color w:val="002060"/>
          <w:sz w:val="36"/>
        </w:rPr>
        <w:t>ASP.NET Core and API Access</w:t>
      </w:r>
      <w:bookmarkEnd w:id="10"/>
    </w:p>
    <w:p w:rsidR="00FC1FA0" w:rsidRDefault="00FC1FA0" w:rsidP="00B16780">
      <w:pPr>
        <w:spacing w:after="160" w:line="276" w:lineRule="auto"/>
        <w:rPr>
          <w:rFonts w:cstheme="majorHAnsi"/>
          <w:b/>
          <w:color w:val="C45911" w:themeColor="accent2" w:themeShade="BF"/>
          <w:sz w:val="36"/>
          <w:szCs w:val="36"/>
        </w:rPr>
      </w:pPr>
      <w:r>
        <w:br w:type="page"/>
      </w:r>
    </w:p>
    <w:p w:rsidR="00B865FB" w:rsidRPr="00B865FB" w:rsidRDefault="00B865FB" w:rsidP="00B16780">
      <w:pPr>
        <w:pStyle w:val="Heading1"/>
        <w:spacing w:line="276" w:lineRule="auto"/>
      </w:pPr>
      <w:bookmarkStart w:id="11" w:name="_Toc63148982"/>
      <w:r>
        <w:lastRenderedPageBreak/>
        <w:t>Topics</w:t>
      </w:r>
      <w:bookmarkEnd w:id="11"/>
    </w:p>
    <w:p w:rsidR="00C64BE6" w:rsidRDefault="00C64BE6" w:rsidP="00B16780">
      <w:pPr>
        <w:pStyle w:val="Heading2"/>
        <w:spacing w:line="276" w:lineRule="auto"/>
      </w:pPr>
      <w:bookmarkStart w:id="12" w:name="_Toc63148983"/>
      <w:r>
        <w:t>Sign-in</w:t>
      </w:r>
      <w:bookmarkEnd w:id="12"/>
    </w:p>
    <w:p w:rsidR="00C64BE6" w:rsidRDefault="00C64BE6" w:rsidP="00B16780">
      <w:pPr>
        <w:spacing w:line="276" w:lineRule="auto"/>
      </w:pPr>
      <w:r>
        <w:t>Để IdentityServer có thể issue Token đại diện cho một User, User phải sign-in tại IdentityServer</w:t>
      </w:r>
    </w:p>
    <w:p w:rsidR="00C64BE6" w:rsidRPr="00C64BE6" w:rsidRDefault="00C64BE6" w:rsidP="00B16780">
      <w:pPr>
        <w:spacing w:line="276" w:lineRule="auto"/>
      </w:pPr>
    </w:p>
    <w:p w:rsidR="00C64BE6" w:rsidRDefault="00C64BE6" w:rsidP="00B16780">
      <w:pPr>
        <w:pStyle w:val="Heading3"/>
        <w:spacing w:line="276" w:lineRule="auto"/>
        <w:rPr>
          <w:color w:val="002060"/>
          <w:sz w:val="36"/>
        </w:rPr>
      </w:pPr>
      <w:bookmarkStart w:id="13" w:name="_Toc63148984"/>
      <w:r w:rsidRPr="00EA4F2B">
        <w:rPr>
          <w:color w:val="002060"/>
          <w:sz w:val="36"/>
        </w:rPr>
        <w:t>Cookie Authentication</w:t>
      </w:r>
      <w:bookmarkEnd w:id="13"/>
    </w:p>
    <w:p w:rsidR="00A844F0" w:rsidRDefault="00EA4F2B" w:rsidP="00B16780">
      <w:pPr>
        <w:spacing w:line="276" w:lineRule="auto"/>
      </w:pPr>
      <w:r>
        <w:t>A</w:t>
      </w:r>
      <w:r w:rsidR="00A844F0">
        <w:t xml:space="preserve">uthentication được theo dõi với Cookie được quản lý bởi Cookie Authentication Handler của ASP.NET Core </w:t>
      </w:r>
      <w:hyperlink r:id="rId15" w:history="1">
        <w:r w:rsidR="00A844F0" w:rsidRPr="000B06E4">
          <w:rPr>
            <w:rStyle w:val="Hyperlink"/>
          </w:rPr>
          <w:t>https://docs.microsoft.com/en-us/aspnet/core/security/authentication/cookie?view=aspnetcore-5.0</w:t>
        </w:r>
      </w:hyperlink>
    </w:p>
    <w:p w:rsidR="00A844F0" w:rsidRDefault="00A844F0" w:rsidP="00B16780">
      <w:pPr>
        <w:spacing w:line="276" w:lineRule="auto"/>
      </w:pPr>
      <w:r>
        <w:t>Identity Server đăng ký hai Cookie Handlers (một cho Authentication Session và một cho các Temporary External Cookies). Những thứ trên được sử dụng như Default và chúng ta có thể get Names từ IdentityServerConstants Class (DefaultCookieAuthenticationScheme và ExternalCookieAuthenticationScheme) ì chúng ta muốn reference tới chúng bằng tay.</w:t>
      </w:r>
    </w:p>
    <w:p w:rsidR="00A844F0" w:rsidRDefault="00A844F0" w:rsidP="00B16780">
      <w:pPr>
        <w:spacing w:line="276" w:lineRule="auto"/>
      </w:pPr>
      <w:r>
        <w:t>Chỉ các Basic Settings được exposed thông qua những Cookies đó (expiration và sliding), nhưng chúng ta có thể Register Cookie Handler của chúng ta nếu cần sự quản lý cao hơn.</w:t>
      </w:r>
    </w:p>
    <w:p w:rsidR="00A844F0" w:rsidRDefault="00A844F0" w:rsidP="00B16780">
      <w:pPr>
        <w:spacing w:line="276" w:lineRule="auto"/>
      </w:pPr>
      <w:r>
        <w:t>IdentityServer sử dụng bất kỳ Cookie Handler nào match với DefaultAuthenticationScheme như cấu hình tại AuthenticationOptions khi sử dụng AddAuthentication của ASP.NET Core</w:t>
      </w:r>
    </w:p>
    <w:p w:rsidR="00A844F0" w:rsidRPr="00EA4F2B" w:rsidRDefault="00A844F0" w:rsidP="00B16780">
      <w:pPr>
        <w:spacing w:line="276" w:lineRule="auto"/>
      </w:pPr>
    </w:p>
    <w:p w:rsidR="00A844F0" w:rsidRDefault="00A844F0" w:rsidP="00B16780">
      <w:pPr>
        <w:pStyle w:val="Heading4"/>
        <w:spacing w:line="276" w:lineRule="auto"/>
      </w:pPr>
      <w:r>
        <w:t>Note</w:t>
      </w:r>
    </w:p>
    <w:p w:rsidR="00A844F0" w:rsidRDefault="00A844F0" w:rsidP="00B16780">
      <w:pPr>
        <w:spacing w:line="276" w:lineRule="auto"/>
      </w:pPr>
      <w:r>
        <w:t>Khi sử dụng Authentication Cookie, IdentityServer sẽ issue thêm một Cookie với tên mặc định là “</w:t>
      </w:r>
      <w:r w:rsidR="00395870">
        <w:t>idsrv</w:t>
      </w:r>
      <w:r>
        <w:t>.session”</w:t>
      </w:r>
      <w:r w:rsidR="00395870">
        <w:t>. Cookie này được lấy từ Main Authentication Cookie</w:t>
      </w:r>
      <w:r w:rsidR="00890B74">
        <w:t>, và nó được sử dụng để kiểm tra Session Endpoint cho Browser-based JavaScript Clients tại lúc Signout. Nó được giữ đồng bộ với Authentication Cookie và sẽ được xóa khi User thực hiện S</w:t>
      </w:r>
      <w:r w:rsidR="005E4422">
        <w:t>ignout</w:t>
      </w:r>
    </w:p>
    <w:p w:rsidR="00563C92" w:rsidRPr="00A844F0" w:rsidRDefault="00563C92" w:rsidP="00B16780">
      <w:pPr>
        <w:spacing w:line="276" w:lineRule="auto"/>
      </w:pPr>
    </w:p>
    <w:p w:rsidR="00563C92" w:rsidRPr="00563C92" w:rsidRDefault="00563C92" w:rsidP="00B16780">
      <w:pPr>
        <w:pStyle w:val="Heading3"/>
        <w:spacing w:line="276" w:lineRule="auto"/>
        <w:rPr>
          <w:color w:val="002060"/>
          <w:sz w:val="36"/>
        </w:rPr>
      </w:pPr>
      <w:bookmarkStart w:id="14" w:name="_Toc63148985"/>
      <w:r w:rsidRPr="00563C92">
        <w:rPr>
          <w:color w:val="002060"/>
          <w:sz w:val="36"/>
        </w:rPr>
        <w:t>Overriding Cookie Handler Configuration</w:t>
      </w:r>
      <w:bookmarkEnd w:id="14"/>
    </w:p>
    <w:p w:rsidR="00563C92" w:rsidRDefault="00563C92" w:rsidP="00B16780">
      <w:pPr>
        <w:spacing w:line="276" w:lineRule="auto"/>
      </w:pPr>
      <w:r>
        <w:t>Nếu chúng ta sử dụng Cookie Authentication Handler của mình, chúng ta cần phải tự cấu hình. Việc này phải được hoàn thành bởi ConfigureServices sau khi đăng ký IdentityServer DI (AddIdentityServer). Ví dụ</w:t>
      </w:r>
    </w:p>
    <w:p w:rsidR="00563C92" w:rsidRPr="00563C92" w:rsidRDefault="00563C92"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563C92">
        <w:rPr>
          <w:rFonts w:ascii="Consolas" w:eastAsia="Times New Roman" w:hAnsi="Consolas" w:cs="Courier New"/>
          <w:color w:val="404040"/>
          <w:sz w:val="18"/>
          <w:szCs w:val="18"/>
        </w:rPr>
        <w:t>services.AddIdentityServer()</w:t>
      </w:r>
    </w:p>
    <w:p w:rsidR="00563C92" w:rsidRPr="00563C92" w:rsidRDefault="00563C92"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563C92">
        <w:rPr>
          <w:rFonts w:ascii="Consolas" w:eastAsia="Times New Roman" w:hAnsi="Consolas" w:cs="Courier New"/>
          <w:color w:val="404040"/>
          <w:sz w:val="18"/>
          <w:szCs w:val="18"/>
        </w:rPr>
        <w:t xml:space="preserve">    .AddInMemoryClients(Clients.Get())</w:t>
      </w:r>
    </w:p>
    <w:p w:rsidR="00563C92" w:rsidRPr="00563C92" w:rsidRDefault="00563C92"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563C92">
        <w:rPr>
          <w:rFonts w:ascii="Consolas" w:eastAsia="Times New Roman" w:hAnsi="Consolas" w:cs="Courier New"/>
          <w:color w:val="404040"/>
          <w:sz w:val="18"/>
          <w:szCs w:val="18"/>
        </w:rPr>
        <w:t xml:space="preserve">    .AddInMemoryIdentityResources(Resources.GetIdentityResources())</w:t>
      </w:r>
    </w:p>
    <w:p w:rsidR="00563C92" w:rsidRPr="00563C92" w:rsidRDefault="00563C92"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563C92">
        <w:rPr>
          <w:rFonts w:ascii="Consolas" w:eastAsia="Times New Roman" w:hAnsi="Consolas" w:cs="Courier New"/>
          <w:color w:val="404040"/>
          <w:sz w:val="18"/>
          <w:szCs w:val="18"/>
        </w:rPr>
        <w:t xml:space="preserve">    .AddInMemoryApiResources(Resources.GetApiResources())</w:t>
      </w:r>
    </w:p>
    <w:p w:rsidR="00563C92" w:rsidRPr="00563C92" w:rsidRDefault="00563C92"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563C92">
        <w:rPr>
          <w:rFonts w:ascii="Consolas" w:eastAsia="Times New Roman" w:hAnsi="Consolas" w:cs="Courier New"/>
          <w:color w:val="404040"/>
          <w:sz w:val="18"/>
          <w:szCs w:val="18"/>
        </w:rPr>
        <w:t xml:space="preserve">    .AddDeveloperSigningCredential()</w:t>
      </w:r>
    </w:p>
    <w:p w:rsidR="00563C92" w:rsidRPr="00563C92" w:rsidRDefault="00563C92"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563C92">
        <w:rPr>
          <w:rFonts w:ascii="Consolas" w:eastAsia="Times New Roman" w:hAnsi="Consolas" w:cs="Courier New"/>
          <w:color w:val="404040"/>
          <w:sz w:val="18"/>
          <w:szCs w:val="18"/>
        </w:rPr>
        <w:t xml:space="preserve">    .AddTestUsers(TestUsers.Users);</w:t>
      </w:r>
    </w:p>
    <w:p w:rsidR="00563C92" w:rsidRPr="00563C92" w:rsidRDefault="00563C92"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p>
    <w:p w:rsidR="00563C92" w:rsidRPr="00563C92" w:rsidRDefault="00563C92"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563C92">
        <w:rPr>
          <w:rFonts w:ascii="Consolas" w:eastAsia="Times New Roman" w:hAnsi="Consolas" w:cs="Courier New"/>
          <w:color w:val="404040"/>
          <w:sz w:val="18"/>
          <w:szCs w:val="18"/>
        </w:rPr>
        <w:t>services.AddAuthentication(</w:t>
      </w:r>
      <w:r w:rsidRPr="00563C92">
        <w:rPr>
          <w:rFonts w:ascii="Consolas" w:eastAsia="Times New Roman" w:hAnsi="Consolas" w:cs="Courier New"/>
          <w:color w:val="BA2121"/>
          <w:sz w:val="18"/>
          <w:szCs w:val="18"/>
        </w:rPr>
        <w:t>"MyCookie"</w:t>
      </w:r>
      <w:r w:rsidRPr="00563C92">
        <w:rPr>
          <w:rFonts w:ascii="Consolas" w:eastAsia="Times New Roman" w:hAnsi="Consolas" w:cs="Courier New"/>
          <w:color w:val="404040"/>
          <w:sz w:val="18"/>
          <w:szCs w:val="18"/>
        </w:rPr>
        <w:t>)</w:t>
      </w:r>
    </w:p>
    <w:p w:rsidR="00563C92" w:rsidRPr="00563C92" w:rsidRDefault="00563C92"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563C92">
        <w:rPr>
          <w:rFonts w:ascii="Consolas" w:eastAsia="Times New Roman" w:hAnsi="Consolas" w:cs="Courier New"/>
          <w:color w:val="404040"/>
          <w:sz w:val="18"/>
          <w:szCs w:val="18"/>
        </w:rPr>
        <w:t xml:space="preserve">    .AddCookie(</w:t>
      </w:r>
      <w:r w:rsidRPr="00563C92">
        <w:rPr>
          <w:rFonts w:ascii="Consolas" w:eastAsia="Times New Roman" w:hAnsi="Consolas" w:cs="Courier New"/>
          <w:color w:val="BA2121"/>
          <w:sz w:val="18"/>
          <w:szCs w:val="18"/>
        </w:rPr>
        <w:t>"MyCookie"</w:t>
      </w:r>
      <w:r w:rsidRPr="00563C92">
        <w:rPr>
          <w:rFonts w:ascii="Consolas" w:eastAsia="Times New Roman" w:hAnsi="Consolas" w:cs="Courier New"/>
          <w:color w:val="404040"/>
          <w:sz w:val="18"/>
          <w:szCs w:val="18"/>
        </w:rPr>
        <w:t>, options =&gt;</w:t>
      </w:r>
    </w:p>
    <w:p w:rsidR="00563C92" w:rsidRPr="00563C92" w:rsidRDefault="00563C92"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563C92">
        <w:rPr>
          <w:rFonts w:ascii="Consolas" w:eastAsia="Times New Roman" w:hAnsi="Consolas" w:cs="Courier New"/>
          <w:color w:val="404040"/>
          <w:sz w:val="18"/>
          <w:szCs w:val="18"/>
        </w:rPr>
        <w:t xml:space="preserve">    {</w:t>
      </w:r>
    </w:p>
    <w:p w:rsidR="00563C92" w:rsidRPr="00563C92" w:rsidRDefault="00563C92"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563C92">
        <w:rPr>
          <w:rFonts w:ascii="Consolas" w:eastAsia="Times New Roman" w:hAnsi="Consolas" w:cs="Courier New"/>
          <w:color w:val="404040"/>
          <w:sz w:val="18"/>
          <w:szCs w:val="18"/>
        </w:rPr>
        <w:t xml:space="preserve">        options.ExpireTimeSpan = ...;</w:t>
      </w:r>
    </w:p>
    <w:p w:rsidR="00563C92" w:rsidRPr="00563C92" w:rsidRDefault="00563C92"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563C92">
        <w:rPr>
          <w:rFonts w:ascii="Consolas" w:eastAsia="Times New Roman" w:hAnsi="Consolas" w:cs="Courier New"/>
          <w:color w:val="404040"/>
          <w:sz w:val="18"/>
          <w:szCs w:val="18"/>
        </w:rPr>
        <w:t xml:space="preserve">    });</w:t>
      </w:r>
    </w:p>
    <w:p w:rsidR="00563C92" w:rsidRDefault="00563C92" w:rsidP="00B16780">
      <w:pPr>
        <w:pStyle w:val="Heading4"/>
        <w:spacing w:line="276" w:lineRule="auto"/>
      </w:pPr>
      <w:r>
        <w:lastRenderedPageBreak/>
        <w:t>Note</w:t>
      </w:r>
    </w:p>
    <w:p w:rsidR="00A74B6B" w:rsidRPr="00A74B6B" w:rsidRDefault="00A74B6B" w:rsidP="00B16780">
      <w:pPr>
        <w:spacing w:line="276" w:lineRule="auto"/>
      </w:pPr>
      <w:r>
        <w:t>IdentityServer sẽ gọi cả hai AddAuthentication và AddCookie internally với một Custom Scheme (thông qua Constant IdentityServerConstants.DefaultCookieAuthenticationScheme), vì vậy để Override chúng chúng ta phải tạo cùng một lần gọi sau AddIdentityServer.</w:t>
      </w:r>
    </w:p>
    <w:p w:rsidR="003F538D" w:rsidRDefault="003F538D" w:rsidP="00B16780">
      <w:pPr>
        <w:pStyle w:val="Heading3"/>
        <w:spacing w:line="276" w:lineRule="auto"/>
        <w:rPr>
          <w:color w:val="002060"/>
          <w:sz w:val="36"/>
        </w:rPr>
      </w:pPr>
      <w:bookmarkStart w:id="15" w:name="_Toc63148986"/>
      <w:r w:rsidRPr="003F538D">
        <w:rPr>
          <w:color w:val="002060"/>
          <w:sz w:val="36"/>
        </w:rPr>
        <w:t>Login Workflow</w:t>
      </w:r>
      <w:bookmarkEnd w:id="15"/>
    </w:p>
    <w:p w:rsidR="003F538D" w:rsidRDefault="003F538D" w:rsidP="00B16780">
      <w:pPr>
        <w:spacing w:line="276" w:lineRule="auto"/>
      </w:pPr>
      <w:r>
        <w:t>Khi IdentityServer nhận một Request tại Authorization Endpoint và user chưa được xác thực (authenticated), User sẽ bị redirect tới trang Login đã được cấu hình. Chúng ta phải thông báo cho IdentityServer đường dẫn tới trang Login của chúng ta thông qua UserInteraction được cài đặt tại options (mặc định là /account/login). Một returnUrl Parameter được truyền vào để thông báo nơi mà User cần được redirect tới sau khi đã Login thành công.</w:t>
      </w:r>
    </w:p>
    <w:p w:rsidR="003F538D" w:rsidRDefault="003F538D" w:rsidP="00B16780">
      <w:pPr>
        <w:spacing w:line="276" w:lineRule="auto"/>
      </w:pPr>
      <w:r>
        <w:rPr>
          <w:noProof/>
        </w:rPr>
        <w:drawing>
          <wp:inline distT="0" distB="0" distL="0" distR="0" wp14:anchorId="64641575" wp14:editId="4B2A7534">
            <wp:extent cx="6800850" cy="3957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00850" cy="3957320"/>
                    </a:xfrm>
                    <a:prstGeom prst="rect">
                      <a:avLst/>
                    </a:prstGeom>
                  </pic:spPr>
                </pic:pic>
              </a:graphicData>
            </a:graphic>
          </wp:inline>
        </w:drawing>
      </w:r>
    </w:p>
    <w:p w:rsidR="003F538D" w:rsidRDefault="003F538D" w:rsidP="00B16780">
      <w:pPr>
        <w:spacing w:line="276" w:lineRule="auto"/>
      </w:pPr>
    </w:p>
    <w:p w:rsidR="003F538D" w:rsidRDefault="003F538D" w:rsidP="00B16780">
      <w:pPr>
        <w:spacing w:line="276" w:lineRule="auto"/>
      </w:pPr>
    </w:p>
    <w:p w:rsidR="003F538D" w:rsidRPr="003F538D" w:rsidRDefault="003F538D" w:rsidP="00B16780">
      <w:pPr>
        <w:spacing w:line="276" w:lineRule="auto"/>
      </w:pPr>
    </w:p>
    <w:p w:rsidR="003F538D" w:rsidRDefault="003F538D" w:rsidP="00B16780">
      <w:pPr>
        <w:pStyle w:val="Heading4"/>
        <w:spacing w:line="276" w:lineRule="auto"/>
      </w:pPr>
      <w:r>
        <w:t xml:space="preserve"> Note</w:t>
      </w:r>
    </w:p>
    <w:p w:rsidR="003F538D" w:rsidRPr="003F538D" w:rsidRDefault="003F538D" w:rsidP="00B16780">
      <w:pPr>
        <w:spacing w:line="276" w:lineRule="auto"/>
      </w:pPr>
      <w:r>
        <w:t xml:space="preserve">Phải nhận biết được open-redirect attacks thông qua returnUrl Parameter. Chúng ta nên xác thực returnUrl chỉ tới well-know location. </w:t>
      </w:r>
      <w:r w:rsidR="00717816">
        <w:t>Xem thông tin tại Interaction Service để APIs có thể xác thực returnUrl Parameter.</w:t>
      </w:r>
    </w:p>
    <w:p w:rsidR="00926438" w:rsidRDefault="00926438" w:rsidP="00B16780">
      <w:pPr>
        <w:pStyle w:val="Heading3"/>
        <w:spacing w:line="276" w:lineRule="auto"/>
        <w:rPr>
          <w:color w:val="002060"/>
          <w:sz w:val="36"/>
        </w:rPr>
      </w:pPr>
      <w:bookmarkStart w:id="16" w:name="_Toc63148987"/>
      <w:r w:rsidRPr="00926438">
        <w:rPr>
          <w:color w:val="002060"/>
          <w:sz w:val="36"/>
        </w:rPr>
        <w:t>Login Context</w:t>
      </w:r>
      <w:bookmarkEnd w:id="16"/>
    </w:p>
    <w:p w:rsidR="00926438" w:rsidRDefault="00926438" w:rsidP="00B16780">
      <w:pPr>
        <w:spacing w:line="276" w:lineRule="auto"/>
      </w:pPr>
      <w:r>
        <w:lastRenderedPageBreak/>
        <w:t>Tại Login Page chúng ta có thể cần yêu cầu thông tin về Context của Request để có thể Customize Login Page Experience (như Client, Prompt, Parameter, IdP hint, hoặc những thứ khác nữa). Điều này có thể thực hiện thông qua GetAuthorizationContextAsync API tại Interaction Service.</w:t>
      </w:r>
    </w:p>
    <w:p w:rsidR="00926438" w:rsidRPr="00926438" w:rsidRDefault="00926438" w:rsidP="00B16780">
      <w:pPr>
        <w:spacing w:line="276" w:lineRule="auto"/>
      </w:pPr>
    </w:p>
    <w:p w:rsidR="0080314A" w:rsidRDefault="0080314A" w:rsidP="00B16780">
      <w:pPr>
        <w:pStyle w:val="Heading3"/>
        <w:spacing w:line="276" w:lineRule="auto"/>
      </w:pPr>
      <w:bookmarkStart w:id="17" w:name="_Toc63148988"/>
      <w:r>
        <w:t>Issuing a cookie and Claims</w:t>
      </w:r>
      <w:bookmarkEnd w:id="17"/>
    </w:p>
    <w:p w:rsidR="0080314A" w:rsidRDefault="0080314A" w:rsidP="00B16780">
      <w:pPr>
        <w:spacing w:line="276" w:lineRule="auto"/>
      </w:pPr>
      <w:r>
        <w:t>Có những Authentication-related Extension Methods tại HttpContext từ ASP.NET Core thực hiện việc issue Authentication Cookie và signin một User. Authentication Scheme được sử dụng phải match Cookie Handler chúng ta sử dụng (xem lại phía trên)</w:t>
      </w:r>
    </w:p>
    <w:p w:rsidR="0080314A" w:rsidRDefault="0080314A" w:rsidP="00B16780">
      <w:pPr>
        <w:spacing w:line="276" w:lineRule="auto"/>
      </w:pPr>
      <w:r>
        <w:t>Khi chúng ta cho một User signin chúng ta phải issue ít nhất một “sub” Claim và một “name” Claim. IdentityServer cũng cung cấp một vài SignInAsync Extension Methods tại HttpContext để sử dụng một cách thuận tiện hơn.</w:t>
      </w:r>
    </w:p>
    <w:p w:rsidR="0080314A" w:rsidRDefault="0080314A" w:rsidP="00B16780">
      <w:pPr>
        <w:spacing w:line="276" w:lineRule="auto"/>
      </w:pPr>
      <w:r>
        <w:t>Chúng ta cũng có thể issue một “idp” Claim (cho tên của Identity Provider) và một “arm” Claim (cho Authentication Method được sử dụng), và/hoặc một “auth_time” Claim (cho Epoch time một User được xác thực). Nếu chúng ta không cung cấp những thứ trên, IdentityServer sẽ cugn cấp những giá trị mặc định</w:t>
      </w:r>
    </w:p>
    <w:p w:rsidR="00C244DF" w:rsidRPr="0080314A" w:rsidRDefault="00C244DF" w:rsidP="00B16780">
      <w:pPr>
        <w:spacing w:line="276" w:lineRule="auto"/>
      </w:pPr>
    </w:p>
    <w:p w:rsidR="000A20E1" w:rsidRDefault="000A20E1" w:rsidP="00B16780">
      <w:pPr>
        <w:spacing w:after="160" w:line="276" w:lineRule="auto"/>
        <w:rPr>
          <w:rFonts w:ascii="Segoe UI Light" w:hAnsi="Segoe UI Light" w:cstheme="minorHAnsi"/>
          <w:b/>
          <w:color w:val="ED7D31" w:themeColor="accent2"/>
          <w:sz w:val="32"/>
        </w:rPr>
      </w:pPr>
      <w:r>
        <w:br w:type="page"/>
      </w:r>
    </w:p>
    <w:p w:rsidR="00D50305" w:rsidRDefault="00D50305" w:rsidP="00B16780">
      <w:pPr>
        <w:pStyle w:val="Heading2"/>
        <w:spacing w:line="276" w:lineRule="auto"/>
      </w:pPr>
      <w:bookmarkStart w:id="18" w:name="_Toc63148989"/>
      <w:r>
        <w:lastRenderedPageBreak/>
        <w:t>Sign-out</w:t>
      </w:r>
      <w:bookmarkEnd w:id="18"/>
    </w:p>
    <w:p w:rsidR="00D50305" w:rsidRDefault="00D50305" w:rsidP="00B16780">
      <w:pPr>
        <w:spacing w:line="276" w:lineRule="auto"/>
      </w:pPr>
      <w:r>
        <w:t xml:space="preserve">Để đăng xuất khỏi </w:t>
      </w:r>
      <w:r w:rsidRPr="0014607D">
        <w:rPr>
          <w:color w:val="FF0000"/>
        </w:rPr>
        <w:t xml:space="preserve">IdentityServer </w:t>
      </w:r>
      <w:r>
        <w:t xml:space="preserve">chỉ đơn giản là xóa đi </w:t>
      </w:r>
      <w:r w:rsidRPr="0014607D">
        <w:rPr>
          <w:color w:val="FF0000"/>
        </w:rPr>
        <w:t>Authentication Cookie</w:t>
      </w:r>
      <w:r>
        <w:t xml:space="preserve">, </w:t>
      </w:r>
      <w:r w:rsidR="00C244DF">
        <w:t xml:space="preserve">nhưng vì chúng ta sử dụng một </w:t>
      </w:r>
      <w:r w:rsidR="00C244DF" w:rsidRPr="0014607D">
        <w:rPr>
          <w:color w:val="FF0000"/>
        </w:rPr>
        <w:t xml:space="preserve">IdentityServer </w:t>
      </w:r>
      <w:r w:rsidR="00C244DF">
        <w:t xml:space="preserve">cho nhiều Client Applications, nên việc đăng xuất cần thực hiện trên toàn bộ các </w:t>
      </w:r>
      <w:r w:rsidR="00C244DF" w:rsidRPr="0014607D">
        <w:rPr>
          <w:color w:val="FF0000"/>
        </w:rPr>
        <w:t xml:space="preserve">Client </w:t>
      </w:r>
      <w:r w:rsidR="00C244DF">
        <w:t>được liên kết</w:t>
      </w:r>
    </w:p>
    <w:p w:rsidR="00C244DF" w:rsidRPr="00D50305" w:rsidRDefault="00C244DF" w:rsidP="00B16780">
      <w:pPr>
        <w:spacing w:line="276" w:lineRule="auto"/>
      </w:pPr>
    </w:p>
    <w:p w:rsidR="00C244DF" w:rsidRDefault="00C244DF" w:rsidP="00B16780">
      <w:pPr>
        <w:pStyle w:val="Heading3"/>
        <w:spacing w:line="276" w:lineRule="auto"/>
        <w:rPr>
          <w:color w:val="002060"/>
          <w:sz w:val="36"/>
        </w:rPr>
      </w:pPr>
      <w:bookmarkStart w:id="19" w:name="_Toc63148990"/>
      <w:r w:rsidRPr="00C244DF">
        <w:rPr>
          <w:color w:val="002060"/>
          <w:sz w:val="36"/>
        </w:rPr>
        <w:t>Removing the Authentication Cookie</w:t>
      </w:r>
      <w:bookmarkEnd w:id="19"/>
    </w:p>
    <w:p w:rsidR="00C244DF" w:rsidRDefault="00C244DF" w:rsidP="00B16780">
      <w:pPr>
        <w:spacing w:line="276" w:lineRule="auto"/>
      </w:pPr>
      <w:r>
        <w:t xml:space="preserve">Để xóa </w:t>
      </w:r>
      <w:r w:rsidRPr="0014607D">
        <w:rPr>
          <w:color w:val="FF0000"/>
        </w:rPr>
        <w:t>Authentication Cookie</w:t>
      </w:r>
      <w:r>
        <w:t xml:space="preserve">, chúng ta chỉ cần sử dụng </w:t>
      </w:r>
      <w:r w:rsidRPr="0014607D">
        <w:rPr>
          <w:color w:val="FF0000"/>
        </w:rPr>
        <w:t xml:space="preserve">SignOutAsync Extension Method </w:t>
      </w:r>
      <w:r>
        <w:t xml:space="preserve">của </w:t>
      </w:r>
      <w:r w:rsidRPr="0014607D">
        <w:rPr>
          <w:color w:val="FF0000"/>
        </w:rPr>
        <w:t>HttpContext</w:t>
      </w:r>
      <w:r>
        <w:t xml:space="preserve">. Chúng ta sẽ cần thêm Scheme được sử dụng (được cung cấp bởi </w:t>
      </w:r>
      <w:r w:rsidRPr="0014607D">
        <w:rPr>
          <w:color w:val="FF0000"/>
        </w:rPr>
        <w:t xml:space="preserve">IdentityServerConstants.DefaultAuthenticationScheme </w:t>
      </w:r>
      <w:r>
        <w:t>ngoại trừ việc chúng ta thay đổi nó)</w:t>
      </w:r>
    </w:p>
    <w:p w:rsidR="00C244DF" w:rsidRPr="00C244DF" w:rsidRDefault="00C244DF"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urier New"/>
          <w:color w:val="404040"/>
          <w:sz w:val="18"/>
          <w:szCs w:val="18"/>
        </w:rPr>
      </w:pPr>
      <w:r w:rsidRPr="00C244DF">
        <w:rPr>
          <w:rFonts w:ascii="Consolas" w:eastAsia="Times New Roman" w:hAnsi="Consolas" w:cs="Courier New"/>
          <w:b/>
          <w:bCs/>
          <w:color w:val="008000"/>
          <w:sz w:val="18"/>
          <w:szCs w:val="18"/>
        </w:rPr>
        <w:t>await</w:t>
      </w:r>
      <w:r w:rsidRPr="00C244DF">
        <w:rPr>
          <w:rFonts w:ascii="Consolas" w:eastAsia="Times New Roman" w:hAnsi="Consolas" w:cs="Courier New"/>
          <w:color w:val="404040"/>
          <w:sz w:val="18"/>
          <w:szCs w:val="18"/>
        </w:rPr>
        <w:t xml:space="preserve"> HttpContext.SignOutAsync(IdentityServerConstants.DefaultCookieAuthenticationScheme);</w:t>
      </w:r>
    </w:p>
    <w:p w:rsidR="00C244DF" w:rsidRDefault="00C244DF" w:rsidP="00B16780">
      <w:pPr>
        <w:spacing w:line="276" w:lineRule="auto"/>
      </w:pPr>
      <w:r>
        <w:t>hoặc chúng ta có thể sử dụng Extension Method được cung cấp bởi IdentityServer</w:t>
      </w:r>
    </w:p>
    <w:p w:rsidR="00C244DF" w:rsidRPr="00C244DF" w:rsidRDefault="00C244DF"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nsolas" w:eastAsia="Times New Roman" w:hAnsi="Consolas" w:cs="Courier New"/>
          <w:color w:val="404040"/>
          <w:sz w:val="18"/>
          <w:szCs w:val="18"/>
        </w:rPr>
      </w:pPr>
      <w:r w:rsidRPr="00C244DF">
        <w:rPr>
          <w:rFonts w:ascii="Consolas" w:eastAsia="Times New Roman" w:hAnsi="Consolas" w:cs="Courier New"/>
          <w:b/>
          <w:bCs/>
          <w:color w:val="008000"/>
          <w:sz w:val="18"/>
          <w:szCs w:val="18"/>
        </w:rPr>
        <w:t>await</w:t>
      </w:r>
      <w:r w:rsidRPr="00C244DF">
        <w:rPr>
          <w:rFonts w:ascii="Consolas" w:eastAsia="Times New Roman" w:hAnsi="Consolas" w:cs="Courier New"/>
          <w:color w:val="404040"/>
          <w:sz w:val="18"/>
          <w:szCs w:val="18"/>
        </w:rPr>
        <w:t xml:space="preserve"> HttpContext.SignOutAsync();</w:t>
      </w:r>
    </w:p>
    <w:p w:rsidR="00C244DF" w:rsidRPr="00C244DF" w:rsidRDefault="00C244DF" w:rsidP="00B16780">
      <w:pPr>
        <w:spacing w:line="276" w:lineRule="auto"/>
      </w:pPr>
    </w:p>
    <w:p w:rsidR="00C244DF" w:rsidRPr="00C244DF" w:rsidRDefault="00C244DF" w:rsidP="00B16780">
      <w:pPr>
        <w:pStyle w:val="Heading3"/>
        <w:spacing w:line="276" w:lineRule="auto"/>
        <w:rPr>
          <w:color w:val="002060"/>
          <w:sz w:val="36"/>
        </w:rPr>
      </w:pPr>
      <w:bookmarkStart w:id="20" w:name="_Toc63148991"/>
      <w:r w:rsidRPr="00C244DF">
        <w:rPr>
          <w:color w:val="002060"/>
          <w:sz w:val="36"/>
        </w:rPr>
        <w:t>Notifying Clients that the User has signed-out</w:t>
      </w:r>
      <w:bookmarkEnd w:id="20"/>
    </w:p>
    <w:p w:rsidR="00C244DF" w:rsidRDefault="00C244DF" w:rsidP="00B16780">
      <w:pPr>
        <w:spacing w:line="276" w:lineRule="auto"/>
      </w:pPr>
      <w:r>
        <w:t xml:space="preserve">Như là một bộ phận của quá trình signout, chúng ta sẽ mong muốn đảm bảo việc </w:t>
      </w:r>
      <w:r w:rsidRPr="004C429E">
        <w:rPr>
          <w:color w:val="FF0000"/>
        </w:rPr>
        <w:t xml:space="preserve">Client Applications </w:t>
      </w:r>
      <w:r>
        <w:t xml:space="preserve">được thông báo rằng User đã signed out. </w:t>
      </w:r>
      <w:r w:rsidRPr="004C429E">
        <w:rPr>
          <w:color w:val="FF0000"/>
        </w:rPr>
        <w:t xml:space="preserve">IdentityServer </w:t>
      </w:r>
      <w:r>
        <w:t xml:space="preserve">hỗ trợ </w:t>
      </w:r>
      <w:r w:rsidRPr="004C429E">
        <w:rPr>
          <w:color w:val="FF0000"/>
        </w:rPr>
        <w:t xml:space="preserve">front-channel Specification </w:t>
      </w:r>
      <w:r>
        <w:t xml:space="preserve">cho </w:t>
      </w:r>
      <w:r w:rsidRPr="004C429E">
        <w:rPr>
          <w:color w:val="FF0000"/>
        </w:rPr>
        <w:t xml:space="preserve">Server-side Clients </w:t>
      </w:r>
      <w:r>
        <w:t xml:space="preserve">(e.g. MVC), </w:t>
      </w:r>
      <w:r w:rsidRPr="004C429E">
        <w:rPr>
          <w:color w:val="FF0000"/>
        </w:rPr>
        <w:t xml:space="preserve">back-channel Specification </w:t>
      </w:r>
      <w:r>
        <w:t xml:space="preserve">cho </w:t>
      </w:r>
      <w:r w:rsidRPr="004C429E">
        <w:rPr>
          <w:color w:val="FF0000"/>
        </w:rPr>
        <w:t xml:space="preserve">Server-side Clients </w:t>
      </w:r>
      <w:r>
        <w:t xml:space="preserve">(e.g. MVC) và </w:t>
      </w:r>
      <w:r w:rsidRPr="004C429E">
        <w:rPr>
          <w:color w:val="FF0000"/>
        </w:rPr>
        <w:t xml:space="preserve">Session Management Specification </w:t>
      </w:r>
      <w:r>
        <w:t xml:space="preserve">cho </w:t>
      </w:r>
      <w:r w:rsidRPr="004C429E">
        <w:rPr>
          <w:color w:val="FF0000"/>
        </w:rPr>
        <w:t>Browser-based Javascript Clients</w:t>
      </w:r>
      <w:r>
        <w:t xml:space="preserve"> (e.g SPA, React, Angular, etc.).</w:t>
      </w:r>
    </w:p>
    <w:p w:rsidR="00C244DF" w:rsidRDefault="00C244DF" w:rsidP="00B16780">
      <w:pPr>
        <w:spacing w:line="276" w:lineRule="auto"/>
      </w:pPr>
    </w:p>
    <w:p w:rsidR="00C244DF" w:rsidRPr="00C244DF" w:rsidRDefault="00C244DF" w:rsidP="00B16780">
      <w:pPr>
        <w:spacing w:line="276" w:lineRule="auto"/>
      </w:pPr>
    </w:p>
    <w:p w:rsidR="00C244DF" w:rsidRDefault="00C244DF" w:rsidP="00B16780">
      <w:pPr>
        <w:pStyle w:val="Heading4"/>
        <w:spacing w:line="276" w:lineRule="auto"/>
      </w:pPr>
      <w:r>
        <w:t>Front-channel Server-side Clients</w:t>
      </w:r>
    </w:p>
    <w:p w:rsidR="00CA3F3F" w:rsidRPr="00B95926" w:rsidRDefault="00C244DF" w:rsidP="00B16780">
      <w:pPr>
        <w:spacing w:line="276" w:lineRule="auto"/>
        <w:rPr>
          <w:color w:val="FF0000"/>
        </w:rPr>
      </w:pPr>
      <w:r>
        <w:t>Để sign</w:t>
      </w:r>
      <w:r w:rsidR="00FD2569">
        <w:t xml:space="preserve"> </w:t>
      </w:r>
      <w:r>
        <w:t xml:space="preserve">out User từ </w:t>
      </w:r>
      <w:r w:rsidRPr="006F4103">
        <w:rPr>
          <w:color w:val="FF0000"/>
        </w:rPr>
        <w:t xml:space="preserve">Server-side Client Applications </w:t>
      </w:r>
      <w:r>
        <w:t xml:space="preserve">thông qua </w:t>
      </w:r>
      <w:r w:rsidRPr="006F4103">
        <w:rPr>
          <w:color w:val="FF0000"/>
        </w:rPr>
        <w:t>Front-channel Spec</w:t>
      </w:r>
      <w:r>
        <w:t xml:space="preserve">, </w:t>
      </w:r>
      <w:r w:rsidRPr="006F4103">
        <w:rPr>
          <w:color w:val="FF0000"/>
        </w:rPr>
        <w:t xml:space="preserve">“logged out” Page </w:t>
      </w:r>
      <w:r>
        <w:t xml:space="preserve">tại </w:t>
      </w:r>
      <w:r w:rsidRPr="0076296E">
        <w:rPr>
          <w:color w:val="FF0000"/>
        </w:rPr>
        <w:t xml:space="preserve">IdentityServer </w:t>
      </w:r>
      <w:r>
        <w:t xml:space="preserve">phải render một </w:t>
      </w:r>
      <w:r w:rsidRPr="00C244DF">
        <w:rPr>
          <w:color w:val="FF0000"/>
        </w:rPr>
        <w:t>&lt;iframe&gt;</w:t>
      </w:r>
      <w:r>
        <w:t xml:space="preserve"> để thông báo Clients việc User đã signed out. Clients</w:t>
      </w:r>
      <w:r w:rsidR="00DC65F3">
        <w:t xml:space="preserve"> có mong muốn được thông báo phải có </w:t>
      </w:r>
      <w:r w:rsidR="00DC65F3" w:rsidRPr="0093428A">
        <w:rPr>
          <w:color w:val="FF0000"/>
        </w:rPr>
        <w:t xml:space="preserve">FrontChannelLogoutUri </w:t>
      </w:r>
      <w:r w:rsidR="00DC65F3">
        <w:t xml:space="preserve">Configuration Value set. </w:t>
      </w:r>
      <w:r w:rsidR="00DC65F3" w:rsidRPr="005328F9">
        <w:rPr>
          <w:color w:val="FF0000"/>
        </w:rPr>
        <w:t xml:space="preserve">IdentityServer </w:t>
      </w:r>
      <w:r w:rsidR="00DC65F3">
        <w:t xml:space="preserve">sẽ theo dõi Clients mà User đã signed into, và cung cấp một API gọi là </w:t>
      </w:r>
      <w:r w:rsidR="00DC65F3" w:rsidRPr="009C0276">
        <w:rPr>
          <w:color w:val="FF0000"/>
        </w:rPr>
        <w:t xml:space="preserve">GetLogoutContextAsync </w:t>
      </w:r>
      <w:r w:rsidR="00DC65F3">
        <w:t xml:space="preserve">tại </w:t>
      </w:r>
      <w:r w:rsidR="00DC65F3" w:rsidRPr="0014607D">
        <w:rPr>
          <w:color w:val="FF0000"/>
        </w:rPr>
        <w:t>I</w:t>
      </w:r>
      <w:r w:rsidR="003D554F" w:rsidRPr="0014607D">
        <w:rPr>
          <w:color w:val="FF0000"/>
        </w:rPr>
        <w:t>I</w:t>
      </w:r>
      <w:r w:rsidR="00DC65F3" w:rsidRPr="0014607D">
        <w:rPr>
          <w:color w:val="FF0000"/>
        </w:rPr>
        <w:t>dentityServerInteractionService</w:t>
      </w:r>
      <w:r w:rsidR="00B95926" w:rsidRPr="0014607D">
        <w:rPr>
          <w:color w:val="FF0000"/>
        </w:rPr>
        <w:t xml:space="preserve"> </w:t>
      </w:r>
      <w:r w:rsidR="00B95926">
        <w:t xml:space="preserve">(chi tiết tại Reference). API này trả về một </w:t>
      </w:r>
      <w:r w:rsidR="00B95926" w:rsidRPr="009C0276">
        <w:rPr>
          <w:color w:val="FF0000"/>
        </w:rPr>
        <w:t xml:space="preserve">LogoutRequest </w:t>
      </w:r>
      <w:r w:rsidR="00B95926">
        <w:t xml:space="preserve">Object với một </w:t>
      </w:r>
      <w:r w:rsidR="00B95926" w:rsidRPr="009C0276">
        <w:rPr>
          <w:color w:val="FF0000"/>
        </w:rPr>
        <w:t xml:space="preserve">SignOutIFrameUrl </w:t>
      </w:r>
      <w:r w:rsidR="00B95926">
        <w:t>P</w:t>
      </w:r>
      <w:r w:rsidR="00147658">
        <w:t>roperty mà</w:t>
      </w:r>
      <w:r w:rsidR="00B95926">
        <w:t xml:space="preserve"> Logged out Page</w:t>
      </w:r>
      <w:r w:rsidR="00147658">
        <w:t xml:space="preserve"> phải</w:t>
      </w:r>
      <w:r w:rsidR="00B95926">
        <w:t xml:space="preserve"> render trong một </w:t>
      </w:r>
      <w:r w:rsidR="00B95926" w:rsidRPr="00B95926">
        <w:rPr>
          <w:color w:val="FF0000"/>
        </w:rPr>
        <w:t>&lt;iframe&gt;</w:t>
      </w:r>
    </w:p>
    <w:p w:rsidR="00CA3F3F" w:rsidRDefault="00CA3F3F" w:rsidP="00B16780">
      <w:pPr>
        <w:pStyle w:val="Heading5"/>
        <w:spacing w:line="276" w:lineRule="auto"/>
      </w:pPr>
      <w:r>
        <w:t>LogoutRequest</w:t>
      </w:r>
      <w:r w:rsidR="0084708F">
        <w:t xml:space="preserve"> Model</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IdentityServer4.Models</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Summary:</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Models the request from a client to sign the user out.</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LogoutRequest</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Summary:</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8000"/>
          <w:sz w:val="19"/>
          <w:szCs w:val="19"/>
        </w:rPr>
        <w:t>//     Initializes a new instance of the IdentityServer4.Models.LogoutRequest class.</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Parameters:</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iframeUrl:</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The iframe URL.</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message:</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The message.</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LogoutRequest</w:t>
      </w:r>
      <w:r>
        <w:rPr>
          <w:rFonts w:ascii="Consolas" w:eastAsiaTheme="minorHAnsi" w:hAnsi="Consolas" w:cs="Consolas"/>
          <w:color w:val="000000"/>
          <w:sz w:val="19"/>
          <w:szCs w:val="19"/>
        </w:rPr>
        <w: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iframeUrl, LogoutMessage message);</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Summary:</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Gets or sets the client identifier.</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ClientId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Summary:</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Gets or sets the client name.</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ClientName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Summary:</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Gets or sets the post logout redirect URI.</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PostLogoutRedirectUri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Summary:</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Gets or sets the subject identifier for the user at logout time.</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SubjectId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Summary:</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Gets or sets the session identifier for the user at logout time.</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SessionId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Summary:</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Ids of clients known to have an authentication session for user at end session</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time</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IEnumerable&lt;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&gt; ClientIds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Summary:</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Gets the entire parameter collection.</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NameValueCollection Parameters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Summary:</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Gets or sets the sign out iframe URL.</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Value:</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The sign out iframe URL.</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SignOutIFrameUrl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Summary:</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Gets or sets a value indicating whether the user should be prompted for signout.</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Value:</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8000"/>
          <w:sz w:val="19"/>
          <w:szCs w:val="19"/>
        </w:rPr>
        <w:t>//     true if the signout prompt should be shown; otherwise, false.</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bool</w:t>
      </w:r>
      <w:r>
        <w:rPr>
          <w:rFonts w:ascii="Consolas" w:eastAsiaTheme="minorHAnsi" w:hAnsi="Consolas" w:cs="Consolas"/>
          <w:color w:val="000000"/>
          <w:sz w:val="19"/>
          <w:szCs w:val="19"/>
        </w:rPr>
        <w:t xml:space="preserve"> ShowSignoutPrompt { </w:t>
      </w:r>
      <w:r>
        <w:rPr>
          <w:rFonts w:ascii="Consolas" w:eastAsiaTheme="minorHAnsi" w:hAnsi="Consolas" w:cs="Consolas"/>
          <w:color w:val="0000FF"/>
          <w:sz w:val="19"/>
          <w:szCs w:val="19"/>
        </w:rPr>
        <w:t>get</w:t>
      </w:r>
      <w:r>
        <w:rPr>
          <w:rFonts w:ascii="Consolas" w:eastAsiaTheme="minorHAnsi" w:hAnsi="Consolas" w:cs="Consolas"/>
          <w:color w:val="000000"/>
          <w:sz w:val="19"/>
          <w:szCs w:val="19"/>
        </w:rPr>
        <w:t>; }</w:t>
      </w:r>
    </w:p>
    <w:p w:rsidR="00CA3F3F" w:rsidRDefault="00CA3F3F"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A3F3F" w:rsidRPr="00CA3F3F" w:rsidRDefault="00CA3F3F" w:rsidP="00B16780">
      <w:pPr>
        <w:shd w:val="clear" w:color="auto" w:fill="E2EFD9" w:themeFill="accent6" w:themeFillTint="33"/>
        <w:spacing w:line="276" w:lineRule="auto"/>
      </w:pPr>
      <w:r>
        <w:rPr>
          <w:rFonts w:ascii="Consolas" w:eastAsiaTheme="minorHAnsi" w:hAnsi="Consolas" w:cs="Consolas"/>
          <w:color w:val="000000"/>
          <w:sz w:val="19"/>
          <w:szCs w:val="19"/>
        </w:rPr>
        <w:t>}</w:t>
      </w:r>
    </w:p>
    <w:p w:rsidR="00B95926" w:rsidRDefault="00B95926" w:rsidP="00B16780">
      <w:pPr>
        <w:pStyle w:val="Heading4"/>
        <w:spacing w:line="276" w:lineRule="auto"/>
      </w:pPr>
      <w:r>
        <w:t>Back-channel Server-side Clients</w:t>
      </w:r>
    </w:p>
    <w:p w:rsidR="00B95926" w:rsidRPr="00B95926" w:rsidRDefault="00B95926" w:rsidP="00B16780">
      <w:pPr>
        <w:spacing w:line="276" w:lineRule="auto"/>
      </w:pPr>
      <w:r>
        <w:t xml:space="preserve">Để signout User từ </w:t>
      </w:r>
      <w:r w:rsidRPr="00727DF3">
        <w:rPr>
          <w:color w:val="FF0000"/>
        </w:rPr>
        <w:t xml:space="preserve">Server-side Client Applications </w:t>
      </w:r>
      <w:r>
        <w:t xml:space="preserve">thông qua </w:t>
      </w:r>
      <w:r w:rsidRPr="00727DF3">
        <w:rPr>
          <w:color w:val="FF0000"/>
        </w:rPr>
        <w:t xml:space="preserve">Back-channel Spec </w:t>
      </w:r>
      <w:r>
        <w:t xml:space="preserve">chúng ta sử dụng </w:t>
      </w:r>
      <w:r w:rsidRPr="00727DF3">
        <w:rPr>
          <w:color w:val="FF0000"/>
        </w:rPr>
        <w:t>IBackChannelLogoutService</w:t>
      </w:r>
      <w:r>
        <w:t xml:space="preserve">. </w:t>
      </w:r>
      <w:r w:rsidRPr="00727DF3">
        <w:rPr>
          <w:color w:val="FF0000"/>
        </w:rPr>
        <w:t xml:space="preserve">IdentityServer </w:t>
      </w:r>
      <w:r>
        <w:t xml:space="preserve">sẽ tự động sử dụng Server này Logout Page của chúng ta xóa </w:t>
      </w:r>
      <w:r w:rsidRPr="00727DF3">
        <w:rPr>
          <w:color w:val="FF0000"/>
        </w:rPr>
        <w:t xml:space="preserve">Authentication Cookie </w:t>
      </w:r>
      <w:r>
        <w:t xml:space="preserve">của User thông qua việc gọi </w:t>
      </w:r>
      <w:r w:rsidRPr="00727DF3">
        <w:rPr>
          <w:color w:val="FF0000"/>
        </w:rPr>
        <w:t>HttpContext.SignOutAsync</w:t>
      </w:r>
      <w:r>
        <w:t xml:space="preserve">. Clients mong muốn được thông báo việc Signout phải có </w:t>
      </w:r>
      <w:r w:rsidRPr="00727DF3">
        <w:rPr>
          <w:color w:val="FF0000"/>
        </w:rPr>
        <w:t>BackChannelLogoutUri</w:t>
      </w:r>
      <w:r w:rsidRPr="00727DF3">
        <w:t xml:space="preserve"> </w:t>
      </w:r>
      <w:r>
        <w:t>Configuration Value Set.</w:t>
      </w:r>
    </w:p>
    <w:p w:rsidR="00B95926" w:rsidRDefault="00B95926" w:rsidP="00B16780">
      <w:pPr>
        <w:pStyle w:val="Heading4"/>
        <w:spacing w:line="276" w:lineRule="auto"/>
      </w:pPr>
      <w:r>
        <w:t>Browser-based Javascript Clients</w:t>
      </w:r>
    </w:p>
    <w:p w:rsidR="00B95926" w:rsidRDefault="00B95926" w:rsidP="00B16780">
      <w:pPr>
        <w:spacing w:line="276" w:lineRule="auto"/>
      </w:pPr>
      <w:r>
        <w:t xml:space="preserve">Dựa theo </w:t>
      </w:r>
      <w:r w:rsidRPr="00EE6E6E">
        <w:rPr>
          <w:color w:val="FF0000"/>
        </w:rPr>
        <w:t>Session Management Specification</w:t>
      </w:r>
      <w:r>
        <w:t xml:space="preserve">, chúng ta không cần thực hiện điều gì đặc biệt tại </w:t>
      </w:r>
      <w:r w:rsidRPr="00EE6E6E">
        <w:rPr>
          <w:color w:val="FF0000"/>
        </w:rPr>
        <w:t xml:space="preserve">IdentityServer </w:t>
      </w:r>
      <w:r>
        <w:t xml:space="preserve">để thông báo cho Clients việc User đã signed out. Thay vào đó Clients phải thực hiện việc theo dõi </w:t>
      </w:r>
      <w:r w:rsidRPr="00EE6E6E">
        <w:rPr>
          <w:color w:val="FF0000"/>
        </w:rPr>
        <w:t>check_session_iframe</w:t>
      </w:r>
      <w:r>
        <w:t xml:space="preserve">, và </w:t>
      </w:r>
      <w:r w:rsidR="00D91322">
        <w:t xml:space="preserve">việc này được triển khai bằng </w:t>
      </w:r>
      <w:r w:rsidR="00D91322" w:rsidRPr="00EE6E6E">
        <w:rPr>
          <w:color w:val="FF0000"/>
        </w:rPr>
        <w:t xml:space="preserve">oidc-client </w:t>
      </w:r>
      <w:r w:rsidR="00D91322">
        <w:t>JavaScript Library</w:t>
      </w:r>
    </w:p>
    <w:p w:rsidR="00D91322" w:rsidRPr="00B95926" w:rsidRDefault="00D91322" w:rsidP="00B16780">
      <w:pPr>
        <w:spacing w:line="276" w:lineRule="auto"/>
      </w:pPr>
    </w:p>
    <w:p w:rsidR="00D91322" w:rsidRPr="00ED1B1C" w:rsidRDefault="00D91322" w:rsidP="00B16780">
      <w:pPr>
        <w:pStyle w:val="Heading3"/>
        <w:spacing w:line="276" w:lineRule="auto"/>
        <w:rPr>
          <w:color w:val="002060"/>
          <w:sz w:val="36"/>
        </w:rPr>
      </w:pPr>
      <w:bookmarkStart w:id="21" w:name="_Toc63148992"/>
      <w:r w:rsidRPr="00ED1B1C">
        <w:rPr>
          <w:color w:val="002060"/>
          <w:sz w:val="36"/>
        </w:rPr>
        <w:t>Sign-out initiated by a Client Application</w:t>
      </w:r>
      <w:bookmarkEnd w:id="21"/>
    </w:p>
    <w:p w:rsidR="00D91322" w:rsidRDefault="00D91322" w:rsidP="00B16780">
      <w:pPr>
        <w:spacing w:line="276" w:lineRule="auto"/>
      </w:pPr>
      <w:r>
        <w:t xml:space="preserve">Nếu việc sign-out được phát động bởi một Client Application, việc đầu tiên Client cần làm là điều hướng User tới </w:t>
      </w:r>
      <w:r w:rsidRPr="008B1409">
        <w:rPr>
          <w:color w:val="FF0000"/>
        </w:rPr>
        <w:t>End Session Endpoint</w:t>
      </w:r>
      <w:r w:rsidR="008B1409">
        <w:rPr>
          <w:color w:val="FF0000"/>
        </w:rPr>
        <w:t xml:space="preserve"> (Chi tiết tại Endpoints)</w:t>
      </w:r>
      <w:r>
        <w:t>. Quá</w:t>
      </w:r>
      <w:r w:rsidR="008B1409">
        <w:t xml:space="preserve"> trình diễn ra tại End Session Endpoint có thể yêu cầu một vài Temporary State để lưu giữ (e.g. Post logout redirect uri của Client) across (trải qua) redirect to the logout page (Processing at the end session endpoint might require some temporary state to be maintained across the redirect to the logout page). State này có thể được sử dụng tại Logout Page, và Id cho State được truyền thông qua một logoutId Parameter tới Logout Page.</w:t>
      </w:r>
    </w:p>
    <w:p w:rsidR="008B1409" w:rsidRDefault="008B1409" w:rsidP="00B16780">
      <w:pPr>
        <w:spacing w:line="276" w:lineRule="auto"/>
      </w:pPr>
      <w:r>
        <w:t>GetLogoutContextAsync API tại Interaction Service có thể được sử dụng để load State. LogoutRequest Model Context Class là ShowSignoutPrompt chỉ ra việc Request cho sign-out đã được xác thực hay chưa, và từ đó nó có an toàn để không prompt User cho việc sign-out.</w:t>
      </w:r>
    </w:p>
    <w:p w:rsidR="008B1409" w:rsidRPr="00D91322" w:rsidRDefault="008B1409" w:rsidP="00B16780">
      <w:pPr>
        <w:spacing w:line="276" w:lineRule="auto"/>
      </w:pPr>
      <w:r>
        <w:t xml:space="preserve">Mặc định State này được quản lý như một Protected Data Structure được truyền thông qua logoutId Value. Nếu chúng ta muốn sử dụng </w:t>
      </w:r>
      <w:r w:rsidR="00733FA3">
        <w:t>một vài Persistence khác giữa End Session Endpoint và Logout Page, chúng ta có thể implement IMessageStore&lt;LogoutMessage&gt; và sử dụng DI để register.</w:t>
      </w:r>
    </w:p>
    <w:p w:rsidR="00BD188F" w:rsidRDefault="00BD188F" w:rsidP="00B16780">
      <w:pPr>
        <w:spacing w:after="160" w:line="276" w:lineRule="auto"/>
        <w:rPr>
          <w:rFonts w:ascii="Segoe UI Light" w:hAnsi="Segoe UI Light" w:cstheme="minorHAnsi"/>
          <w:b/>
          <w:color w:val="ED7D31" w:themeColor="accent2"/>
          <w:sz w:val="32"/>
        </w:rPr>
      </w:pPr>
      <w:r>
        <w:br w:type="page"/>
      </w:r>
    </w:p>
    <w:p w:rsidR="00FB42A6" w:rsidRDefault="00FB42A6" w:rsidP="00B16780">
      <w:pPr>
        <w:pStyle w:val="Heading2"/>
        <w:spacing w:line="276" w:lineRule="auto"/>
      </w:pPr>
      <w:bookmarkStart w:id="22" w:name="_Toc63148993"/>
      <w:r>
        <w:lastRenderedPageBreak/>
        <w:t>Sign-out of External Identity Providers</w:t>
      </w:r>
      <w:bookmarkEnd w:id="22"/>
    </w:p>
    <w:p w:rsidR="00FB42A6" w:rsidRDefault="00FB42A6" w:rsidP="00B16780">
      <w:pPr>
        <w:pStyle w:val="Heading2"/>
        <w:spacing w:line="276" w:lineRule="auto"/>
      </w:pPr>
      <w:bookmarkStart w:id="23" w:name="_Toc63148994"/>
      <w:r>
        <w:t>Federated Sign-out</w:t>
      </w:r>
      <w:bookmarkEnd w:id="23"/>
    </w:p>
    <w:p w:rsidR="00FB42A6" w:rsidRDefault="00FB42A6" w:rsidP="00B16780">
      <w:pPr>
        <w:spacing w:line="276" w:lineRule="auto"/>
      </w:pPr>
      <w:r>
        <w:t>Federated Sign-out là một trường hợp nơi người dùng sử dụng một External Identity Provider để log into Identity Server, và sau đó người dùng logs out External Identity Provider thông qua một Workflow mà IdentityServer không thể nhận diện. Khi người dùng sign out, Identity Server cần được thông báo để có thể sign out người dùng khỏi IdentityServer và tất cả Applications sử dụng IdentityServer.</w:t>
      </w:r>
    </w:p>
    <w:p w:rsidR="00FB42A6" w:rsidRDefault="00FB42A6" w:rsidP="00B16780">
      <w:pPr>
        <w:spacing w:line="276" w:lineRule="auto"/>
      </w:pPr>
      <w:r>
        <w:t>Không phải tất cả External Identity Server hỗ trợ Federated sign-out, nhưng những Provider có hỗ trợ sẽ cung cấp một cơ chế để thông báo cho Clients rằng User đã thực hiện signed out. Thông tin này thường tới từ một Form Request tỏng một &lt;iframe&gt; từ External Identity Provider “logged out” Page.</w:t>
      </w:r>
      <w:r w:rsidR="008660C1">
        <w:t xml:space="preserve"> IdentityServer sau đó phải thông báo tới toàn bộ Clients (Xem tại Sign-out), và thông thường cũng bằng một &lt;iframe&gt; chứa Form Request từ bên trong &lt;iframe&gt; của External Identity Provider.</w:t>
      </w:r>
    </w:p>
    <w:p w:rsidR="008660C1" w:rsidRPr="00FB42A6" w:rsidRDefault="008660C1" w:rsidP="00B16780">
      <w:pPr>
        <w:spacing w:line="276" w:lineRule="auto"/>
      </w:pPr>
    </w:p>
    <w:p w:rsidR="00B865FB" w:rsidRDefault="00B865FB" w:rsidP="00B16780">
      <w:pPr>
        <w:pStyle w:val="Heading2"/>
        <w:spacing w:line="276" w:lineRule="auto"/>
      </w:pPr>
      <w:bookmarkStart w:id="24" w:name="_Toc63148995"/>
      <w:r>
        <w:t>Protecting APIs</w:t>
      </w:r>
      <w:bookmarkEnd w:id="24"/>
    </w:p>
    <w:p w:rsidR="00B865FB" w:rsidRDefault="00B865FB" w:rsidP="00B16780">
      <w:pPr>
        <w:spacing w:line="276" w:lineRule="auto"/>
      </w:pPr>
      <w:r>
        <w:t>IdentityServer mặc định issues Access Token với JWT Format.</w:t>
      </w:r>
    </w:p>
    <w:p w:rsidR="00B865FB" w:rsidRDefault="00B865FB" w:rsidP="00B16780">
      <w:pPr>
        <w:spacing w:line="276" w:lineRule="auto"/>
      </w:pPr>
      <w:r>
        <w:t>Gần như tất cả Platform ngày nay đề hỗ trợ Validating với JWT Tokens</w:t>
      </w:r>
    </w:p>
    <w:p w:rsidR="00B865FB" w:rsidRDefault="00B865FB" w:rsidP="00B16780">
      <w:pPr>
        <w:spacing w:line="276" w:lineRule="auto"/>
      </w:pPr>
      <w:r>
        <w:t>Các JWT Libraries phổ biến</w:t>
      </w:r>
    </w:p>
    <w:p w:rsidR="00B865FB" w:rsidRDefault="00B865FB" w:rsidP="00B16780">
      <w:pPr>
        <w:pStyle w:val="ListParagraph"/>
        <w:numPr>
          <w:ilvl w:val="0"/>
          <w:numId w:val="41"/>
        </w:numPr>
        <w:spacing w:line="276" w:lineRule="auto"/>
      </w:pPr>
      <w:r>
        <w:t>JWT bearer authentication handler – ASP.NET Core</w:t>
      </w:r>
    </w:p>
    <w:p w:rsidR="00B865FB" w:rsidRDefault="00B865FB" w:rsidP="00B16780">
      <w:pPr>
        <w:pStyle w:val="ListParagraph"/>
        <w:numPr>
          <w:ilvl w:val="0"/>
          <w:numId w:val="41"/>
        </w:numPr>
        <w:spacing w:line="276" w:lineRule="auto"/>
      </w:pPr>
      <w:r>
        <w:t>JWT bearer authentication middleware – Katana</w:t>
      </w:r>
    </w:p>
    <w:p w:rsidR="00B865FB" w:rsidRDefault="00B865FB" w:rsidP="00B16780">
      <w:pPr>
        <w:spacing w:line="276" w:lineRule="auto"/>
      </w:pPr>
    </w:p>
    <w:p w:rsidR="00E1240D" w:rsidRDefault="00E1240D" w:rsidP="00B16780">
      <w:pPr>
        <w:spacing w:line="276" w:lineRule="auto"/>
      </w:pPr>
      <w:r>
        <w:t>Để bảo về một ASP.NET Core API chỉ cần quan tâm tới việc thêm một JWT Bearer Authentication Handler</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b/>
          <w:bCs/>
          <w:color w:val="008000"/>
          <w:sz w:val="18"/>
          <w:szCs w:val="18"/>
        </w:rPr>
        <w:t>public</w:t>
      </w:r>
      <w:r w:rsidRPr="00E1240D">
        <w:rPr>
          <w:rFonts w:ascii="Consolas" w:eastAsia="Times New Roman" w:hAnsi="Consolas" w:cs="Courier New"/>
          <w:color w:val="404040"/>
          <w:sz w:val="18"/>
          <w:szCs w:val="18"/>
        </w:rPr>
        <w:t xml:space="preserve"> </w:t>
      </w:r>
      <w:r w:rsidRPr="00E1240D">
        <w:rPr>
          <w:rFonts w:ascii="Consolas" w:eastAsia="Times New Roman" w:hAnsi="Consolas" w:cs="Courier New"/>
          <w:b/>
          <w:bCs/>
          <w:color w:val="008000"/>
          <w:sz w:val="18"/>
          <w:szCs w:val="18"/>
        </w:rPr>
        <w:t>class</w:t>
      </w:r>
      <w:r w:rsidRPr="00E1240D">
        <w:rPr>
          <w:rFonts w:ascii="Consolas" w:eastAsia="Times New Roman" w:hAnsi="Consolas" w:cs="Courier New"/>
          <w:color w:val="404040"/>
          <w:sz w:val="18"/>
          <w:szCs w:val="18"/>
        </w:rPr>
        <w:t xml:space="preserve"> </w:t>
      </w:r>
      <w:r w:rsidRPr="00E1240D">
        <w:rPr>
          <w:rFonts w:ascii="Consolas" w:eastAsia="Times New Roman" w:hAnsi="Consolas" w:cs="Courier New"/>
          <w:b/>
          <w:bCs/>
          <w:color w:val="0000FF"/>
          <w:sz w:val="18"/>
          <w:szCs w:val="18"/>
        </w:rPr>
        <w:t>Startup</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color w:val="404040"/>
          <w:sz w:val="18"/>
          <w:szCs w:val="18"/>
        </w:rPr>
        <w:t>{</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color w:val="404040"/>
          <w:sz w:val="18"/>
          <w:szCs w:val="18"/>
        </w:rPr>
        <w:t xml:space="preserve">    </w:t>
      </w:r>
      <w:r w:rsidRPr="00E1240D">
        <w:rPr>
          <w:rFonts w:ascii="Consolas" w:eastAsia="Times New Roman" w:hAnsi="Consolas" w:cs="Courier New"/>
          <w:b/>
          <w:bCs/>
          <w:color w:val="008000"/>
          <w:sz w:val="18"/>
          <w:szCs w:val="18"/>
        </w:rPr>
        <w:t>public</w:t>
      </w:r>
      <w:r w:rsidRPr="00E1240D">
        <w:rPr>
          <w:rFonts w:ascii="Consolas" w:eastAsia="Times New Roman" w:hAnsi="Consolas" w:cs="Courier New"/>
          <w:color w:val="404040"/>
          <w:sz w:val="18"/>
          <w:szCs w:val="18"/>
        </w:rPr>
        <w:t xml:space="preserve"> </w:t>
      </w:r>
      <w:r w:rsidRPr="00E1240D">
        <w:rPr>
          <w:rFonts w:ascii="Consolas" w:eastAsia="Times New Roman" w:hAnsi="Consolas" w:cs="Courier New"/>
          <w:b/>
          <w:bCs/>
          <w:color w:val="008000"/>
          <w:sz w:val="18"/>
          <w:szCs w:val="18"/>
        </w:rPr>
        <w:t>void</w:t>
      </w:r>
      <w:r w:rsidRPr="00E1240D">
        <w:rPr>
          <w:rFonts w:ascii="Consolas" w:eastAsia="Times New Roman" w:hAnsi="Consolas" w:cs="Courier New"/>
          <w:color w:val="404040"/>
          <w:sz w:val="18"/>
          <w:szCs w:val="18"/>
        </w:rPr>
        <w:t xml:space="preserve"> </w:t>
      </w:r>
      <w:r w:rsidRPr="00E1240D">
        <w:rPr>
          <w:rFonts w:ascii="Consolas" w:eastAsia="Times New Roman" w:hAnsi="Consolas" w:cs="Courier New"/>
          <w:color w:val="0000FF"/>
          <w:sz w:val="18"/>
          <w:szCs w:val="18"/>
        </w:rPr>
        <w:t>ConfigureServices</w:t>
      </w:r>
      <w:r w:rsidRPr="00E1240D">
        <w:rPr>
          <w:rFonts w:ascii="Consolas" w:eastAsia="Times New Roman" w:hAnsi="Consolas" w:cs="Courier New"/>
          <w:color w:val="404040"/>
          <w:sz w:val="18"/>
          <w:szCs w:val="18"/>
        </w:rPr>
        <w:t>(IServiceCollection services)</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color w:val="404040"/>
          <w:sz w:val="18"/>
          <w:szCs w:val="18"/>
        </w:rPr>
        <w:t xml:space="preserve">    {</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color w:val="404040"/>
          <w:sz w:val="18"/>
          <w:szCs w:val="18"/>
        </w:rPr>
        <w:t xml:space="preserve">        services.AddAuthentication(JwtBearerDefaults.AuthenticationScheme)</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color w:val="404040"/>
          <w:sz w:val="18"/>
          <w:szCs w:val="18"/>
        </w:rPr>
        <w:t xml:space="preserve">            .AddJwtBearer(options =&gt;</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color w:val="404040"/>
          <w:sz w:val="18"/>
          <w:szCs w:val="18"/>
        </w:rPr>
        <w:t xml:space="preserve">            {</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color w:val="404040"/>
          <w:sz w:val="18"/>
          <w:szCs w:val="18"/>
        </w:rPr>
        <w:t xml:space="preserve">                </w:t>
      </w:r>
      <w:r w:rsidRPr="00E1240D">
        <w:rPr>
          <w:rFonts w:ascii="Consolas" w:eastAsia="Times New Roman" w:hAnsi="Consolas" w:cs="Courier New"/>
          <w:i/>
          <w:iCs/>
          <w:color w:val="408080"/>
          <w:sz w:val="18"/>
          <w:szCs w:val="18"/>
        </w:rPr>
        <w:t>// base-address of your identityserver</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color w:val="404040"/>
          <w:sz w:val="18"/>
          <w:szCs w:val="18"/>
        </w:rPr>
        <w:t xml:space="preserve">                options.Authority = </w:t>
      </w:r>
      <w:r w:rsidRPr="00E1240D">
        <w:rPr>
          <w:rFonts w:ascii="Consolas" w:eastAsia="Times New Roman" w:hAnsi="Consolas" w:cs="Courier New"/>
          <w:color w:val="BA2121"/>
          <w:sz w:val="18"/>
          <w:szCs w:val="18"/>
        </w:rPr>
        <w:t>"https://demo.identityserver.io"</w:t>
      </w:r>
      <w:r w:rsidRPr="00E1240D">
        <w:rPr>
          <w:rFonts w:ascii="Consolas" w:eastAsia="Times New Roman" w:hAnsi="Consolas" w:cs="Courier New"/>
          <w:color w:val="404040"/>
          <w:sz w:val="18"/>
          <w:szCs w:val="18"/>
        </w:rPr>
        <w:t>;</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color w:val="404040"/>
          <w:sz w:val="18"/>
          <w:szCs w:val="18"/>
        </w:rPr>
        <w:t xml:space="preserve">                </w:t>
      </w:r>
      <w:r w:rsidRPr="00E1240D">
        <w:rPr>
          <w:rFonts w:ascii="Consolas" w:eastAsia="Times New Roman" w:hAnsi="Consolas" w:cs="Courier New"/>
          <w:i/>
          <w:iCs/>
          <w:color w:val="408080"/>
          <w:sz w:val="18"/>
          <w:szCs w:val="18"/>
        </w:rPr>
        <w:t>// if you are using API resources, you can specify the name here</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color w:val="404040"/>
          <w:sz w:val="18"/>
          <w:szCs w:val="18"/>
        </w:rPr>
        <w:t xml:space="preserve">                options.Audience = </w:t>
      </w:r>
      <w:r w:rsidRPr="00E1240D">
        <w:rPr>
          <w:rFonts w:ascii="Consolas" w:eastAsia="Times New Roman" w:hAnsi="Consolas" w:cs="Courier New"/>
          <w:color w:val="BA2121"/>
          <w:sz w:val="18"/>
          <w:szCs w:val="18"/>
        </w:rPr>
        <w:t>"resource1"</w:t>
      </w:r>
      <w:r w:rsidRPr="00E1240D">
        <w:rPr>
          <w:rFonts w:ascii="Consolas" w:eastAsia="Times New Roman" w:hAnsi="Consolas" w:cs="Courier New"/>
          <w:color w:val="404040"/>
          <w:sz w:val="18"/>
          <w:szCs w:val="18"/>
        </w:rPr>
        <w:t>;</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color w:val="404040"/>
          <w:sz w:val="18"/>
          <w:szCs w:val="18"/>
        </w:rPr>
        <w:t xml:space="preserve">                </w:t>
      </w:r>
      <w:r w:rsidRPr="00E1240D">
        <w:rPr>
          <w:rFonts w:ascii="Consolas" w:eastAsia="Times New Roman" w:hAnsi="Consolas" w:cs="Courier New"/>
          <w:i/>
          <w:iCs/>
          <w:color w:val="408080"/>
          <w:sz w:val="18"/>
          <w:szCs w:val="18"/>
        </w:rPr>
        <w:t>// IdentityServer emits a typ header by default, recommended extra check</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color w:val="404040"/>
          <w:sz w:val="18"/>
          <w:szCs w:val="18"/>
        </w:rPr>
        <w:t xml:space="preserve">                options.TokenValidationParameters.ValidTypes = </w:t>
      </w:r>
      <w:r w:rsidRPr="00E1240D">
        <w:rPr>
          <w:rFonts w:ascii="Consolas" w:eastAsia="Times New Roman" w:hAnsi="Consolas" w:cs="Courier New"/>
          <w:b/>
          <w:bCs/>
          <w:color w:val="008000"/>
          <w:sz w:val="18"/>
          <w:szCs w:val="18"/>
        </w:rPr>
        <w:t>new</w:t>
      </w:r>
      <w:r w:rsidRPr="00E1240D">
        <w:rPr>
          <w:rFonts w:ascii="Consolas" w:eastAsia="Times New Roman" w:hAnsi="Consolas" w:cs="Courier New"/>
          <w:color w:val="404040"/>
          <w:sz w:val="18"/>
          <w:szCs w:val="18"/>
        </w:rPr>
        <w:t xml:space="preserve">[] { </w:t>
      </w:r>
      <w:r w:rsidRPr="00E1240D">
        <w:rPr>
          <w:rFonts w:ascii="Consolas" w:eastAsia="Times New Roman" w:hAnsi="Consolas" w:cs="Courier New"/>
          <w:color w:val="BA2121"/>
          <w:sz w:val="18"/>
          <w:szCs w:val="18"/>
        </w:rPr>
        <w:t>"at+jwt"</w:t>
      </w:r>
      <w:r w:rsidRPr="00E1240D">
        <w:rPr>
          <w:rFonts w:ascii="Consolas" w:eastAsia="Times New Roman" w:hAnsi="Consolas" w:cs="Courier New"/>
          <w:color w:val="404040"/>
          <w:sz w:val="18"/>
          <w:szCs w:val="18"/>
        </w:rPr>
        <w:t xml:space="preserve"> };</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color w:val="404040"/>
          <w:sz w:val="18"/>
          <w:szCs w:val="18"/>
        </w:rPr>
        <w:t xml:space="preserve">            });</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color w:val="404040"/>
          <w:sz w:val="18"/>
          <w:szCs w:val="18"/>
        </w:rPr>
        <w:t xml:space="preserve">    }</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color w:val="404040"/>
          <w:sz w:val="18"/>
          <w:szCs w:val="18"/>
        </w:rPr>
        <w:t>}</w:t>
      </w:r>
    </w:p>
    <w:p w:rsidR="00E1240D" w:rsidRDefault="00E1240D" w:rsidP="00B16780">
      <w:pPr>
        <w:spacing w:line="276" w:lineRule="auto"/>
      </w:pPr>
    </w:p>
    <w:p w:rsidR="00E1240D" w:rsidRPr="00B865FB" w:rsidRDefault="00E1240D" w:rsidP="00B16780">
      <w:pPr>
        <w:spacing w:line="276" w:lineRule="auto"/>
      </w:pPr>
    </w:p>
    <w:p w:rsidR="00E1240D" w:rsidRPr="00E1240D" w:rsidRDefault="00E1240D" w:rsidP="00B16780">
      <w:pPr>
        <w:pStyle w:val="Heading3"/>
        <w:spacing w:line="276" w:lineRule="auto"/>
        <w:rPr>
          <w:color w:val="002060"/>
          <w:sz w:val="36"/>
        </w:rPr>
      </w:pPr>
      <w:bookmarkStart w:id="25" w:name="_Toc63148996"/>
      <w:r w:rsidRPr="00E1240D">
        <w:rPr>
          <w:color w:val="002060"/>
          <w:sz w:val="36"/>
        </w:rPr>
        <w:lastRenderedPageBreak/>
        <w:t>Note</w:t>
      </w:r>
      <w:bookmarkEnd w:id="25"/>
    </w:p>
    <w:p w:rsidR="00E1240D" w:rsidRDefault="00E1240D" w:rsidP="00B16780">
      <w:pPr>
        <w:spacing w:line="276" w:lineRule="auto"/>
      </w:pPr>
      <w:r>
        <w:t xml:space="preserve">Nếu chúng ta không sử dụng Audience Claim, chúng ta có thể turn off kiểm tra Audience thông qua options.TokenvalidationParameters.ValidateAudience = false. Xem thêm tại Resource Topic để thêm thông tin về Resources, Scopes, Audiences và Authorization. </w:t>
      </w:r>
    </w:p>
    <w:p w:rsidR="00E1240D" w:rsidRDefault="00E1240D" w:rsidP="00B16780">
      <w:pPr>
        <w:spacing w:line="276" w:lineRule="auto"/>
      </w:pPr>
    </w:p>
    <w:p w:rsidR="00E1240D" w:rsidRDefault="00E1240D" w:rsidP="00B16780">
      <w:pPr>
        <w:pStyle w:val="Heading3"/>
        <w:spacing w:line="276" w:lineRule="auto"/>
        <w:rPr>
          <w:color w:val="002060"/>
          <w:sz w:val="36"/>
        </w:rPr>
      </w:pPr>
      <w:bookmarkStart w:id="26" w:name="_Toc63148997"/>
      <w:r w:rsidRPr="00E1240D">
        <w:rPr>
          <w:color w:val="002060"/>
          <w:sz w:val="36"/>
        </w:rPr>
        <w:t>Validating Reference Tokens</w:t>
      </w:r>
      <w:bookmarkEnd w:id="26"/>
    </w:p>
    <w:p w:rsidR="00E1240D" w:rsidRDefault="00E1240D" w:rsidP="00B16780">
      <w:pPr>
        <w:spacing w:line="276" w:lineRule="auto"/>
      </w:pPr>
      <w:r>
        <w:t>Nếu chúng ta sử dụng Reference Tokens, chúng ta cần một Authentication Handler có triển khai OAuth 2.0 token Introspection</w:t>
      </w:r>
    </w:p>
    <w:p w:rsidR="00E1240D" w:rsidRDefault="00E1240D" w:rsidP="00B16780">
      <w:pPr>
        <w:spacing w:line="276" w:lineRule="auto"/>
      </w:pPr>
      <w:r>
        <w:t>Ví dụ</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color w:val="404040"/>
          <w:sz w:val="18"/>
          <w:szCs w:val="18"/>
        </w:rPr>
        <w:t>services.AddAuthentication(</w:t>
      </w:r>
      <w:r w:rsidRPr="00E1240D">
        <w:rPr>
          <w:rFonts w:ascii="Consolas" w:eastAsia="Times New Roman" w:hAnsi="Consolas" w:cs="Courier New"/>
          <w:color w:val="BA2121"/>
          <w:sz w:val="18"/>
          <w:szCs w:val="18"/>
        </w:rPr>
        <w:t>"token"</w:t>
      </w:r>
      <w:r w:rsidRPr="00E1240D">
        <w:rPr>
          <w:rFonts w:ascii="Consolas" w:eastAsia="Times New Roman" w:hAnsi="Consolas" w:cs="Courier New"/>
          <w:color w:val="404040"/>
          <w:sz w:val="18"/>
          <w:szCs w:val="18"/>
        </w:rPr>
        <w:t>)</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color w:val="404040"/>
          <w:sz w:val="18"/>
          <w:szCs w:val="18"/>
        </w:rPr>
        <w:t xml:space="preserve">    .AddOAuth2Introspection(</w:t>
      </w:r>
      <w:r w:rsidRPr="00E1240D">
        <w:rPr>
          <w:rFonts w:ascii="Consolas" w:eastAsia="Times New Roman" w:hAnsi="Consolas" w:cs="Courier New"/>
          <w:color w:val="BA2121"/>
          <w:sz w:val="18"/>
          <w:szCs w:val="18"/>
        </w:rPr>
        <w:t>"token"</w:t>
      </w:r>
      <w:r w:rsidRPr="00E1240D">
        <w:rPr>
          <w:rFonts w:ascii="Consolas" w:eastAsia="Times New Roman" w:hAnsi="Consolas" w:cs="Courier New"/>
          <w:color w:val="404040"/>
          <w:sz w:val="18"/>
          <w:szCs w:val="18"/>
        </w:rPr>
        <w:t>, options =&gt;</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color w:val="404040"/>
          <w:sz w:val="18"/>
          <w:szCs w:val="18"/>
        </w:rPr>
        <w:t xml:space="preserve">    {</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color w:val="404040"/>
          <w:sz w:val="18"/>
          <w:szCs w:val="18"/>
        </w:rPr>
        <w:t xml:space="preserve">        options.Authority = Constants.Authority;</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color w:val="404040"/>
          <w:sz w:val="18"/>
          <w:szCs w:val="18"/>
        </w:rPr>
        <w:t xml:space="preserve">        </w:t>
      </w:r>
      <w:r w:rsidRPr="00E1240D">
        <w:rPr>
          <w:rFonts w:ascii="Consolas" w:eastAsia="Times New Roman" w:hAnsi="Consolas" w:cs="Courier New"/>
          <w:i/>
          <w:iCs/>
          <w:color w:val="408080"/>
          <w:sz w:val="18"/>
          <w:szCs w:val="18"/>
        </w:rPr>
        <w:t>// this maps to the API resource name and secret</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color w:val="404040"/>
          <w:sz w:val="18"/>
          <w:szCs w:val="18"/>
        </w:rPr>
        <w:t xml:space="preserve">        options.ClientId = </w:t>
      </w:r>
      <w:r w:rsidRPr="00E1240D">
        <w:rPr>
          <w:rFonts w:ascii="Consolas" w:eastAsia="Times New Roman" w:hAnsi="Consolas" w:cs="Courier New"/>
          <w:color w:val="BA2121"/>
          <w:sz w:val="18"/>
          <w:szCs w:val="18"/>
        </w:rPr>
        <w:t>"resource1"</w:t>
      </w:r>
      <w:r w:rsidRPr="00E1240D">
        <w:rPr>
          <w:rFonts w:ascii="Consolas" w:eastAsia="Times New Roman" w:hAnsi="Consolas" w:cs="Courier New"/>
          <w:color w:val="404040"/>
          <w:sz w:val="18"/>
          <w:szCs w:val="18"/>
        </w:rPr>
        <w:t>;</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color w:val="404040"/>
          <w:sz w:val="18"/>
          <w:szCs w:val="18"/>
        </w:rPr>
        <w:t xml:space="preserve">        options.ClientSecret = </w:t>
      </w:r>
      <w:r w:rsidRPr="00E1240D">
        <w:rPr>
          <w:rFonts w:ascii="Consolas" w:eastAsia="Times New Roman" w:hAnsi="Consolas" w:cs="Courier New"/>
          <w:color w:val="BA2121"/>
          <w:sz w:val="18"/>
          <w:szCs w:val="18"/>
        </w:rPr>
        <w:t>"secret"</w:t>
      </w:r>
      <w:r w:rsidRPr="00E1240D">
        <w:rPr>
          <w:rFonts w:ascii="Consolas" w:eastAsia="Times New Roman" w:hAnsi="Consolas" w:cs="Courier New"/>
          <w:color w:val="404040"/>
          <w:sz w:val="18"/>
          <w:szCs w:val="18"/>
        </w:rPr>
        <w:t>;</w:t>
      </w:r>
    </w:p>
    <w:p w:rsidR="00E1240D" w:rsidRPr="00E1240D" w:rsidRDefault="00E1240D"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E1240D">
        <w:rPr>
          <w:rFonts w:ascii="Consolas" w:eastAsia="Times New Roman" w:hAnsi="Consolas" w:cs="Courier New"/>
          <w:color w:val="404040"/>
          <w:sz w:val="18"/>
          <w:szCs w:val="18"/>
        </w:rPr>
        <w:t xml:space="preserve">    });</w:t>
      </w:r>
    </w:p>
    <w:p w:rsidR="00E1240D" w:rsidRPr="00E1240D" w:rsidRDefault="00E1240D" w:rsidP="00B16780">
      <w:pPr>
        <w:spacing w:line="276" w:lineRule="auto"/>
      </w:pPr>
    </w:p>
    <w:p w:rsidR="00E1240D" w:rsidRPr="00E1240D" w:rsidRDefault="00E1240D" w:rsidP="00B16780">
      <w:pPr>
        <w:pStyle w:val="Heading3"/>
        <w:spacing w:line="276" w:lineRule="auto"/>
        <w:rPr>
          <w:color w:val="002060"/>
          <w:sz w:val="36"/>
        </w:rPr>
      </w:pPr>
      <w:bookmarkStart w:id="27" w:name="_Toc63148998"/>
      <w:r w:rsidRPr="00E1240D">
        <w:rPr>
          <w:color w:val="002060"/>
          <w:sz w:val="36"/>
        </w:rPr>
        <w:t>Support both JWTs and Reference Tokens</w:t>
      </w:r>
      <w:bookmarkEnd w:id="27"/>
    </w:p>
    <w:p w:rsidR="00E1240D" w:rsidRDefault="00E1240D" w:rsidP="00B16780">
      <w:pPr>
        <w:spacing w:line="276" w:lineRule="auto"/>
      </w:pPr>
      <w:r>
        <w:t xml:space="preserve">Chúng ta có thể setup ASP.NET Core để dispatch tới một Handler dựa trên Incomming Token (chi tiết tại </w:t>
      </w:r>
      <w:hyperlink r:id="rId17" w:history="1">
        <w:r w:rsidR="002F61B7" w:rsidRPr="000B06E4">
          <w:rPr>
            <w:rStyle w:val="Hyperlink"/>
          </w:rPr>
          <w:t>https://leastprivilege.com/2020/07/06/flexible-access-token-validation-in-asp-net-core/</w:t>
        </w:r>
      </w:hyperlink>
      <w:r>
        <w:t>)</w:t>
      </w:r>
      <w:r w:rsidR="002F61B7">
        <w:t>. Trong trường hợp này chúng ta có thể setup một Handler mặc định và một vài Forwarding Logic</w:t>
      </w:r>
    </w:p>
    <w:p w:rsidR="002F61B7" w:rsidRPr="002F61B7" w:rsidRDefault="002F61B7"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2F61B7">
        <w:rPr>
          <w:rFonts w:ascii="Consolas" w:eastAsia="Times New Roman" w:hAnsi="Consolas" w:cs="Courier New"/>
          <w:color w:val="404040"/>
          <w:sz w:val="18"/>
          <w:szCs w:val="18"/>
        </w:rPr>
        <w:t>services.AddAuthentication(</w:t>
      </w:r>
      <w:r w:rsidRPr="002F61B7">
        <w:rPr>
          <w:rFonts w:ascii="Consolas" w:eastAsia="Times New Roman" w:hAnsi="Consolas" w:cs="Courier New"/>
          <w:color w:val="BA2121"/>
          <w:sz w:val="18"/>
          <w:szCs w:val="18"/>
        </w:rPr>
        <w:t>"token"</w:t>
      </w:r>
      <w:r w:rsidRPr="002F61B7">
        <w:rPr>
          <w:rFonts w:ascii="Consolas" w:eastAsia="Times New Roman" w:hAnsi="Consolas" w:cs="Courier New"/>
          <w:color w:val="404040"/>
          <w:sz w:val="18"/>
          <w:szCs w:val="18"/>
        </w:rPr>
        <w:t>)</w:t>
      </w:r>
    </w:p>
    <w:p w:rsidR="002F61B7" w:rsidRPr="002F61B7" w:rsidRDefault="002F61B7"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p>
    <w:p w:rsidR="002F61B7" w:rsidRPr="002F61B7" w:rsidRDefault="002F61B7"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2F61B7">
        <w:rPr>
          <w:rFonts w:ascii="Consolas" w:eastAsia="Times New Roman" w:hAnsi="Consolas" w:cs="Courier New"/>
          <w:color w:val="404040"/>
          <w:sz w:val="18"/>
          <w:szCs w:val="18"/>
        </w:rPr>
        <w:t xml:space="preserve">    </w:t>
      </w:r>
      <w:r w:rsidRPr="002F61B7">
        <w:rPr>
          <w:rFonts w:ascii="Consolas" w:eastAsia="Times New Roman" w:hAnsi="Consolas" w:cs="Courier New"/>
          <w:i/>
          <w:iCs/>
          <w:color w:val="408080"/>
          <w:sz w:val="18"/>
          <w:szCs w:val="18"/>
        </w:rPr>
        <w:t>// JWT tokens</w:t>
      </w:r>
    </w:p>
    <w:p w:rsidR="002F61B7" w:rsidRPr="002F61B7" w:rsidRDefault="002F61B7"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2F61B7">
        <w:rPr>
          <w:rFonts w:ascii="Consolas" w:eastAsia="Times New Roman" w:hAnsi="Consolas" w:cs="Courier New"/>
          <w:color w:val="404040"/>
          <w:sz w:val="18"/>
          <w:szCs w:val="18"/>
        </w:rPr>
        <w:t xml:space="preserve">    .AddJwtBearer(</w:t>
      </w:r>
      <w:r w:rsidRPr="002F61B7">
        <w:rPr>
          <w:rFonts w:ascii="Consolas" w:eastAsia="Times New Roman" w:hAnsi="Consolas" w:cs="Courier New"/>
          <w:color w:val="BA2121"/>
          <w:sz w:val="18"/>
          <w:szCs w:val="18"/>
        </w:rPr>
        <w:t>"token"</w:t>
      </w:r>
      <w:r w:rsidRPr="002F61B7">
        <w:rPr>
          <w:rFonts w:ascii="Consolas" w:eastAsia="Times New Roman" w:hAnsi="Consolas" w:cs="Courier New"/>
          <w:color w:val="404040"/>
          <w:sz w:val="18"/>
          <w:szCs w:val="18"/>
        </w:rPr>
        <w:t>, options =&gt;</w:t>
      </w:r>
    </w:p>
    <w:p w:rsidR="002F61B7" w:rsidRPr="002F61B7" w:rsidRDefault="002F61B7"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2F61B7">
        <w:rPr>
          <w:rFonts w:ascii="Consolas" w:eastAsia="Times New Roman" w:hAnsi="Consolas" w:cs="Courier New"/>
          <w:color w:val="404040"/>
          <w:sz w:val="18"/>
          <w:szCs w:val="18"/>
        </w:rPr>
        <w:t xml:space="preserve">    {</w:t>
      </w:r>
    </w:p>
    <w:p w:rsidR="002F61B7" w:rsidRPr="002F61B7" w:rsidRDefault="002F61B7"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2F61B7">
        <w:rPr>
          <w:rFonts w:ascii="Consolas" w:eastAsia="Times New Roman" w:hAnsi="Consolas" w:cs="Courier New"/>
          <w:color w:val="404040"/>
          <w:sz w:val="18"/>
          <w:szCs w:val="18"/>
        </w:rPr>
        <w:t xml:space="preserve">        options.Authority = Constants.Authority;</w:t>
      </w:r>
    </w:p>
    <w:p w:rsidR="002F61B7" w:rsidRPr="002F61B7" w:rsidRDefault="002F61B7"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2F61B7">
        <w:rPr>
          <w:rFonts w:ascii="Consolas" w:eastAsia="Times New Roman" w:hAnsi="Consolas" w:cs="Courier New"/>
          <w:color w:val="404040"/>
          <w:sz w:val="18"/>
          <w:szCs w:val="18"/>
        </w:rPr>
        <w:t xml:space="preserve">        options.Audience = </w:t>
      </w:r>
      <w:r w:rsidRPr="002F61B7">
        <w:rPr>
          <w:rFonts w:ascii="Consolas" w:eastAsia="Times New Roman" w:hAnsi="Consolas" w:cs="Courier New"/>
          <w:color w:val="BA2121"/>
          <w:sz w:val="18"/>
          <w:szCs w:val="18"/>
        </w:rPr>
        <w:t>"resource1"</w:t>
      </w:r>
      <w:r w:rsidRPr="002F61B7">
        <w:rPr>
          <w:rFonts w:ascii="Consolas" w:eastAsia="Times New Roman" w:hAnsi="Consolas" w:cs="Courier New"/>
          <w:color w:val="404040"/>
          <w:sz w:val="18"/>
          <w:szCs w:val="18"/>
        </w:rPr>
        <w:t>;</w:t>
      </w:r>
    </w:p>
    <w:p w:rsidR="002F61B7" w:rsidRPr="002F61B7" w:rsidRDefault="002F61B7"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p>
    <w:p w:rsidR="002F61B7" w:rsidRPr="002F61B7" w:rsidRDefault="002F61B7"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2F61B7">
        <w:rPr>
          <w:rFonts w:ascii="Consolas" w:eastAsia="Times New Roman" w:hAnsi="Consolas" w:cs="Courier New"/>
          <w:color w:val="404040"/>
          <w:sz w:val="18"/>
          <w:szCs w:val="18"/>
        </w:rPr>
        <w:t xml:space="preserve">        options.TokenValidationParameters.ValidTypes = </w:t>
      </w:r>
      <w:r w:rsidRPr="002F61B7">
        <w:rPr>
          <w:rFonts w:ascii="Consolas" w:eastAsia="Times New Roman" w:hAnsi="Consolas" w:cs="Courier New"/>
          <w:b/>
          <w:bCs/>
          <w:color w:val="008000"/>
          <w:sz w:val="18"/>
          <w:szCs w:val="18"/>
        </w:rPr>
        <w:t>new</w:t>
      </w:r>
      <w:r w:rsidRPr="002F61B7">
        <w:rPr>
          <w:rFonts w:ascii="Consolas" w:eastAsia="Times New Roman" w:hAnsi="Consolas" w:cs="Courier New"/>
          <w:color w:val="404040"/>
          <w:sz w:val="18"/>
          <w:szCs w:val="18"/>
        </w:rPr>
        <w:t xml:space="preserve">[] { </w:t>
      </w:r>
      <w:r w:rsidRPr="002F61B7">
        <w:rPr>
          <w:rFonts w:ascii="Consolas" w:eastAsia="Times New Roman" w:hAnsi="Consolas" w:cs="Courier New"/>
          <w:color w:val="BA2121"/>
          <w:sz w:val="18"/>
          <w:szCs w:val="18"/>
        </w:rPr>
        <w:t>"at+jwt"</w:t>
      </w:r>
      <w:r w:rsidRPr="002F61B7">
        <w:rPr>
          <w:rFonts w:ascii="Consolas" w:eastAsia="Times New Roman" w:hAnsi="Consolas" w:cs="Courier New"/>
          <w:color w:val="404040"/>
          <w:sz w:val="18"/>
          <w:szCs w:val="18"/>
        </w:rPr>
        <w:t xml:space="preserve"> };</w:t>
      </w:r>
    </w:p>
    <w:p w:rsidR="002F61B7" w:rsidRPr="002F61B7" w:rsidRDefault="002F61B7"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p>
    <w:p w:rsidR="002F61B7" w:rsidRPr="002F61B7" w:rsidRDefault="002F61B7"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2F61B7">
        <w:rPr>
          <w:rFonts w:ascii="Consolas" w:eastAsia="Times New Roman" w:hAnsi="Consolas" w:cs="Courier New"/>
          <w:color w:val="404040"/>
          <w:sz w:val="18"/>
          <w:szCs w:val="18"/>
        </w:rPr>
        <w:t xml:space="preserve">        </w:t>
      </w:r>
      <w:r w:rsidRPr="002F61B7">
        <w:rPr>
          <w:rFonts w:ascii="Consolas" w:eastAsia="Times New Roman" w:hAnsi="Consolas" w:cs="Courier New"/>
          <w:i/>
          <w:iCs/>
          <w:color w:val="408080"/>
          <w:sz w:val="18"/>
          <w:szCs w:val="18"/>
        </w:rPr>
        <w:t>// if token does not contain a dot, it is a reference token</w:t>
      </w:r>
    </w:p>
    <w:p w:rsidR="002F61B7" w:rsidRPr="002F61B7" w:rsidRDefault="002F61B7"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2F61B7">
        <w:rPr>
          <w:rFonts w:ascii="Consolas" w:eastAsia="Times New Roman" w:hAnsi="Consolas" w:cs="Courier New"/>
          <w:color w:val="404040"/>
          <w:sz w:val="18"/>
          <w:szCs w:val="18"/>
        </w:rPr>
        <w:t xml:space="preserve">        options.ForwardDefaultSelector = Selector.ForwardReferenceToken(</w:t>
      </w:r>
      <w:r w:rsidRPr="002F61B7">
        <w:rPr>
          <w:rFonts w:ascii="Consolas" w:eastAsia="Times New Roman" w:hAnsi="Consolas" w:cs="Courier New"/>
          <w:color w:val="BA2121"/>
          <w:sz w:val="18"/>
          <w:szCs w:val="18"/>
        </w:rPr>
        <w:t>"introspection"</w:t>
      </w:r>
      <w:r w:rsidRPr="002F61B7">
        <w:rPr>
          <w:rFonts w:ascii="Consolas" w:eastAsia="Times New Roman" w:hAnsi="Consolas" w:cs="Courier New"/>
          <w:color w:val="404040"/>
          <w:sz w:val="18"/>
          <w:szCs w:val="18"/>
        </w:rPr>
        <w:t>);</w:t>
      </w:r>
    </w:p>
    <w:p w:rsidR="002F61B7" w:rsidRPr="002F61B7" w:rsidRDefault="002F61B7"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2F61B7">
        <w:rPr>
          <w:rFonts w:ascii="Consolas" w:eastAsia="Times New Roman" w:hAnsi="Consolas" w:cs="Courier New"/>
          <w:color w:val="404040"/>
          <w:sz w:val="18"/>
          <w:szCs w:val="18"/>
        </w:rPr>
        <w:t xml:space="preserve">    })</w:t>
      </w:r>
    </w:p>
    <w:p w:rsidR="002F61B7" w:rsidRPr="002F61B7" w:rsidRDefault="002F61B7"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p>
    <w:p w:rsidR="002F61B7" w:rsidRPr="002F61B7" w:rsidRDefault="002F61B7"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2F61B7">
        <w:rPr>
          <w:rFonts w:ascii="Consolas" w:eastAsia="Times New Roman" w:hAnsi="Consolas" w:cs="Courier New"/>
          <w:color w:val="404040"/>
          <w:sz w:val="18"/>
          <w:szCs w:val="18"/>
        </w:rPr>
        <w:t xml:space="preserve">    </w:t>
      </w:r>
      <w:r w:rsidRPr="002F61B7">
        <w:rPr>
          <w:rFonts w:ascii="Consolas" w:eastAsia="Times New Roman" w:hAnsi="Consolas" w:cs="Courier New"/>
          <w:i/>
          <w:iCs/>
          <w:color w:val="408080"/>
          <w:sz w:val="18"/>
          <w:szCs w:val="18"/>
        </w:rPr>
        <w:t>// reference tokens</w:t>
      </w:r>
    </w:p>
    <w:p w:rsidR="002F61B7" w:rsidRPr="002F61B7" w:rsidRDefault="002F61B7"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2F61B7">
        <w:rPr>
          <w:rFonts w:ascii="Consolas" w:eastAsia="Times New Roman" w:hAnsi="Consolas" w:cs="Courier New"/>
          <w:color w:val="404040"/>
          <w:sz w:val="18"/>
          <w:szCs w:val="18"/>
        </w:rPr>
        <w:t xml:space="preserve">    .AddOAuth2Introspection(</w:t>
      </w:r>
      <w:r w:rsidRPr="002F61B7">
        <w:rPr>
          <w:rFonts w:ascii="Consolas" w:eastAsia="Times New Roman" w:hAnsi="Consolas" w:cs="Courier New"/>
          <w:color w:val="BA2121"/>
          <w:sz w:val="18"/>
          <w:szCs w:val="18"/>
        </w:rPr>
        <w:t>"introspection"</w:t>
      </w:r>
      <w:r w:rsidRPr="002F61B7">
        <w:rPr>
          <w:rFonts w:ascii="Consolas" w:eastAsia="Times New Roman" w:hAnsi="Consolas" w:cs="Courier New"/>
          <w:color w:val="404040"/>
          <w:sz w:val="18"/>
          <w:szCs w:val="18"/>
        </w:rPr>
        <w:t>, options =&gt;</w:t>
      </w:r>
    </w:p>
    <w:p w:rsidR="002F61B7" w:rsidRPr="002F61B7" w:rsidRDefault="002F61B7"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2F61B7">
        <w:rPr>
          <w:rFonts w:ascii="Consolas" w:eastAsia="Times New Roman" w:hAnsi="Consolas" w:cs="Courier New"/>
          <w:color w:val="404040"/>
          <w:sz w:val="18"/>
          <w:szCs w:val="18"/>
        </w:rPr>
        <w:t xml:space="preserve">    {</w:t>
      </w:r>
    </w:p>
    <w:p w:rsidR="002F61B7" w:rsidRPr="002F61B7" w:rsidRDefault="002F61B7"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2F61B7">
        <w:rPr>
          <w:rFonts w:ascii="Consolas" w:eastAsia="Times New Roman" w:hAnsi="Consolas" w:cs="Courier New"/>
          <w:color w:val="404040"/>
          <w:sz w:val="18"/>
          <w:szCs w:val="18"/>
        </w:rPr>
        <w:t xml:space="preserve">        options.Authority = Constants.Authority;</w:t>
      </w:r>
    </w:p>
    <w:p w:rsidR="002F61B7" w:rsidRPr="002F61B7" w:rsidRDefault="002F61B7"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p>
    <w:p w:rsidR="002F61B7" w:rsidRPr="002F61B7" w:rsidRDefault="002F61B7"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2F61B7">
        <w:rPr>
          <w:rFonts w:ascii="Consolas" w:eastAsia="Times New Roman" w:hAnsi="Consolas" w:cs="Courier New"/>
          <w:color w:val="404040"/>
          <w:sz w:val="18"/>
          <w:szCs w:val="18"/>
        </w:rPr>
        <w:t xml:space="preserve">        options.ClientId = </w:t>
      </w:r>
      <w:r w:rsidRPr="002F61B7">
        <w:rPr>
          <w:rFonts w:ascii="Consolas" w:eastAsia="Times New Roman" w:hAnsi="Consolas" w:cs="Courier New"/>
          <w:color w:val="BA2121"/>
          <w:sz w:val="18"/>
          <w:szCs w:val="18"/>
        </w:rPr>
        <w:t>"resource1"</w:t>
      </w:r>
      <w:r w:rsidRPr="002F61B7">
        <w:rPr>
          <w:rFonts w:ascii="Consolas" w:eastAsia="Times New Roman" w:hAnsi="Consolas" w:cs="Courier New"/>
          <w:color w:val="404040"/>
          <w:sz w:val="18"/>
          <w:szCs w:val="18"/>
        </w:rPr>
        <w:t>;</w:t>
      </w:r>
    </w:p>
    <w:p w:rsidR="002F61B7" w:rsidRPr="002F61B7" w:rsidRDefault="002F61B7"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2F61B7">
        <w:rPr>
          <w:rFonts w:ascii="Consolas" w:eastAsia="Times New Roman" w:hAnsi="Consolas" w:cs="Courier New"/>
          <w:color w:val="404040"/>
          <w:sz w:val="18"/>
          <w:szCs w:val="18"/>
        </w:rPr>
        <w:t xml:space="preserve">        options.ClientSecret = </w:t>
      </w:r>
      <w:r w:rsidRPr="002F61B7">
        <w:rPr>
          <w:rFonts w:ascii="Consolas" w:eastAsia="Times New Roman" w:hAnsi="Consolas" w:cs="Courier New"/>
          <w:color w:val="BA2121"/>
          <w:sz w:val="18"/>
          <w:szCs w:val="18"/>
        </w:rPr>
        <w:t>"secret"</w:t>
      </w:r>
      <w:r w:rsidRPr="002F61B7">
        <w:rPr>
          <w:rFonts w:ascii="Consolas" w:eastAsia="Times New Roman" w:hAnsi="Consolas" w:cs="Courier New"/>
          <w:color w:val="404040"/>
          <w:sz w:val="18"/>
          <w:szCs w:val="18"/>
        </w:rPr>
        <w:t>;</w:t>
      </w:r>
    </w:p>
    <w:p w:rsidR="002F61B7" w:rsidRPr="002F61B7" w:rsidRDefault="002F61B7" w:rsidP="00B16780">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404040"/>
          <w:sz w:val="18"/>
          <w:szCs w:val="18"/>
        </w:rPr>
      </w:pPr>
      <w:r w:rsidRPr="002F61B7">
        <w:rPr>
          <w:rFonts w:ascii="Consolas" w:eastAsia="Times New Roman" w:hAnsi="Consolas" w:cs="Courier New"/>
          <w:color w:val="404040"/>
          <w:sz w:val="18"/>
          <w:szCs w:val="18"/>
        </w:rPr>
        <w:t xml:space="preserve">    });</w:t>
      </w:r>
    </w:p>
    <w:p w:rsidR="002F61B7" w:rsidRPr="00E1240D" w:rsidRDefault="002F61B7" w:rsidP="00B16780">
      <w:pPr>
        <w:spacing w:line="276" w:lineRule="auto"/>
      </w:pPr>
    </w:p>
    <w:p w:rsidR="00577749" w:rsidRDefault="00577749" w:rsidP="00B16780">
      <w:pPr>
        <w:spacing w:after="160" w:line="276" w:lineRule="auto"/>
        <w:rPr>
          <w:rFonts w:cstheme="majorHAnsi"/>
          <w:b/>
          <w:color w:val="C45911" w:themeColor="accent2" w:themeShade="BF"/>
          <w:sz w:val="36"/>
          <w:szCs w:val="36"/>
        </w:rPr>
      </w:pPr>
      <w:r>
        <w:br w:type="page"/>
      </w:r>
    </w:p>
    <w:p w:rsidR="00D91322" w:rsidRDefault="00D91322" w:rsidP="00B16780">
      <w:pPr>
        <w:pStyle w:val="Heading1"/>
        <w:spacing w:line="276" w:lineRule="auto"/>
      </w:pPr>
      <w:bookmarkStart w:id="28" w:name="_Toc63148999"/>
      <w:r>
        <w:lastRenderedPageBreak/>
        <w:t>Endpoints</w:t>
      </w:r>
      <w:bookmarkEnd w:id="28"/>
    </w:p>
    <w:p w:rsidR="001058E0" w:rsidRDefault="001058E0" w:rsidP="00B16780">
      <w:pPr>
        <w:pStyle w:val="Heading2"/>
        <w:spacing w:line="276" w:lineRule="auto"/>
      </w:pPr>
      <w:bookmarkStart w:id="29" w:name="_Toc63149000"/>
      <w:r>
        <w:t>End Session Endpoint</w:t>
      </w:r>
      <w:bookmarkEnd w:id="29"/>
    </w:p>
    <w:p w:rsidR="0005036B" w:rsidRDefault="000A1576" w:rsidP="00B16780">
      <w:pPr>
        <w:spacing w:line="276" w:lineRule="auto"/>
      </w:pPr>
      <w:r>
        <w:t>End Session Endpoint có thể được sử dụng để trigger Single S</w:t>
      </w:r>
      <w:r w:rsidR="0005036B">
        <w:t>ign-out.</w:t>
      </w:r>
    </w:p>
    <w:p w:rsidR="0005036B" w:rsidRPr="000A1576" w:rsidRDefault="0005036B" w:rsidP="00B16780">
      <w:pPr>
        <w:spacing w:line="276" w:lineRule="auto"/>
      </w:pPr>
      <w:r>
        <w:t>Để sử dụng End Session Endpoint một Client Application sẽ điều hướng Browser của người dùng tới End Session URL. Tất cả Applications mà người dùng sử dụng để logged into thông qua Browser trong User’s Session có thể tham gia quá trình sign-out</w:t>
      </w:r>
      <w:r w:rsidRPr="000A1576">
        <w:t xml:space="preserve"> </w:t>
      </w:r>
    </w:p>
    <w:p w:rsidR="0005036B" w:rsidRPr="0005036B" w:rsidRDefault="0005036B" w:rsidP="00B16780">
      <w:pPr>
        <w:pStyle w:val="Heading3"/>
        <w:spacing w:line="276" w:lineRule="auto"/>
        <w:rPr>
          <w:color w:val="002060"/>
          <w:sz w:val="36"/>
        </w:rPr>
      </w:pPr>
      <w:bookmarkStart w:id="30" w:name="_Toc63149001"/>
      <w:r w:rsidRPr="0005036B">
        <w:rPr>
          <w:color w:val="002060"/>
          <w:sz w:val="36"/>
        </w:rPr>
        <w:t>Parameters</w:t>
      </w:r>
      <w:bookmarkEnd w:id="30"/>
    </w:p>
    <w:p w:rsidR="0005036B" w:rsidRPr="00B9492D" w:rsidRDefault="0005036B" w:rsidP="00B16780">
      <w:pPr>
        <w:pStyle w:val="Heading4"/>
        <w:spacing w:line="276" w:lineRule="auto"/>
        <w:rPr>
          <w:b w:val="0"/>
          <w:color w:val="FF0000"/>
        </w:rPr>
      </w:pPr>
      <w:r w:rsidRPr="00B9492D">
        <w:rPr>
          <w:b w:val="0"/>
          <w:color w:val="FF0000"/>
        </w:rPr>
        <w:t>id_token_hint</w:t>
      </w:r>
    </w:p>
    <w:p w:rsidR="0005036B" w:rsidRPr="0005036B" w:rsidRDefault="0005036B" w:rsidP="00B16780">
      <w:pPr>
        <w:spacing w:line="276" w:lineRule="auto"/>
      </w:pPr>
      <w:r>
        <w:t xml:space="preserve">khi người dùng được điều hướng tới Endpoint, họ sẽ được </w:t>
      </w:r>
      <w:r w:rsidR="00213362">
        <w:t>nhắc</w:t>
      </w:r>
      <w:r w:rsidR="00BD5ADC">
        <w:t xml:space="preserve"> rằng</w:t>
      </w:r>
      <w:r>
        <w:t xml:space="preserve"> có thực sự muốn thực hiện sign-out hay không. Prompt</w:t>
      </w:r>
      <w:r w:rsidR="0060215F">
        <w:t xml:space="preserve"> (lời nhắc)</w:t>
      </w:r>
      <w:r>
        <w:t xml:space="preserve"> này có thể bỏ qua bởi một Client gửi đi Original id_token nhận được từ việc Authentication. Nó được gửi đi dưới dạng một Query String Parameter gọi là id_token_hint </w:t>
      </w:r>
    </w:p>
    <w:p w:rsidR="0005036B" w:rsidRPr="00B9492D" w:rsidRDefault="0005036B" w:rsidP="00B16780">
      <w:pPr>
        <w:pStyle w:val="Heading4"/>
        <w:spacing w:line="276" w:lineRule="auto"/>
        <w:rPr>
          <w:b w:val="0"/>
          <w:color w:val="FF0000"/>
        </w:rPr>
      </w:pPr>
      <w:r w:rsidRPr="00B9492D">
        <w:rPr>
          <w:b w:val="0"/>
          <w:color w:val="FF0000"/>
        </w:rPr>
        <w:t>post_logout_redirect_uri</w:t>
      </w:r>
    </w:p>
    <w:p w:rsidR="0005036B" w:rsidRPr="0005036B" w:rsidRDefault="0005036B" w:rsidP="00B16780">
      <w:pPr>
        <w:spacing w:line="276" w:lineRule="auto"/>
      </w:pPr>
      <w:r>
        <w:t xml:space="preserve">nếu một id_token_hint hợp lệ được gửi, Client có thể cũng gửi một post_logout_redirect_uri Parameter. Nó có thể được sử dụng để cho phép người dùng đượic điều hướng trở lại Client sau khi thực hiện sign-out. Value phải match với một trong những Pre-configured của Client là PostLogoutRedirectUris </w:t>
      </w:r>
    </w:p>
    <w:p w:rsidR="00B3015F" w:rsidRPr="00B9492D" w:rsidRDefault="00B3015F" w:rsidP="00B16780">
      <w:pPr>
        <w:pStyle w:val="Heading4"/>
        <w:spacing w:line="276" w:lineRule="auto"/>
        <w:rPr>
          <w:b w:val="0"/>
          <w:color w:val="FF0000"/>
        </w:rPr>
      </w:pPr>
      <w:r w:rsidRPr="00B9492D">
        <w:rPr>
          <w:b w:val="0"/>
          <w:color w:val="FF0000"/>
        </w:rPr>
        <w:t>state</w:t>
      </w:r>
    </w:p>
    <w:p w:rsidR="00B3015F" w:rsidRPr="00B3015F" w:rsidRDefault="00004834" w:rsidP="00B16780">
      <w:pPr>
        <w:spacing w:line="276" w:lineRule="auto"/>
      </w:pPr>
      <w:r>
        <w:t>Nếu một post_logout_redirect_uri được truyền đi, Client có thể cũng sẽ gửi một state Parameter. Nó sẽ được trả ngược lại cho Client như là một Query String Parameter sau khi người dùng được điều hướng trở lại Client. Điều này thông thường được sử dụng bởi Client để thực hiện một Round-trip State across the Redirect.</w:t>
      </w:r>
    </w:p>
    <w:p w:rsidR="00973B85" w:rsidRDefault="00973B85" w:rsidP="00B16780">
      <w:pPr>
        <w:pStyle w:val="Heading3"/>
        <w:spacing w:line="276" w:lineRule="auto"/>
        <w:rPr>
          <w:color w:val="002060"/>
          <w:sz w:val="36"/>
        </w:rPr>
      </w:pPr>
      <w:bookmarkStart w:id="31" w:name="_Toc63149002"/>
      <w:r w:rsidRPr="00973B85">
        <w:rPr>
          <w:color w:val="002060"/>
          <w:sz w:val="36"/>
        </w:rPr>
        <w:t>Example</w:t>
      </w:r>
      <w:bookmarkEnd w:id="31"/>
    </w:p>
    <w:p w:rsidR="00973B85" w:rsidRPr="00973B85" w:rsidRDefault="00973B85" w:rsidP="00B16780">
      <w:pPr>
        <w:shd w:val="clear" w:color="auto" w:fill="D9E2F3" w:themeFill="accent5" w:themeFillTint="33"/>
        <w:spacing w:line="276" w:lineRule="auto"/>
      </w:pPr>
      <w:r>
        <w:rPr>
          <w:rStyle w:val="n"/>
          <w:rFonts w:ascii="Consolas" w:hAnsi="Consolas"/>
          <w:color w:val="404040"/>
          <w:sz w:val="18"/>
          <w:szCs w:val="18"/>
        </w:rPr>
        <w:t>GET</w:t>
      </w:r>
    </w:p>
    <w:p w:rsidR="00973B85" w:rsidRDefault="00973B85" w:rsidP="00B16780">
      <w:pPr>
        <w:pStyle w:val="HTMLPreformatted"/>
        <w:shd w:val="clear" w:color="auto" w:fill="E2EFD9" w:themeFill="accent6" w:themeFillTint="33"/>
        <w:spacing w:line="276" w:lineRule="auto"/>
        <w:rPr>
          <w:rFonts w:ascii="Consolas" w:hAnsi="Consolas"/>
          <w:color w:val="404040"/>
          <w:sz w:val="18"/>
          <w:szCs w:val="18"/>
        </w:rPr>
      </w:pPr>
      <w:r>
        <w:rPr>
          <w:rStyle w:val="p"/>
          <w:rFonts w:ascii="Consolas" w:eastAsiaTheme="majorEastAsia" w:hAnsi="Consolas"/>
          <w:color w:val="404040"/>
          <w:sz w:val="18"/>
          <w:szCs w:val="18"/>
        </w:rPr>
        <w:t>/</w:t>
      </w:r>
      <w:r>
        <w:rPr>
          <w:rStyle w:val="n"/>
          <w:rFonts w:ascii="Consolas" w:eastAsia="Calibri" w:hAnsi="Consolas"/>
          <w:color w:val="404040"/>
          <w:sz w:val="18"/>
          <w:szCs w:val="18"/>
        </w:rPr>
        <w:t>connect</w:t>
      </w:r>
      <w:r>
        <w:rPr>
          <w:rStyle w:val="p"/>
          <w:rFonts w:ascii="Consolas" w:eastAsiaTheme="majorEastAsia" w:hAnsi="Consolas"/>
          <w:color w:val="404040"/>
          <w:sz w:val="18"/>
          <w:szCs w:val="18"/>
        </w:rPr>
        <w:t>/</w:t>
      </w:r>
      <w:r>
        <w:rPr>
          <w:rStyle w:val="n"/>
          <w:rFonts w:ascii="Consolas" w:eastAsia="Calibri" w:hAnsi="Consolas"/>
          <w:color w:val="404040"/>
          <w:sz w:val="18"/>
          <w:szCs w:val="18"/>
        </w:rPr>
        <w:t>endsession</w:t>
      </w:r>
      <w:r>
        <w:rPr>
          <w:rStyle w:val="p"/>
          <w:rFonts w:ascii="Consolas" w:eastAsiaTheme="majorEastAsia" w:hAnsi="Consolas"/>
          <w:color w:val="404040"/>
          <w:sz w:val="18"/>
          <w:szCs w:val="18"/>
        </w:rPr>
        <w:t>?</w:t>
      </w:r>
      <w:r>
        <w:rPr>
          <w:rStyle w:val="n"/>
          <w:rFonts w:ascii="Consolas" w:eastAsia="Calibri" w:hAnsi="Consolas"/>
          <w:color w:val="404040"/>
          <w:sz w:val="18"/>
          <w:szCs w:val="18"/>
        </w:rPr>
        <w:t>id_token_hint</w:t>
      </w:r>
      <w:r>
        <w:rPr>
          <w:rStyle w:val="p"/>
          <w:rFonts w:ascii="Consolas" w:eastAsiaTheme="majorEastAsia" w:hAnsi="Consolas"/>
          <w:color w:val="404040"/>
          <w:sz w:val="18"/>
          <w:szCs w:val="18"/>
        </w:rPr>
        <w:t>=</w:t>
      </w:r>
      <w:r>
        <w:rPr>
          <w:rStyle w:val="n"/>
          <w:rFonts w:ascii="Consolas" w:eastAsia="Calibri" w:hAnsi="Consolas"/>
          <w:color w:val="404040"/>
          <w:sz w:val="18"/>
          <w:szCs w:val="18"/>
        </w:rPr>
        <w:t>eyJhbGciOiJSUzI1NiIsImtpZCI6IjdlOGFkZmMzMjU1OTEyNzI0ZDY4NWZmYmIwOThjNDEyIiwidHlwIjoiSldUIn0</w:t>
      </w:r>
      <w:r>
        <w:rPr>
          <w:rStyle w:val="p"/>
          <w:rFonts w:ascii="Consolas" w:eastAsiaTheme="majorEastAsia" w:hAnsi="Consolas"/>
          <w:color w:val="404040"/>
          <w:sz w:val="18"/>
          <w:szCs w:val="18"/>
        </w:rPr>
        <w:t>.</w:t>
      </w:r>
      <w:r>
        <w:rPr>
          <w:rStyle w:val="n"/>
          <w:rFonts w:ascii="Consolas" w:eastAsia="Calibri" w:hAnsi="Consolas"/>
          <w:color w:val="404040"/>
          <w:sz w:val="18"/>
          <w:szCs w:val="18"/>
        </w:rPr>
        <w:t>eyJuYmYiOjE0OTE3NjUzMjEsImV4cCI6MTQ5MTc2NTYyMSwiaXNzIjoiaHR0cDovL2xvY2FsaG9zdDo1MDAwIiwiYXVkIjoianNfb2lkYyIsIm5vbmNlIjoiYTQwNGFjN2NjYWEwNGFmNzkzNmJjYTkyNTJkYTRhODUiLCJpYXQiOjE0OTE3NjUzMjEsInNpZCI6IjI2YTYzNWVmOTQ2ZjRiZGU3ZWUzMzQ2ZjFmMWY1NTZjIiwic3ViIjoiODg0MjExMTMiLCJhdXRoX3RpbWUiOjE0OTE3NjUzMTksImlkcCI6ImxvY2FsIiwiYW1yIjpbInB3ZCJdfQ</w:t>
      </w:r>
      <w:r>
        <w:rPr>
          <w:rStyle w:val="p"/>
          <w:rFonts w:ascii="Consolas" w:eastAsiaTheme="majorEastAsia" w:hAnsi="Consolas"/>
          <w:color w:val="404040"/>
          <w:sz w:val="18"/>
          <w:szCs w:val="18"/>
        </w:rPr>
        <w:t>.</w:t>
      </w:r>
      <w:r>
        <w:rPr>
          <w:rStyle w:val="n"/>
          <w:rFonts w:ascii="Consolas" w:eastAsia="Calibri" w:hAnsi="Consolas"/>
          <w:color w:val="404040"/>
          <w:sz w:val="18"/>
          <w:szCs w:val="18"/>
        </w:rPr>
        <w:t>STzOWoeVYMtZdRAeRT95cMYEmClixWkmGwVH2Yyiks9BETotbSZiSfgE5kRh72kghN78N3</w:t>
      </w:r>
      <w:r>
        <w:rPr>
          <w:rStyle w:val="p"/>
          <w:rFonts w:ascii="Consolas" w:eastAsiaTheme="majorEastAsia" w:hAnsi="Consolas"/>
          <w:color w:val="404040"/>
          <w:sz w:val="18"/>
          <w:szCs w:val="18"/>
        </w:rPr>
        <w:t>-</w:t>
      </w:r>
      <w:r>
        <w:rPr>
          <w:rStyle w:val="n"/>
          <w:rFonts w:ascii="Consolas" w:eastAsia="Calibri" w:hAnsi="Consolas"/>
          <w:color w:val="404040"/>
          <w:sz w:val="18"/>
          <w:szCs w:val="18"/>
        </w:rPr>
        <w:t>RgCTUmM2edB3bZx4H5ut3wWsBnZtQ2JLfhTwJAjaLE9Ykt68ovNJySbm8hjZhHzPWKh55jzshivQvTX0GdtlbcDoEA1oNONxHkpDIcr3pRoGi6YveEAFsGOeSQwzT76aId</w:t>
      </w:r>
      <w:r>
        <w:rPr>
          <w:rStyle w:val="p"/>
          <w:rFonts w:ascii="Consolas" w:eastAsiaTheme="majorEastAsia" w:hAnsi="Consolas"/>
          <w:color w:val="404040"/>
          <w:sz w:val="18"/>
          <w:szCs w:val="18"/>
        </w:rPr>
        <w:t>-</w:t>
      </w:r>
      <w:r>
        <w:rPr>
          <w:rStyle w:val="n"/>
          <w:rFonts w:ascii="Consolas" w:eastAsia="Calibri" w:hAnsi="Consolas"/>
          <w:color w:val="404040"/>
          <w:sz w:val="18"/>
          <w:szCs w:val="18"/>
        </w:rPr>
        <w:t>rAALhFPkyKnVc</w:t>
      </w:r>
      <w:r>
        <w:rPr>
          <w:rStyle w:val="p"/>
          <w:rFonts w:ascii="Consolas" w:eastAsiaTheme="majorEastAsia" w:hAnsi="Consolas"/>
          <w:color w:val="404040"/>
          <w:sz w:val="18"/>
          <w:szCs w:val="18"/>
        </w:rPr>
        <w:t>-</w:t>
      </w:r>
      <w:r>
        <w:rPr>
          <w:rStyle w:val="n"/>
          <w:rFonts w:ascii="Consolas" w:eastAsia="Calibri" w:hAnsi="Consolas"/>
          <w:color w:val="404040"/>
          <w:sz w:val="18"/>
          <w:szCs w:val="18"/>
        </w:rPr>
        <w:t>uB8IHtGNSyRWLFhwVqAdS3fRNO7iIs5hYRxeFSU7a5ZuUqZ6RRi</w:t>
      </w:r>
      <w:r>
        <w:rPr>
          <w:rStyle w:val="p"/>
          <w:rFonts w:ascii="Consolas" w:eastAsiaTheme="majorEastAsia" w:hAnsi="Consolas"/>
          <w:color w:val="404040"/>
          <w:sz w:val="18"/>
          <w:szCs w:val="18"/>
        </w:rPr>
        <w:t>-</w:t>
      </w:r>
      <w:r>
        <w:rPr>
          <w:rStyle w:val="n"/>
          <w:rFonts w:ascii="Consolas" w:eastAsia="Calibri" w:hAnsi="Consolas"/>
          <w:color w:val="404040"/>
          <w:sz w:val="18"/>
          <w:szCs w:val="18"/>
        </w:rPr>
        <w:t>bcDhI</w:t>
      </w:r>
      <w:r>
        <w:rPr>
          <w:rStyle w:val="p"/>
          <w:rFonts w:ascii="Consolas" w:eastAsiaTheme="majorEastAsia" w:hAnsi="Consolas"/>
          <w:color w:val="404040"/>
          <w:sz w:val="18"/>
          <w:szCs w:val="18"/>
        </w:rPr>
        <w:t>-</w:t>
      </w:r>
      <w:r>
        <w:rPr>
          <w:rStyle w:val="n"/>
          <w:rFonts w:ascii="Consolas" w:eastAsia="Calibri" w:hAnsi="Consolas"/>
          <w:color w:val="404040"/>
          <w:sz w:val="18"/>
          <w:szCs w:val="18"/>
        </w:rPr>
        <w:t>djKO5uAwiyhfpbpYcaY_TxXWoCmq8N8uAw9zqFsQUwcXymfOAi2UF3eFZt02hBu</w:t>
      </w:r>
      <w:r>
        <w:rPr>
          <w:rStyle w:val="p"/>
          <w:rFonts w:ascii="Consolas" w:eastAsiaTheme="majorEastAsia" w:hAnsi="Consolas"/>
          <w:color w:val="404040"/>
          <w:sz w:val="18"/>
          <w:szCs w:val="18"/>
        </w:rPr>
        <w:t>-</w:t>
      </w:r>
      <w:r>
        <w:rPr>
          <w:rStyle w:val="n"/>
          <w:rFonts w:ascii="Consolas" w:eastAsia="Calibri" w:hAnsi="Consolas"/>
          <w:color w:val="404040"/>
          <w:sz w:val="18"/>
          <w:szCs w:val="18"/>
        </w:rPr>
        <w:t>shKA</w:t>
      </w:r>
      <w:r>
        <w:rPr>
          <w:rStyle w:val="p"/>
          <w:rFonts w:ascii="Consolas" w:eastAsiaTheme="majorEastAsia" w:hAnsi="Consolas"/>
          <w:color w:val="404040"/>
          <w:sz w:val="18"/>
          <w:szCs w:val="18"/>
        </w:rPr>
        <w:t>&amp;</w:t>
      </w:r>
      <w:r>
        <w:rPr>
          <w:rStyle w:val="n"/>
          <w:rFonts w:ascii="Consolas" w:eastAsia="Calibri" w:hAnsi="Consolas"/>
          <w:color w:val="404040"/>
          <w:sz w:val="18"/>
          <w:szCs w:val="18"/>
        </w:rPr>
        <w:t>post_logout_redirect_uri</w:t>
      </w:r>
      <w:r>
        <w:rPr>
          <w:rStyle w:val="p"/>
          <w:rFonts w:ascii="Consolas" w:eastAsiaTheme="majorEastAsia" w:hAnsi="Consolas"/>
          <w:color w:val="404040"/>
          <w:sz w:val="18"/>
          <w:szCs w:val="18"/>
        </w:rPr>
        <w:t>=</w:t>
      </w:r>
      <w:r>
        <w:rPr>
          <w:rStyle w:val="n"/>
          <w:rFonts w:ascii="Consolas" w:eastAsia="Calibri" w:hAnsi="Consolas"/>
          <w:color w:val="404040"/>
          <w:sz w:val="18"/>
          <w:szCs w:val="18"/>
        </w:rPr>
        <w:t>http</w:t>
      </w:r>
      <w:r>
        <w:rPr>
          <w:rStyle w:val="p"/>
          <w:rFonts w:ascii="Consolas" w:eastAsiaTheme="majorEastAsia" w:hAnsi="Consolas"/>
          <w:color w:val="404040"/>
          <w:sz w:val="18"/>
          <w:szCs w:val="18"/>
        </w:rPr>
        <w:t>%</w:t>
      </w:r>
      <w:r>
        <w:rPr>
          <w:rStyle w:val="m"/>
          <w:rFonts w:ascii="Consolas" w:eastAsiaTheme="majorEastAsia" w:hAnsi="Consolas"/>
          <w:color w:val="666666"/>
          <w:sz w:val="18"/>
          <w:szCs w:val="18"/>
        </w:rPr>
        <w:t>3</w:t>
      </w:r>
      <w:r>
        <w:rPr>
          <w:rStyle w:val="n"/>
          <w:rFonts w:ascii="Consolas" w:eastAsia="Calibri" w:hAnsi="Consolas"/>
          <w:color w:val="404040"/>
          <w:sz w:val="18"/>
          <w:szCs w:val="18"/>
        </w:rPr>
        <w:t>A</w:t>
      </w:r>
      <w:r>
        <w:rPr>
          <w:rStyle w:val="p"/>
          <w:rFonts w:ascii="Consolas" w:eastAsiaTheme="majorEastAsia" w:hAnsi="Consolas"/>
          <w:color w:val="404040"/>
          <w:sz w:val="18"/>
          <w:szCs w:val="18"/>
        </w:rPr>
        <w:t>%</w:t>
      </w:r>
      <w:r>
        <w:rPr>
          <w:rStyle w:val="m"/>
          <w:rFonts w:ascii="Consolas" w:eastAsiaTheme="majorEastAsia" w:hAnsi="Consolas"/>
          <w:color w:val="666666"/>
          <w:sz w:val="18"/>
          <w:szCs w:val="18"/>
        </w:rPr>
        <w:t>2F</w:t>
      </w:r>
      <w:r>
        <w:rPr>
          <w:rStyle w:val="p"/>
          <w:rFonts w:ascii="Consolas" w:eastAsiaTheme="majorEastAsia" w:hAnsi="Consolas"/>
          <w:color w:val="404040"/>
          <w:sz w:val="18"/>
          <w:szCs w:val="18"/>
        </w:rPr>
        <w:t>%</w:t>
      </w:r>
      <w:r>
        <w:rPr>
          <w:rStyle w:val="m"/>
          <w:rFonts w:ascii="Consolas" w:eastAsiaTheme="majorEastAsia" w:hAnsi="Consolas"/>
          <w:color w:val="666666"/>
          <w:sz w:val="18"/>
          <w:szCs w:val="18"/>
        </w:rPr>
        <w:t>2F</w:t>
      </w:r>
      <w:r>
        <w:rPr>
          <w:rStyle w:val="n"/>
          <w:rFonts w:ascii="Consolas" w:eastAsia="Calibri" w:hAnsi="Consolas"/>
          <w:color w:val="404040"/>
          <w:sz w:val="18"/>
          <w:szCs w:val="18"/>
        </w:rPr>
        <w:t>localhost</w:t>
      </w:r>
      <w:r>
        <w:rPr>
          <w:rStyle w:val="p"/>
          <w:rFonts w:ascii="Consolas" w:eastAsiaTheme="majorEastAsia" w:hAnsi="Consolas"/>
          <w:color w:val="404040"/>
          <w:sz w:val="18"/>
          <w:szCs w:val="18"/>
        </w:rPr>
        <w:t>%</w:t>
      </w:r>
      <w:r>
        <w:rPr>
          <w:rStyle w:val="m"/>
          <w:rFonts w:ascii="Consolas" w:eastAsiaTheme="majorEastAsia" w:hAnsi="Consolas"/>
          <w:color w:val="666666"/>
          <w:sz w:val="18"/>
          <w:szCs w:val="18"/>
        </w:rPr>
        <w:t>3</w:t>
      </w:r>
      <w:r>
        <w:rPr>
          <w:rStyle w:val="n"/>
          <w:rFonts w:ascii="Consolas" w:eastAsia="Calibri" w:hAnsi="Consolas"/>
          <w:color w:val="404040"/>
          <w:sz w:val="18"/>
          <w:szCs w:val="18"/>
        </w:rPr>
        <w:t>A7017</w:t>
      </w:r>
      <w:r>
        <w:rPr>
          <w:rStyle w:val="p"/>
          <w:rFonts w:ascii="Consolas" w:eastAsiaTheme="majorEastAsia" w:hAnsi="Consolas"/>
          <w:color w:val="404040"/>
          <w:sz w:val="18"/>
          <w:szCs w:val="18"/>
        </w:rPr>
        <w:t>%</w:t>
      </w:r>
      <w:r>
        <w:rPr>
          <w:rStyle w:val="m"/>
          <w:rFonts w:ascii="Consolas" w:eastAsiaTheme="majorEastAsia" w:hAnsi="Consolas"/>
          <w:color w:val="666666"/>
          <w:sz w:val="18"/>
          <w:szCs w:val="18"/>
        </w:rPr>
        <w:t>2F</w:t>
      </w:r>
      <w:r>
        <w:rPr>
          <w:rStyle w:val="n"/>
          <w:rFonts w:ascii="Consolas" w:eastAsia="Calibri" w:hAnsi="Consolas"/>
          <w:color w:val="404040"/>
          <w:sz w:val="18"/>
          <w:szCs w:val="18"/>
        </w:rPr>
        <w:t>index</w:t>
      </w:r>
      <w:r>
        <w:rPr>
          <w:rStyle w:val="p"/>
          <w:rFonts w:ascii="Consolas" w:eastAsiaTheme="majorEastAsia" w:hAnsi="Consolas"/>
          <w:color w:val="404040"/>
          <w:sz w:val="18"/>
          <w:szCs w:val="18"/>
        </w:rPr>
        <w:t>.</w:t>
      </w:r>
      <w:r>
        <w:rPr>
          <w:rStyle w:val="n"/>
          <w:rFonts w:ascii="Consolas" w:eastAsia="Calibri" w:hAnsi="Consolas"/>
          <w:color w:val="404040"/>
          <w:sz w:val="18"/>
          <w:szCs w:val="18"/>
        </w:rPr>
        <w:t>html</w:t>
      </w:r>
    </w:p>
    <w:p w:rsidR="00973B85" w:rsidRPr="00973B85" w:rsidRDefault="00973B85" w:rsidP="00B16780">
      <w:pPr>
        <w:spacing w:line="276" w:lineRule="auto"/>
      </w:pPr>
    </w:p>
    <w:p w:rsidR="00973B85" w:rsidRPr="00973B85" w:rsidRDefault="00973B85" w:rsidP="00B16780">
      <w:pPr>
        <w:pStyle w:val="Heading3"/>
        <w:spacing w:line="276" w:lineRule="auto"/>
        <w:rPr>
          <w:color w:val="002060"/>
          <w:sz w:val="36"/>
        </w:rPr>
      </w:pPr>
      <w:bookmarkStart w:id="32" w:name="_Toc63149003"/>
      <w:r w:rsidRPr="00973B85">
        <w:rPr>
          <w:color w:val="002060"/>
          <w:sz w:val="36"/>
        </w:rPr>
        <w:t>Note</w:t>
      </w:r>
      <w:bookmarkEnd w:id="32"/>
    </w:p>
    <w:p w:rsidR="00973B85" w:rsidRPr="00973B85" w:rsidRDefault="00973B85" w:rsidP="00B16780">
      <w:pPr>
        <w:spacing w:line="276" w:lineRule="auto"/>
      </w:pPr>
      <w:r>
        <w:t>Chúng ta có thể sử dụng IdentityModel Client Library để tạo end_session Requests .NET code.  (</w:t>
      </w:r>
      <w:hyperlink r:id="rId18" w:history="1">
        <w:r w:rsidRPr="000B06E4">
          <w:rPr>
            <w:rStyle w:val="Hyperlink"/>
          </w:rPr>
          <w:t>https://identitymodel.readthedocs.io/en/latest/client/end_session.html</w:t>
        </w:r>
      </w:hyperlink>
      <w:r>
        <w:t xml:space="preserve">) </w:t>
      </w:r>
    </w:p>
    <w:p w:rsidR="00940ACA" w:rsidRDefault="00940ACA" w:rsidP="00B16780">
      <w:pPr>
        <w:spacing w:after="160" w:line="276" w:lineRule="auto"/>
        <w:rPr>
          <w:rFonts w:cstheme="majorHAnsi"/>
          <w:b/>
          <w:color w:val="C45911" w:themeColor="accent2" w:themeShade="BF"/>
          <w:sz w:val="36"/>
          <w:szCs w:val="36"/>
        </w:rPr>
      </w:pPr>
      <w:r>
        <w:br w:type="page"/>
      </w:r>
    </w:p>
    <w:p w:rsidR="00DC65F3" w:rsidRDefault="00DC65F3" w:rsidP="00B16780">
      <w:pPr>
        <w:pStyle w:val="Heading1"/>
        <w:spacing w:line="276" w:lineRule="auto"/>
      </w:pPr>
      <w:bookmarkStart w:id="33" w:name="_Toc63149004"/>
      <w:r>
        <w:lastRenderedPageBreak/>
        <w:t>Reference</w:t>
      </w:r>
      <w:bookmarkEnd w:id="33"/>
    </w:p>
    <w:p w:rsidR="00B3015F" w:rsidRDefault="00B3015F" w:rsidP="00B16780">
      <w:pPr>
        <w:pStyle w:val="Heading2"/>
        <w:spacing w:line="276" w:lineRule="auto"/>
      </w:pPr>
      <w:bookmarkStart w:id="34" w:name="_Toc63149005"/>
      <w:r>
        <w:t>Client</w:t>
      </w:r>
      <w:bookmarkEnd w:id="34"/>
    </w:p>
    <w:p w:rsidR="00DC65F3" w:rsidRDefault="00DC65F3" w:rsidP="00B16780">
      <w:pPr>
        <w:pStyle w:val="Heading2"/>
        <w:spacing w:line="276" w:lineRule="auto"/>
      </w:pPr>
      <w:bookmarkStart w:id="35" w:name="_Toc63149006"/>
      <w:r>
        <w:t>IdentityServer Interaction Service</w:t>
      </w:r>
      <w:bookmarkEnd w:id="35"/>
    </w:p>
    <w:p w:rsidR="00733FA3" w:rsidRPr="00733FA3" w:rsidRDefault="00733FA3" w:rsidP="00B16780">
      <w:pPr>
        <w:spacing w:line="276" w:lineRule="auto"/>
      </w:pPr>
      <w:r>
        <w:t>IIdentityServerInteractionService Interface có mục đích cung cấp Services có thể được sử dụng bởi User Interface để giao tiếp với IdentityServer</w:t>
      </w:r>
      <w:r w:rsidR="00D577C8">
        <w:t>, chủ yếu liên quan tới sự tương tác của người dùng.</w:t>
      </w:r>
    </w:p>
    <w:p w:rsidR="00F4262E" w:rsidRDefault="00F4262E" w:rsidP="00B16780">
      <w:pPr>
        <w:pStyle w:val="Heading1"/>
        <w:spacing w:line="276" w:lineRule="auto"/>
      </w:pPr>
      <w:bookmarkStart w:id="36" w:name="_Toc63149007"/>
      <w:r>
        <w:t>Deep investigation</w:t>
      </w:r>
      <w:bookmarkEnd w:id="36"/>
    </w:p>
    <w:p w:rsidR="00F4262E" w:rsidRDefault="00F4262E" w:rsidP="00B16780">
      <w:pPr>
        <w:pStyle w:val="Heading2"/>
        <w:spacing w:line="276" w:lineRule="auto"/>
      </w:pPr>
      <w:bookmarkStart w:id="37" w:name="_Toc63149008"/>
      <w:r>
        <w:t>SignOutAsync and IdentityServer Cookies</w:t>
      </w:r>
      <w:bookmarkEnd w:id="37"/>
    </w:p>
    <w:p w:rsidR="00F4262E" w:rsidRPr="00F4262E" w:rsidRDefault="00F4262E" w:rsidP="00B16780">
      <w:pPr>
        <w:spacing w:line="276" w:lineRule="auto"/>
      </w:pPr>
      <w:r>
        <w:t>Handle quá trình sign-out một cách chính xác thực sự là một việc khá phức tạp, và Behavior của ASP.NET Core Method thì không phải dễ nhận thấy. Chúng ta sẽ cần tìm hiểu một vài kịch bản phổ biến mà có thể sẽ rất khó để phân tích.</w:t>
      </w:r>
    </w:p>
    <w:p w:rsidR="00F4262E" w:rsidRDefault="00F4262E" w:rsidP="00B16780">
      <w:pPr>
        <w:pStyle w:val="Heading3"/>
        <w:spacing w:line="276" w:lineRule="auto"/>
        <w:rPr>
          <w:color w:val="002060"/>
          <w:sz w:val="36"/>
        </w:rPr>
      </w:pPr>
      <w:bookmarkStart w:id="38" w:name="_Toc63149009"/>
      <w:r w:rsidRPr="00F4262E">
        <w:rPr>
          <w:color w:val="002060"/>
          <w:sz w:val="36"/>
        </w:rPr>
        <w:t>Identity Provider</w:t>
      </w:r>
      <w:r w:rsidR="00674044">
        <w:rPr>
          <w:color w:val="002060"/>
          <w:sz w:val="36"/>
        </w:rPr>
        <w:t xml:space="preserve"> (IdP)</w:t>
      </w:r>
      <w:r w:rsidRPr="00F4262E">
        <w:rPr>
          <w:color w:val="002060"/>
          <w:sz w:val="36"/>
        </w:rPr>
        <w:t xml:space="preserve"> Migration</w:t>
      </w:r>
      <w:bookmarkEnd w:id="38"/>
    </w:p>
    <w:p w:rsidR="00F4262E" w:rsidRPr="00F4262E" w:rsidRDefault="00F4262E" w:rsidP="00B16780">
      <w:pPr>
        <w:spacing w:line="276" w:lineRule="auto"/>
      </w:pPr>
    </w:p>
    <w:p w:rsidR="00F4262E" w:rsidRDefault="00F4262E" w:rsidP="00B16780">
      <w:pPr>
        <w:pStyle w:val="Heading4"/>
        <w:spacing w:line="276" w:lineRule="auto"/>
      </w:pPr>
      <w:r>
        <w:t>IdP-migration problem</w:t>
      </w:r>
    </w:p>
    <w:p w:rsidR="00F4262E" w:rsidRDefault="00F4262E" w:rsidP="00B16780">
      <w:pPr>
        <w:spacing w:line="276" w:lineRule="auto"/>
      </w:pPr>
      <w:r>
        <w:t xml:space="preserve">System của chúng ta có một Database lưu trữ thông tin người dùng. Để có sử dụng OIDC Authentication, chúng ta dựa vào IdP Claims để định danh người dùng. </w:t>
      </w:r>
      <w:r w:rsidRPr="002A6C7E">
        <w:rPr>
          <w:color w:val="FF0000"/>
          <w:sz w:val="28"/>
        </w:rPr>
        <w:t>Trong thực tế, Subject Id (thường gọi là “Subject”) là một Unique Identifier cho một User trong một IdP System</w:t>
      </w:r>
      <w:r w:rsidR="002A6C7E">
        <w:t>. Chúng ta</w:t>
      </w:r>
      <w:r w:rsidR="0058560A">
        <w:t xml:space="preserve"> có thể sử dụng IdP Claims để nhận các thông tin về User Name và Email Address. Một Typical Model với Identity Server là phát sinh ra một locally-assigned Subject Id – Unique Identifier của chúng ta. Chúng ta không thể dựa vào IdP Subjects qua các System khác nhau (across System) bởi vì có khả năng xung đột giữa các IdPs khác nhau.</w:t>
      </w:r>
      <w:r w:rsidR="00FA48AF">
        <w:t xml:space="preserve"> Identity Server cũng đỏi hỏi Persisting Grant vào Database, và trong System chúng ta xây dựng, người dùng cũng lưu IdP Claims vào Database bởi vì chúng có thể được sử dụng để hỗ trợ tìm lỗi và các mục đích hỗ trợ khác. Tất cả những vấn đề trên gặp phải khi migrating một Account tới một IdP mới</w:t>
      </w:r>
    </w:p>
    <w:p w:rsidR="00C8465A" w:rsidRDefault="00C8465A" w:rsidP="00B16780">
      <w:pPr>
        <w:spacing w:line="276" w:lineRule="auto"/>
      </w:pPr>
      <w:r>
        <w:t>Trong hệ thống của chúng ta, có một khía cạnh phức tạp nữa cần đối mặt là việc người dùng có thể Login với một Local Account (username và password login) thay vì sử dụng một Third-party IdP. Vì vậy chúng ta cần hỗ trợ việc Login giữa Third-party và Local Account IdPs, cũng như External-to-External</w:t>
      </w:r>
      <w:r w:rsidR="00D625D0">
        <w:t>,</w:t>
      </w:r>
    </w:p>
    <w:p w:rsidR="005027FE" w:rsidRDefault="005027FE" w:rsidP="00B16780">
      <w:pPr>
        <w:spacing w:line="276" w:lineRule="auto"/>
      </w:pPr>
    </w:p>
    <w:p w:rsidR="005027FE" w:rsidRDefault="005027FE" w:rsidP="00B16780">
      <w:pPr>
        <w:spacing w:line="276" w:lineRule="auto"/>
      </w:pPr>
    </w:p>
    <w:p w:rsidR="005027FE" w:rsidRDefault="005027FE" w:rsidP="00B16780">
      <w:pPr>
        <w:spacing w:line="276" w:lineRule="auto"/>
      </w:pPr>
    </w:p>
    <w:p w:rsidR="005027FE" w:rsidRPr="00F4262E" w:rsidRDefault="005027FE" w:rsidP="00B16780">
      <w:pPr>
        <w:spacing w:line="276" w:lineRule="auto"/>
      </w:pPr>
    </w:p>
    <w:p w:rsidR="005027FE" w:rsidRDefault="005027FE" w:rsidP="00B16780">
      <w:pPr>
        <w:pStyle w:val="Heading2"/>
        <w:spacing w:line="276" w:lineRule="auto"/>
      </w:pPr>
      <w:bookmarkStart w:id="39" w:name="_Toc63149010"/>
      <w:r>
        <w:t>Token validation</w:t>
      </w:r>
      <w:bookmarkEnd w:id="39"/>
    </w:p>
    <w:p w:rsidR="003E77C5" w:rsidRDefault="003E77C5" w:rsidP="00B16780">
      <w:pPr>
        <w:spacing w:line="276" w:lineRule="auto"/>
      </w:pPr>
      <w:r>
        <w:t>Parameter nhận vào một token và một expectedScope</w:t>
      </w:r>
    </w:p>
    <w:p w:rsidR="003E77C5" w:rsidRDefault="003E77C5"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async</w:t>
      </w:r>
      <w:r>
        <w:rPr>
          <w:rFonts w:ascii="Consolas" w:eastAsiaTheme="minorHAnsi" w:hAnsi="Consolas" w:cs="Consolas"/>
          <w:color w:val="000000"/>
          <w:sz w:val="19"/>
          <w:szCs w:val="19"/>
        </w:rPr>
        <w:t xml:space="preserve"> Task&lt;TokenValidationResult&gt; ValidateAccessTokenAsync(</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token,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expectedScope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rsidR="003E77C5" w:rsidRDefault="003E77C5"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77C5" w:rsidRDefault="003E77C5"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p>
    <w:p w:rsidR="003E77C5" w:rsidRDefault="003E77C5"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TokenValidationResult result;</w:t>
      </w:r>
    </w:p>
    <w:p w:rsidR="003E77C5" w:rsidRDefault="003E77C5"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p>
    <w:p w:rsidR="003E77C5" w:rsidRDefault="003E77C5"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(token.Contains(</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3E77C5" w:rsidRDefault="003E77C5"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77C5" w:rsidRDefault="003E77C5"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77C5" w:rsidRDefault="003E77C5"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else</w:t>
      </w:r>
    </w:p>
    <w:p w:rsidR="003E77C5" w:rsidRDefault="003E77C5"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77C5" w:rsidRDefault="003E77C5"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77C5" w:rsidRDefault="003E77C5"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p>
    <w:p w:rsidR="003E77C5" w:rsidRDefault="003E77C5"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E77C5" w:rsidRDefault="003E77C5" w:rsidP="00B16780">
      <w:pPr>
        <w:shd w:val="clear" w:color="auto" w:fill="E2EFD9" w:themeFill="accent6" w:themeFillTint="33"/>
        <w:spacing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w:t>
      </w:r>
    </w:p>
    <w:p w:rsidR="003E77C5" w:rsidRDefault="003E77C5" w:rsidP="00B16780">
      <w:pPr>
        <w:pStyle w:val="ListParagraph"/>
        <w:numPr>
          <w:ilvl w:val="0"/>
          <w:numId w:val="42"/>
        </w:numPr>
        <w:spacing w:line="276" w:lineRule="auto"/>
        <w:rPr>
          <w:rFonts w:cstheme="majorHAnsi"/>
        </w:rPr>
      </w:pPr>
      <w:r>
        <w:rPr>
          <w:rFonts w:cstheme="majorHAnsi"/>
        </w:rPr>
        <w:t>Kiểm tra Token có phải một JWT hay là một Reference (một JWT sẽ có ký tự . để phân cách header, payload và signature, reference thì không)</w:t>
      </w:r>
    </w:p>
    <w:p w:rsidR="003E77C5" w:rsidRDefault="009E36A5" w:rsidP="00B16780">
      <w:pPr>
        <w:pStyle w:val="ListParagraph"/>
        <w:numPr>
          <w:ilvl w:val="0"/>
          <w:numId w:val="42"/>
        </w:numPr>
        <w:spacing w:line="276" w:lineRule="auto"/>
        <w:rPr>
          <w:rFonts w:cstheme="majorHAnsi"/>
        </w:rPr>
      </w:pPr>
      <w:r>
        <w:rPr>
          <w:rFonts w:cstheme="majorHAnsi"/>
        </w:rPr>
        <w:t>Kiểm tra độ dài Token (jwt &lt;= 51200, reference &lt;= 100)</w:t>
      </w:r>
    </w:p>
    <w:p w:rsidR="00041927" w:rsidRDefault="00041927" w:rsidP="00B16780">
      <w:pPr>
        <w:pStyle w:val="ListParagraph"/>
        <w:numPr>
          <w:ilvl w:val="0"/>
          <w:numId w:val="42"/>
        </w:numPr>
        <w:spacing w:line="276" w:lineRule="auto"/>
        <w:rPr>
          <w:rFonts w:cstheme="majorHAnsi"/>
        </w:rPr>
      </w:pPr>
      <w:r>
        <w:rPr>
          <w:rFonts w:cstheme="majorHAnsi"/>
        </w:rPr>
        <w:t>Validate Token dựa vào Token Type</w:t>
      </w:r>
    </w:p>
    <w:p w:rsidR="0000365E" w:rsidRPr="0000365E" w:rsidRDefault="0000365E" w:rsidP="00B16780">
      <w:pPr>
        <w:spacing w:line="276" w:lineRule="auto"/>
        <w:rPr>
          <w:rFonts w:cstheme="majorHAnsi"/>
        </w:rPr>
      </w:pPr>
    </w:p>
    <w:p w:rsidR="0000365E" w:rsidRDefault="0000365E" w:rsidP="00B16780">
      <w:pPr>
        <w:pStyle w:val="Heading3"/>
        <w:spacing w:line="276" w:lineRule="auto"/>
        <w:rPr>
          <w:color w:val="002060"/>
          <w:sz w:val="36"/>
        </w:rPr>
      </w:pPr>
      <w:bookmarkStart w:id="40" w:name="_Toc63149011"/>
      <w:r w:rsidRPr="00633C27">
        <w:rPr>
          <w:color w:val="002060"/>
          <w:sz w:val="36"/>
        </w:rPr>
        <w:t>Validate JWT</w:t>
      </w:r>
      <w:bookmarkEnd w:id="40"/>
    </w:p>
    <w:p w:rsidR="00633C27" w:rsidRDefault="00633C27" w:rsidP="00B16780">
      <w:pPr>
        <w:spacing w:line="276" w:lineRule="auto"/>
      </w:pPr>
      <w:r>
        <w:t>Parameter bao gồm</w:t>
      </w:r>
    </w:p>
    <w:p w:rsidR="00633C27" w:rsidRDefault="00633C27" w:rsidP="00B16780">
      <w:pPr>
        <w:pStyle w:val="ListParagraph"/>
        <w:numPr>
          <w:ilvl w:val="0"/>
          <w:numId w:val="44"/>
        </w:numPr>
        <w:spacing w:line="276" w:lineRule="auto"/>
      </w:pPr>
      <w:r>
        <w:t>string jwt</w:t>
      </w:r>
    </w:p>
    <w:p w:rsidR="00633C27" w:rsidRDefault="00633C27" w:rsidP="00B16780">
      <w:pPr>
        <w:pStyle w:val="ListParagraph"/>
        <w:numPr>
          <w:ilvl w:val="0"/>
          <w:numId w:val="44"/>
        </w:numPr>
        <w:spacing w:line="276" w:lineRule="auto"/>
      </w:pPr>
      <w:r>
        <w:t>IEnumerable&lt;SecurityKeyInfo&gt; validationKeys</w:t>
      </w:r>
    </w:p>
    <w:p w:rsidR="00633C27" w:rsidRDefault="00633C27" w:rsidP="00B16780">
      <w:pPr>
        <w:pStyle w:val="ListParagraph"/>
        <w:numPr>
          <w:ilvl w:val="0"/>
          <w:numId w:val="44"/>
        </w:numPr>
        <w:spacing w:line="276" w:lineRule="auto"/>
      </w:pPr>
      <w:r>
        <w:t>bool validateLifetime = true</w:t>
      </w:r>
    </w:p>
    <w:p w:rsidR="00633C27" w:rsidRDefault="00633C27" w:rsidP="00B16780">
      <w:pPr>
        <w:pStyle w:val="ListParagraph"/>
        <w:numPr>
          <w:ilvl w:val="0"/>
          <w:numId w:val="44"/>
        </w:numPr>
        <w:spacing w:line="276" w:lineRule="auto"/>
      </w:pPr>
      <w:r>
        <w:t>string audience = null</w:t>
      </w:r>
    </w:p>
    <w:p w:rsidR="00AB3B23" w:rsidRDefault="00AD778E" w:rsidP="00B16780">
      <w:pPr>
        <w:spacing w:line="276" w:lineRule="auto"/>
      </w:pPr>
      <w:r>
        <w:t>Sử dụng một handler là một JwtSecurityHandler</w:t>
      </w:r>
    </w:p>
    <w:p w:rsidR="00AD778E" w:rsidRDefault="00E930D6" w:rsidP="00B16780">
      <w:pPr>
        <w:spacing w:line="276" w:lineRule="auto"/>
      </w:pPr>
      <w:r>
        <w:t>Token Validation Parameter</w:t>
      </w:r>
    </w:p>
    <w:p w:rsidR="00E930D6" w:rsidRDefault="00E930D6" w:rsidP="00B16780">
      <w:pPr>
        <w:pStyle w:val="ListParagraph"/>
        <w:numPr>
          <w:ilvl w:val="0"/>
          <w:numId w:val="45"/>
        </w:numPr>
        <w:spacing w:line="276" w:lineRule="auto"/>
      </w:pPr>
      <w:r>
        <w:t>ValidIssuer</w:t>
      </w:r>
    </w:p>
    <w:p w:rsidR="00E930D6" w:rsidRDefault="00E930D6" w:rsidP="00B16780">
      <w:pPr>
        <w:pStyle w:val="ListParagraph"/>
        <w:numPr>
          <w:ilvl w:val="0"/>
          <w:numId w:val="45"/>
        </w:numPr>
        <w:spacing w:line="276" w:lineRule="auto"/>
      </w:pPr>
      <w:r>
        <w:t>IssuerSigningKeys</w:t>
      </w:r>
    </w:p>
    <w:p w:rsidR="00E930D6" w:rsidRDefault="00E930D6" w:rsidP="00B16780">
      <w:pPr>
        <w:pStyle w:val="ListParagraph"/>
        <w:numPr>
          <w:ilvl w:val="0"/>
          <w:numId w:val="45"/>
        </w:numPr>
        <w:spacing w:line="276" w:lineRule="auto"/>
      </w:pPr>
      <w:r>
        <w:t>ValidDateLifetime</w:t>
      </w:r>
    </w:p>
    <w:p w:rsidR="00E930D6" w:rsidRDefault="00E930D6" w:rsidP="00B16780">
      <w:pPr>
        <w:pStyle w:val="ListParagraph"/>
        <w:numPr>
          <w:ilvl w:val="0"/>
          <w:numId w:val="45"/>
        </w:numPr>
        <w:spacing w:line="276" w:lineRule="auto"/>
      </w:pPr>
      <w:r>
        <w:t>ValidAudience (if !IsNullOrWhiteSpace(aud))</w:t>
      </w:r>
    </w:p>
    <w:p w:rsidR="00DE6343" w:rsidRDefault="00DE6343" w:rsidP="00B16780">
      <w:pPr>
        <w:spacing w:line="276" w:lineRule="auto"/>
      </w:pPr>
    </w:p>
    <w:p w:rsidR="00DE6343" w:rsidRDefault="00DE6343" w:rsidP="00B16780">
      <w:pPr>
        <w:spacing w:line="276" w:lineRule="auto"/>
      </w:pPr>
      <w:r>
        <w:t>Try</w:t>
      </w:r>
    </w:p>
    <w:p w:rsidR="00DE6343" w:rsidRDefault="00DE6343" w:rsidP="00B16780">
      <w:pPr>
        <w:spacing w:line="276" w:lineRule="auto"/>
      </w:pPr>
      <w:r>
        <w:t>Sử dụng handler để validate token</w:t>
      </w:r>
    </w:p>
    <w:p w:rsidR="00DE6343" w:rsidRDefault="00DE6343" w:rsidP="00B16780">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id = handler.ValidateToken(jwt, parameters, </w:t>
      </w:r>
      <w:r>
        <w:rPr>
          <w:rFonts w:ascii="Consolas" w:eastAsiaTheme="minorHAnsi" w:hAnsi="Consolas" w:cs="Consolas"/>
          <w:color w:val="0000FF"/>
          <w:sz w:val="19"/>
          <w:szCs w:val="19"/>
        </w:rPr>
        <w:t>out</w:t>
      </w:r>
      <w:r>
        <w:rPr>
          <w:rFonts w:ascii="Consolas" w:eastAsiaTheme="minorHAnsi" w:hAnsi="Consolas" w:cs="Consolas"/>
          <w:color w:val="000000"/>
          <w:sz w:val="19"/>
          <w:szCs w:val="19"/>
        </w:rPr>
        <w:t xml:space="preserve"> var securityToken);</w:t>
      </w:r>
    </w:p>
    <w:p w:rsidR="00DE6343" w:rsidRDefault="00DE6343" w:rsidP="00B16780">
      <w:pPr>
        <w:shd w:val="clear" w:color="auto" w:fill="E2EFD9" w:themeFill="accent6" w:themeFillTint="33"/>
        <w:spacing w:line="276" w:lineRule="auto"/>
      </w:pP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jwtSecurityToken = securityToken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JwtSecurityToken;</w:t>
      </w:r>
    </w:p>
    <w:p w:rsidR="00DE6343" w:rsidRDefault="00DE6343" w:rsidP="00B16780">
      <w:pPr>
        <w:pStyle w:val="ListParagraph"/>
        <w:numPr>
          <w:ilvl w:val="0"/>
          <w:numId w:val="46"/>
        </w:numPr>
        <w:spacing w:line="276" w:lineRule="auto"/>
      </w:pPr>
      <w:r>
        <w:t>Kiểm tra audience tồn tại hay không</w:t>
      </w:r>
    </w:p>
    <w:p w:rsidR="00DE6343" w:rsidRDefault="00DE6343" w:rsidP="00B16780">
      <w:pPr>
        <w:pStyle w:val="ListParagraph"/>
        <w:numPr>
          <w:ilvl w:val="0"/>
          <w:numId w:val="46"/>
        </w:numPr>
        <w:spacing w:line="276" w:lineRule="auto"/>
      </w:pPr>
      <w:r>
        <w:t>Nếu không có audience và Access Token Type tồn tại (!IsNullOrWhiteSpace)</w:t>
      </w:r>
    </w:p>
    <w:p w:rsidR="00DE6343" w:rsidRDefault="00DE6343" w:rsidP="00B16780">
      <w:pPr>
        <w:pStyle w:val="ListParagraph"/>
        <w:numPr>
          <w:ilvl w:val="0"/>
          <w:numId w:val="46"/>
        </w:numPr>
        <w:spacing w:line="276" w:lineRule="auto"/>
      </w:pPr>
      <w:r>
        <w:t>Kiểm tra Access Token Type có phải “jwt” hay không</w:t>
      </w:r>
    </w:p>
    <w:p w:rsidR="00DE6343" w:rsidRDefault="00DE6343" w:rsidP="00B16780">
      <w:pPr>
        <w:pStyle w:val="ListParagraph"/>
        <w:numPr>
          <w:ilvl w:val="0"/>
          <w:numId w:val="46"/>
        </w:numPr>
        <w:spacing w:line="276" w:lineRule="auto"/>
      </w:pPr>
      <w:r>
        <w:lastRenderedPageBreak/>
        <w:t>Nếu không phải “jwt” báo Invalid Token</w:t>
      </w:r>
    </w:p>
    <w:p w:rsidR="00F00464" w:rsidRDefault="00F00464" w:rsidP="00B16780">
      <w:pPr>
        <w:spacing w:line="276" w:lineRule="auto"/>
      </w:pPr>
    </w:p>
    <w:p w:rsidR="00F00464" w:rsidRDefault="00F00464" w:rsidP="00B16780">
      <w:pPr>
        <w:pStyle w:val="ListParagraph"/>
        <w:numPr>
          <w:ilvl w:val="0"/>
          <w:numId w:val="46"/>
        </w:numPr>
        <w:spacing w:line="276" w:lineRule="auto"/>
      </w:pPr>
      <w:r>
        <w:t>Kiểm tra Access Token tồn tại Id hay không, nếu có thì log lại</w:t>
      </w:r>
    </w:p>
    <w:p w:rsidR="00F00464" w:rsidRDefault="00F00464" w:rsidP="00B16780">
      <w:pPr>
        <w:spacing w:line="276" w:lineRule="auto"/>
      </w:pPr>
    </w:p>
    <w:p w:rsidR="00F00464" w:rsidRDefault="00F00464" w:rsidP="00B16780">
      <w:pPr>
        <w:pStyle w:val="ListParagraph"/>
        <w:numPr>
          <w:ilvl w:val="0"/>
          <w:numId w:val="46"/>
        </w:numPr>
        <w:spacing w:line="276" w:lineRule="auto"/>
      </w:pPr>
      <w:r>
        <w:t>Load clientId từ jwt</w:t>
      </w:r>
    </w:p>
    <w:p w:rsidR="00F00464" w:rsidRDefault="00F00464" w:rsidP="00B16780">
      <w:pPr>
        <w:pStyle w:val="ListParagraph"/>
        <w:numPr>
          <w:ilvl w:val="0"/>
          <w:numId w:val="49"/>
        </w:numPr>
        <w:spacing w:line="276" w:lineRule="auto"/>
      </w:pPr>
      <w:r>
        <w:t>Kiểm tra việc clientId có tồn tại trong Store không</w:t>
      </w:r>
    </w:p>
    <w:p w:rsidR="00156F00" w:rsidRDefault="00156F00" w:rsidP="00B16780">
      <w:pPr>
        <w:spacing w:line="276" w:lineRule="auto"/>
      </w:pPr>
    </w:p>
    <w:p w:rsidR="00156F00" w:rsidRDefault="00156F00" w:rsidP="00B16780">
      <w:pPr>
        <w:pStyle w:val="ListParagraph"/>
        <w:numPr>
          <w:ilvl w:val="0"/>
          <w:numId w:val="48"/>
        </w:numPr>
        <w:spacing w:line="276" w:lineRule="auto"/>
      </w:pPr>
      <w:r>
        <w:t>Kiểm tra Scopes Format</w:t>
      </w:r>
    </w:p>
    <w:p w:rsidR="00156F00" w:rsidRDefault="00156F00" w:rsidP="00B16780">
      <w:pPr>
        <w:pStyle w:val="ListParagraph"/>
        <w:numPr>
          <w:ilvl w:val="0"/>
          <w:numId w:val="48"/>
        </w:numPr>
        <w:spacing w:line="276" w:lineRule="auto"/>
      </w:pPr>
      <w:r>
        <w:t>Convert Scopes string sang một List&lt;Claim&gt; (scopes dưới dạng string “scope1 scope2” =&gt; scopes{scope1, scope2})</w:t>
      </w:r>
    </w:p>
    <w:p w:rsidR="00411989" w:rsidRDefault="00411989" w:rsidP="00B16780">
      <w:pPr>
        <w:spacing w:line="276" w:lineRule="auto"/>
      </w:pPr>
    </w:p>
    <w:p w:rsidR="00411989" w:rsidRDefault="00411989" w:rsidP="00B16780">
      <w:pPr>
        <w:spacing w:line="276" w:lineRule="auto"/>
      </w:pPr>
      <w:r>
        <w:t>Trả về một TokenValidationResult</w:t>
      </w:r>
    </w:p>
    <w:p w:rsidR="00710D0F" w:rsidRDefault="00710D0F" w:rsidP="00B16780">
      <w:pPr>
        <w:pStyle w:val="ListParagraph"/>
        <w:numPr>
          <w:ilvl w:val="0"/>
          <w:numId w:val="47"/>
        </w:numPr>
        <w:spacing w:line="276" w:lineRule="auto"/>
      </w:pPr>
      <w:r>
        <w:t>IsError = false</w:t>
      </w:r>
    </w:p>
    <w:p w:rsidR="00710D0F" w:rsidRDefault="00710D0F" w:rsidP="00B16780">
      <w:pPr>
        <w:pStyle w:val="ListParagraph"/>
        <w:numPr>
          <w:ilvl w:val="0"/>
          <w:numId w:val="47"/>
        </w:numPr>
        <w:spacing w:line="276" w:lineRule="auto"/>
      </w:pPr>
      <w:r>
        <w:t>Claims</w:t>
      </w:r>
    </w:p>
    <w:p w:rsidR="00710D0F" w:rsidRDefault="00710D0F" w:rsidP="00B16780">
      <w:pPr>
        <w:pStyle w:val="ListParagraph"/>
        <w:numPr>
          <w:ilvl w:val="0"/>
          <w:numId w:val="47"/>
        </w:numPr>
        <w:spacing w:line="276" w:lineRule="auto"/>
      </w:pPr>
      <w:r>
        <w:t>Client</w:t>
      </w:r>
    </w:p>
    <w:p w:rsidR="00710D0F" w:rsidRDefault="00710D0F" w:rsidP="00B16780">
      <w:pPr>
        <w:pStyle w:val="ListParagraph"/>
        <w:numPr>
          <w:ilvl w:val="0"/>
          <w:numId w:val="47"/>
        </w:numPr>
        <w:spacing w:line="276" w:lineRule="auto"/>
      </w:pPr>
      <w:r>
        <w:t>Jwt</w:t>
      </w:r>
    </w:p>
    <w:sectPr w:rsidR="00710D0F" w:rsidSect="00D50305">
      <w:type w:val="continuous"/>
      <w:pgSz w:w="12240" w:h="15840" w:code="1"/>
      <w:pgMar w:top="1260" w:right="720" w:bottom="1440" w:left="810" w:header="432" w:footer="432" w:gutter="0"/>
      <w:cols w:space="27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7CB" w:rsidRDefault="00A777CB">
      <w:pPr>
        <w:spacing w:after="0" w:line="240" w:lineRule="auto"/>
      </w:pPr>
      <w:r>
        <w:separator/>
      </w:r>
    </w:p>
  </w:endnote>
  <w:endnote w:type="continuationSeparator" w:id="0">
    <w:p w:rsidR="00A777CB" w:rsidRDefault="00A77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624512"/>
      <w:docPartObj>
        <w:docPartGallery w:val="Page Numbers (Bottom of Page)"/>
        <w:docPartUnique/>
      </w:docPartObj>
    </w:sdtPr>
    <w:sdtEndPr/>
    <w:sdtContent>
      <w:p w:rsidR="00D625D0" w:rsidRDefault="00D625D0">
        <w:pPr>
          <w:pStyle w:val="Footer"/>
        </w:pPr>
        <w:r>
          <w:rPr>
            <w:noProof/>
          </w:rPr>
          <mc:AlternateContent>
            <mc:Choice Requires="wps">
              <w:drawing>
                <wp:anchor distT="0" distB="0" distL="114300" distR="114300" simplePos="0" relativeHeight="251660288" behindDoc="0" locked="0" layoutInCell="1" allowOverlap="1" wp14:anchorId="16CE89EE" wp14:editId="0C8E2D81">
                  <wp:simplePos x="0" y="0"/>
                  <wp:positionH relativeFrom="rightMargin">
                    <wp:align>center</wp:align>
                  </wp:positionH>
                  <wp:positionV relativeFrom="bottomMargin">
                    <wp:align>center</wp:align>
                  </wp:positionV>
                  <wp:extent cx="561975" cy="561975"/>
                  <wp:effectExtent l="9525" t="9525" r="9525" b="952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D625D0" w:rsidRDefault="00D625D0">
                              <w:pPr>
                                <w:pStyle w:val="Footer"/>
                                <w:rPr>
                                  <w:color w:val="5B9BD5" w:themeColor="accent1"/>
                                </w:rPr>
                              </w:pPr>
                              <w:r>
                                <w:fldChar w:fldCharType="begin"/>
                              </w:r>
                              <w:r>
                                <w:instrText xml:space="preserve"> PAGE  \* MERGEFORMAT </w:instrText>
                              </w:r>
                              <w:r>
                                <w:fldChar w:fldCharType="separate"/>
                              </w:r>
                              <w:r w:rsidR="00493BCC" w:rsidRPr="00493BCC">
                                <w:rPr>
                                  <w:noProof/>
                                  <w:color w:val="5B9BD5" w:themeColor="accent1"/>
                                </w:rPr>
                                <w:t>2</w:t>
                              </w:r>
                              <w:r>
                                <w:rPr>
                                  <w:noProof/>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16CE89EE" id="Oval 14" o:spid="_x0000_s1026" style="position:absolute;margin-left:0;margin-top:0;width:44.25pt;height:44.25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ZwEUxIICAAAM&#10;BQAADgAAAAAAAAAAAAAAAAAuAgAAZHJzL2Uyb0RvYy54bWxQSwECLQAUAAYACAAAACEArvVNEtkA&#10;AAADAQAADwAAAAAAAAAAAAAAAADcBAAAZHJzL2Rvd25yZXYueG1sUEsFBgAAAAAEAAQA8wAAAOIF&#10;AAAAAA==&#10;" filled="f" fillcolor="#c0504d" strokecolor="#adc1d9" strokeweight="1pt">
                  <v:textbox inset=",0,,0">
                    <w:txbxContent>
                      <w:p w:rsidR="00D625D0" w:rsidRDefault="00D625D0">
                        <w:pPr>
                          <w:pStyle w:val="Footer"/>
                          <w:rPr>
                            <w:color w:val="5B9BD5" w:themeColor="accent1"/>
                          </w:rPr>
                        </w:pPr>
                        <w:r>
                          <w:fldChar w:fldCharType="begin"/>
                        </w:r>
                        <w:r>
                          <w:instrText xml:space="preserve"> PAGE  \* MERGEFORMAT </w:instrText>
                        </w:r>
                        <w:r>
                          <w:fldChar w:fldCharType="separate"/>
                        </w:r>
                        <w:r w:rsidR="00493BCC" w:rsidRPr="00493BCC">
                          <w:rPr>
                            <w:noProof/>
                            <w:color w:val="5B9BD5" w:themeColor="accent1"/>
                          </w:rPr>
                          <w:t>2</w:t>
                        </w:r>
                        <w:r>
                          <w:rPr>
                            <w:noProof/>
                            <w:color w:val="5B9BD5" w:themeColor="accent1"/>
                          </w:rPr>
                          <w:fldChar w:fldCharType="end"/>
                        </w:r>
                      </w:p>
                    </w:txbxContent>
                  </v:textbox>
                  <w10:wrap anchorx="margin" anchory="margin"/>
                </v:oval>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562990"/>
      <w:docPartObj>
        <w:docPartGallery w:val="Page Numbers (Bottom of Page)"/>
        <w:docPartUnique/>
      </w:docPartObj>
    </w:sdtPr>
    <w:sdtEndPr>
      <w:rPr>
        <w:noProof/>
      </w:rPr>
    </w:sdtEndPr>
    <w:sdtContent>
      <w:p w:rsidR="00D625D0" w:rsidRDefault="00D625D0">
        <w:pPr>
          <w:pStyle w:val="Footer"/>
        </w:pPr>
        <w:r>
          <w:fldChar w:fldCharType="begin"/>
        </w:r>
        <w:r>
          <w:instrText xml:space="preserve"> PAGE   \* MERGEFORMAT </w:instrText>
        </w:r>
        <w:r>
          <w:fldChar w:fldCharType="separate"/>
        </w:r>
        <w:r>
          <w:rPr>
            <w:noProof/>
          </w:rPr>
          <w:t>1</w:t>
        </w:r>
        <w:r>
          <w:rPr>
            <w:noProof/>
          </w:rPr>
          <w:fldChar w:fldCharType="end"/>
        </w:r>
      </w:p>
    </w:sdtContent>
  </w:sdt>
  <w:p w:rsidR="00D625D0" w:rsidRDefault="00D625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7CB" w:rsidRDefault="00A777CB">
      <w:pPr>
        <w:spacing w:after="0" w:line="240" w:lineRule="auto"/>
      </w:pPr>
      <w:r>
        <w:separator/>
      </w:r>
    </w:p>
  </w:footnote>
  <w:footnote w:type="continuationSeparator" w:id="0">
    <w:p w:rsidR="00A777CB" w:rsidRDefault="00A777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5D0" w:rsidRDefault="00D625D0" w:rsidP="00D50305">
    <w:pPr>
      <w:pStyle w:val="Header"/>
    </w:pPr>
  </w:p>
  <w:p w:rsidR="00D625D0" w:rsidRDefault="00D625D0" w:rsidP="00D50305">
    <w:pPr>
      <w:pStyle w:val="Header"/>
    </w:pPr>
  </w:p>
  <w:p w:rsidR="00D625D0" w:rsidRDefault="00D625D0" w:rsidP="00D503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787284"/>
      <w:docPartObj>
        <w:docPartGallery w:val="Page Numbers (Top of Page)"/>
        <w:docPartUnique/>
      </w:docPartObj>
    </w:sdtPr>
    <w:sdtEndPr>
      <w:rPr>
        <w:noProof/>
      </w:rPr>
    </w:sdtEndPr>
    <w:sdtContent>
      <w:p w:rsidR="00D625D0" w:rsidRDefault="00D625D0">
        <w:pPr>
          <w:pStyle w:val="Header"/>
        </w:pPr>
        <w:r>
          <w:rPr>
            <w:noProof/>
          </w:rPr>
          <w:drawing>
            <wp:anchor distT="0" distB="457200" distL="114300" distR="114300" simplePos="0" relativeHeight="251659264" behindDoc="1" locked="0" layoutInCell="1" allowOverlap="1" wp14:anchorId="457470A0" wp14:editId="1F117DE6">
              <wp:simplePos x="0" y="0"/>
              <wp:positionH relativeFrom="column">
                <wp:posOffset>-685800</wp:posOffset>
              </wp:positionH>
              <wp:positionV relativeFrom="paragraph">
                <wp:posOffset>-640080</wp:posOffset>
              </wp:positionV>
              <wp:extent cx="7785100" cy="3217545"/>
              <wp:effectExtent l="0" t="0" r="6350" b="1905"/>
              <wp:wrapTopAndBottom/>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g"/>
                      <pic:cNvPicPr/>
                    </pic:nvPicPr>
                    <pic:blipFill>
                      <a:blip r:embed="rId1">
                        <a:extLst>
                          <a:ext uri="{28A0092B-C50C-407E-A947-70E740481C1C}">
                            <a14:useLocalDpi xmlns:a14="http://schemas.microsoft.com/office/drawing/2010/main" val="0"/>
                          </a:ext>
                        </a:extLst>
                      </a:blip>
                      <a:stretch>
                        <a:fillRect/>
                      </a:stretch>
                    </pic:blipFill>
                    <pic:spPr>
                      <a:xfrm>
                        <a:off x="0" y="0"/>
                        <a:ext cx="7785100" cy="3217545"/>
                      </a:xfrm>
                      <a:prstGeom prst="rect">
                        <a:avLst/>
                      </a:prstGeom>
                    </pic:spPr>
                  </pic:pic>
                </a:graphicData>
              </a:graphic>
            </wp:anchor>
          </w:drawing>
        </w:r>
      </w:p>
    </w:sdtContent>
  </w:sdt>
  <w:p w:rsidR="00D625D0" w:rsidRDefault="00D625D0" w:rsidP="00D503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8" type="#_x0000_t75" style="width:11.55pt;height:11.55pt" o:bullet="t">
        <v:imagedata r:id="rId1" o:title="mso97E3"/>
      </v:shape>
    </w:pict>
  </w:numPicBullet>
  <w:abstractNum w:abstractNumId="0" w15:restartNumberingAfterBreak="0">
    <w:nsid w:val="06424540"/>
    <w:multiLevelType w:val="hybridMultilevel"/>
    <w:tmpl w:val="E76CC6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A5B5D"/>
    <w:multiLevelType w:val="hybridMultilevel"/>
    <w:tmpl w:val="B554E95C"/>
    <w:lvl w:ilvl="0" w:tplc="E7D229FA">
      <w:numFmt w:val="bullet"/>
      <w:lvlText w:val="-"/>
      <w:lvlJc w:val="left"/>
      <w:pPr>
        <w:ind w:left="720" w:hanging="360"/>
      </w:pPr>
      <w:rPr>
        <w:rFonts w:ascii="Segoe UI" w:eastAsiaTheme="majorEastAsia" w:hAnsi="Segoe UI" w:cs="Segoe UI" w:hint="default"/>
        <w:color w:val="2E74B5" w:themeColor="accent1" w:themeShade="B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26D2F"/>
    <w:multiLevelType w:val="hybridMultilevel"/>
    <w:tmpl w:val="2F16D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E08AE"/>
    <w:multiLevelType w:val="hybridMultilevel"/>
    <w:tmpl w:val="52F4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A81EC1"/>
    <w:multiLevelType w:val="hybridMultilevel"/>
    <w:tmpl w:val="9364F83A"/>
    <w:lvl w:ilvl="0" w:tplc="91784F70">
      <w:start w:val="1"/>
      <w:numFmt w:val="bullet"/>
      <w:pStyle w:val="VLBody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796ECE"/>
    <w:multiLevelType w:val="hybridMultilevel"/>
    <w:tmpl w:val="551C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03844"/>
    <w:multiLevelType w:val="hybridMultilevel"/>
    <w:tmpl w:val="712C4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2452C7"/>
    <w:multiLevelType w:val="hybridMultilevel"/>
    <w:tmpl w:val="4F362C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E12A70"/>
    <w:multiLevelType w:val="hybridMultilevel"/>
    <w:tmpl w:val="743A534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01">
      <w:start w:val="1"/>
      <w:numFmt w:val="bullet"/>
      <w:lvlText w:val=""/>
      <w:lvlJc w:val="left"/>
      <w:pPr>
        <w:ind w:left="3240" w:hanging="180"/>
      </w:pPr>
      <w:rPr>
        <w:rFonts w:ascii="Symbol" w:hAnsi="Symbo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51A2AB0"/>
    <w:multiLevelType w:val="hybridMultilevel"/>
    <w:tmpl w:val="CA9688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16D10E79"/>
    <w:multiLevelType w:val="hybridMultilevel"/>
    <w:tmpl w:val="12743908"/>
    <w:lvl w:ilvl="0" w:tplc="35684D6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1AAC7480"/>
    <w:multiLevelType w:val="hybridMultilevel"/>
    <w:tmpl w:val="9A88CE9E"/>
    <w:lvl w:ilvl="0" w:tplc="35684D6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1F5C5677"/>
    <w:multiLevelType w:val="hybridMultilevel"/>
    <w:tmpl w:val="3882361A"/>
    <w:lvl w:ilvl="0" w:tplc="D452DBFE">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C27B5"/>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C2FF3"/>
    <w:multiLevelType w:val="hybridMultilevel"/>
    <w:tmpl w:val="B6AED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C062A6"/>
    <w:multiLevelType w:val="hybridMultilevel"/>
    <w:tmpl w:val="9DCC21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457286"/>
    <w:multiLevelType w:val="hybridMultilevel"/>
    <w:tmpl w:val="972C0AC2"/>
    <w:lvl w:ilvl="0" w:tplc="4C92FC7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26145B"/>
    <w:multiLevelType w:val="hybridMultilevel"/>
    <w:tmpl w:val="2B3E3D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577000"/>
    <w:multiLevelType w:val="multilevel"/>
    <w:tmpl w:val="780861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4D4716F"/>
    <w:multiLevelType w:val="hybridMultilevel"/>
    <w:tmpl w:val="1EA890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B7312C"/>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412305"/>
    <w:multiLevelType w:val="hybridMultilevel"/>
    <w:tmpl w:val="5148B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A812694"/>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A348EC"/>
    <w:multiLevelType w:val="hybridMultilevel"/>
    <w:tmpl w:val="AA8C4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02B79F8"/>
    <w:multiLevelType w:val="hybridMultilevel"/>
    <w:tmpl w:val="EC66C2E0"/>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01">
      <w:start w:val="1"/>
      <w:numFmt w:val="bullet"/>
      <w:lvlText w:val=""/>
      <w:lvlJc w:val="left"/>
      <w:pPr>
        <w:ind w:left="3600" w:hanging="180"/>
      </w:pPr>
      <w:rPr>
        <w:rFonts w:ascii="Symbol" w:hAnsi="Symbol"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59411DF"/>
    <w:multiLevelType w:val="hybridMultilevel"/>
    <w:tmpl w:val="70026F80"/>
    <w:lvl w:ilvl="0" w:tplc="D206AE48">
      <w:start w:val="5"/>
      <w:numFmt w:val="bullet"/>
      <w:lvlText w:val="-"/>
      <w:lvlJc w:val="left"/>
      <w:pPr>
        <w:ind w:left="720" w:hanging="360"/>
      </w:pPr>
      <w:rPr>
        <w:rFonts w:ascii="Segoe UI" w:eastAsiaTheme="minorEastAsia" w:hAnsi="Segoe UI" w:cs="Segoe U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9B12D0"/>
    <w:multiLevelType w:val="hybridMultilevel"/>
    <w:tmpl w:val="AD6ECF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D47AC"/>
    <w:multiLevelType w:val="hybridMultilevel"/>
    <w:tmpl w:val="2F16D67C"/>
    <w:lvl w:ilvl="0" w:tplc="0409000F">
      <w:start w:val="1"/>
      <w:numFmt w:val="decimal"/>
      <w:lvlText w:val="%1."/>
      <w:lvlJc w:val="left"/>
      <w:pPr>
        <w:ind w:left="522" w:hanging="360"/>
      </w:p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28" w15:restartNumberingAfterBreak="0">
    <w:nsid w:val="49D83435"/>
    <w:multiLevelType w:val="hybridMultilevel"/>
    <w:tmpl w:val="2F16D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CF1F92"/>
    <w:multiLevelType w:val="hybridMultilevel"/>
    <w:tmpl w:val="97E49F42"/>
    <w:lvl w:ilvl="0" w:tplc="4572AD7A">
      <w:start w:val="1"/>
      <w:numFmt w:val="decimal"/>
      <w:pStyle w:val="List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177EA7"/>
    <w:multiLevelType w:val="hybridMultilevel"/>
    <w:tmpl w:val="D13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2D2B30"/>
    <w:multiLevelType w:val="hybridMultilevel"/>
    <w:tmpl w:val="04662D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E1547A"/>
    <w:multiLevelType w:val="hybridMultilevel"/>
    <w:tmpl w:val="0A585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8E60A6"/>
    <w:multiLevelType w:val="hybridMultilevel"/>
    <w:tmpl w:val="37121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50B41E7"/>
    <w:multiLevelType w:val="hybridMultilevel"/>
    <w:tmpl w:val="1EAAAC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B06115"/>
    <w:multiLevelType w:val="hybridMultilevel"/>
    <w:tmpl w:val="3CC489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121669"/>
    <w:multiLevelType w:val="hybridMultilevel"/>
    <w:tmpl w:val="D6529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B04BBE"/>
    <w:multiLevelType w:val="multilevel"/>
    <w:tmpl w:val="DC1A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550592"/>
    <w:multiLevelType w:val="hybridMultilevel"/>
    <w:tmpl w:val="51E2C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875ADC"/>
    <w:multiLevelType w:val="hybridMultilevel"/>
    <w:tmpl w:val="75F840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8B2D88"/>
    <w:multiLevelType w:val="hybridMultilevel"/>
    <w:tmpl w:val="E56E63C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1" w15:restartNumberingAfterBreak="0">
    <w:nsid w:val="666C0F02"/>
    <w:multiLevelType w:val="hybridMultilevel"/>
    <w:tmpl w:val="E2C8B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320241"/>
    <w:multiLevelType w:val="hybridMultilevel"/>
    <w:tmpl w:val="0D7A81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9672AC"/>
    <w:multiLevelType w:val="hybridMultilevel"/>
    <w:tmpl w:val="65D62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F234A9"/>
    <w:multiLevelType w:val="hybridMultilevel"/>
    <w:tmpl w:val="66868C4A"/>
    <w:lvl w:ilvl="0" w:tplc="DED8AAA0">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6CCB0589"/>
    <w:multiLevelType w:val="hybridMultilevel"/>
    <w:tmpl w:val="2DA6B5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9C1D3C"/>
    <w:multiLevelType w:val="hybridMultilevel"/>
    <w:tmpl w:val="5F7A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330C9F"/>
    <w:multiLevelType w:val="hybridMultilevel"/>
    <w:tmpl w:val="B430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A11D8E"/>
    <w:multiLevelType w:val="hybridMultilevel"/>
    <w:tmpl w:val="BEAA2BAC"/>
    <w:lvl w:ilvl="0" w:tplc="4456FDDE">
      <w:start w:val="1"/>
      <w:numFmt w:val="decimal"/>
      <w:lvlText w:val="%1"/>
      <w:lvlJc w:val="left"/>
      <w:pPr>
        <w:ind w:left="720" w:hanging="360"/>
      </w:pPr>
      <w:rPr>
        <w:rFonts w:cstheme="minorBidi" w:hint="default"/>
        <w:b w:val="0"/>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6"/>
  </w:num>
  <w:num w:numId="3">
    <w:abstractNumId w:val="4"/>
  </w:num>
  <w:num w:numId="4">
    <w:abstractNumId w:val="39"/>
  </w:num>
  <w:num w:numId="5">
    <w:abstractNumId w:val="26"/>
  </w:num>
  <w:num w:numId="6">
    <w:abstractNumId w:val="43"/>
  </w:num>
  <w:num w:numId="7">
    <w:abstractNumId w:val="13"/>
  </w:num>
  <w:num w:numId="8">
    <w:abstractNumId w:val="28"/>
  </w:num>
  <w:num w:numId="9">
    <w:abstractNumId w:val="20"/>
  </w:num>
  <w:num w:numId="10">
    <w:abstractNumId w:val="2"/>
  </w:num>
  <w:num w:numId="11">
    <w:abstractNumId w:val="27"/>
  </w:num>
  <w:num w:numId="12">
    <w:abstractNumId w:val="48"/>
  </w:num>
  <w:num w:numId="13">
    <w:abstractNumId w:val="22"/>
  </w:num>
  <w:num w:numId="14">
    <w:abstractNumId w:val="10"/>
  </w:num>
  <w:num w:numId="15">
    <w:abstractNumId w:val="21"/>
  </w:num>
  <w:num w:numId="16">
    <w:abstractNumId w:val="23"/>
  </w:num>
  <w:num w:numId="17">
    <w:abstractNumId w:val="9"/>
  </w:num>
  <w:num w:numId="18">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3"/>
  </w:num>
  <w:num w:numId="21">
    <w:abstractNumId w:val="25"/>
  </w:num>
  <w:num w:numId="22">
    <w:abstractNumId w:val="11"/>
  </w:num>
  <w:num w:numId="23">
    <w:abstractNumId w:val="14"/>
  </w:num>
  <w:num w:numId="24">
    <w:abstractNumId w:val="37"/>
  </w:num>
  <w:num w:numId="25">
    <w:abstractNumId w:val="38"/>
  </w:num>
  <w:num w:numId="26">
    <w:abstractNumId w:val="44"/>
  </w:num>
  <w:num w:numId="27">
    <w:abstractNumId w:val="15"/>
  </w:num>
  <w:num w:numId="28">
    <w:abstractNumId w:val="8"/>
  </w:num>
  <w:num w:numId="29">
    <w:abstractNumId w:val="24"/>
  </w:num>
  <w:num w:numId="30">
    <w:abstractNumId w:val="42"/>
  </w:num>
  <w:num w:numId="31">
    <w:abstractNumId w:val="36"/>
  </w:num>
  <w:num w:numId="32">
    <w:abstractNumId w:val="41"/>
  </w:num>
  <w:num w:numId="33">
    <w:abstractNumId w:val="6"/>
  </w:num>
  <w:num w:numId="34">
    <w:abstractNumId w:val="33"/>
  </w:num>
  <w:num w:numId="35">
    <w:abstractNumId w:val="12"/>
  </w:num>
  <w:num w:numId="36">
    <w:abstractNumId w:val="1"/>
  </w:num>
  <w:num w:numId="37">
    <w:abstractNumId w:val="47"/>
  </w:num>
  <w:num w:numId="38">
    <w:abstractNumId w:val="30"/>
  </w:num>
  <w:num w:numId="39">
    <w:abstractNumId w:val="32"/>
  </w:num>
  <w:num w:numId="40">
    <w:abstractNumId w:val="46"/>
  </w:num>
  <w:num w:numId="41">
    <w:abstractNumId w:val="34"/>
  </w:num>
  <w:num w:numId="42">
    <w:abstractNumId w:val="18"/>
  </w:num>
  <w:num w:numId="43">
    <w:abstractNumId w:val="5"/>
  </w:num>
  <w:num w:numId="44">
    <w:abstractNumId w:val="0"/>
  </w:num>
  <w:num w:numId="45">
    <w:abstractNumId w:val="31"/>
  </w:num>
  <w:num w:numId="46">
    <w:abstractNumId w:val="7"/>
  </w:num>
  <w:num w:numId="47">
    <w:abstractNumId w:val="35"/>
  </w:num>
  <w:num w:numId="48">
    <w:abstractNumId w:val="45"/>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D03"/>
    <w:rsid w:val="0000365E"/>
    <w:rsid w:val="00004834"/>
    <w:rsid w:val="00041927"/>
    <w:rsid w:val="0005036B"/>
    <w:rsid w:val="00082ED0"/>
    <w:rsid w:val="000A1576"/>
    <w:rsid w:val="000A20E1"/>
    <w:rsid w:val="001058E0"/>
    <w:rsid w:val="0014607D"/>
    <w:rsid w:val="00147658"/>
    <w:rsid w:val="00156113"/>
    <w:rsid w:val="00156F00"/>
    <w:rsid w:val="00160D03"/>
    <w:rsid w:val="00165508"/>
    <w:rsid w:val="001A3A87"/>
    <w:rsid w:val="00213362"/>
    <w:rsid w:val="00254917"/>
    <w:rsid w:val="00285D95"/>
    <w:rsid w:val="002A6C7E"/>
    <w:rsid w:val="002F61B7"/>
    <w:rsid w:val="00345E9D"/>
    <w:rsid w:val="00395870"/>
    <w:rsid w:val="003D554F"/>
    <w:rsid w:val="003E77C5"/>
    <w:rsid w:val="003F538D"/>
    <w:rsid w:val="00411989"/>
    <w:rsid w:val="0042198C"/>
    <w:rsid w:val="00425181"/>
    <w:rsid w:val="00435187"/>
    <w:rsid w:val="00493BCC"/>
    <w:rsid w:val="004C429E"/>
    <w:rsid w:val="005027FE"/>
    <w:rsid w:val="005328F9"/>
    <w:rsid w:val="00563C92"/>
    <w:rsid w:val="005669FD"/>
    <w:rsid w:val="00577749"/>
    <w:rsid w:val="0058560A"/>
    <w:rsid w:val="005C790E"/>
    <w:rsid w:val="005E4422"/>
    <w:rsid w:val="0060215F"/>
    <w:rsid w:val="00633C27"/>
    <w:rsid w:val="00645C5F"/>
    <w:rsid w:val="00653F8F"/>
    <w:rsid w:val="00674044"/>
    <w:rsid w:val="006F4103"/>
    <w:rsid w:val="00710D0F"/>
    <w:rsid w:val="00717816"/>
    <w:rsid w:val="00727DF3"/>
    <w:rsid w:val="00733FA3"/>
    <w:rsid w:val="0076296E"/>
    <w:rsid w:val="00795641"/>
    <w:rsid w:val="007B3240"/>
    <w:rsid w:val="007F7525"/>
    <w:rsid w:val="0080314A"/>
    <w:rsid w:val="0084708F"/>
    <w:rsid w:val="008660C1"/>
    <w:rsid w:val="00890B74"/>
    <w:rsid w:val="008B1409"/>
    <w:rsid w:val="008F59E5"/>
    <w:rsid w:val="00926438"/>
    <w:rsid w:val="0093428A"/>
    <w:rsid w:val="00940ACA"/>
    <w:rsid w:val="00953DC5"/>
    <w:rsid w:val="00973B85"/>
    <w:rsid w:val="009C0276"/>
    <w:rsid w:val="009E36A5"/>
    <w:rsid w:val="00A74B6B"/>
    <w:rsid w:val="00A777CB"/>
    <w:rsid w:val="00A844F0"/>
    <w:rsid w:val="00AB3B23"/>
    <w:rsid w:val="00AD778E"/>
    <w:rsid w:val="00B16780"/>
    <w:rsid w:val="00B3015F"/>
    <w:rsid w:val="00B865FB"/>
    <w:rsid w:val="00B9492D"/>
    <w:rsid w:val="00B95926"/>
    <w:rsid w:val="00BD188F"/>
    <w:rsid w:val="00BD5ADC"/>
    <w:rsid w:val="00C22AD0"/>
    <w:rsid w:val="00C244DF"/>
    <w:rsid w:val="00C64BE6"/>
    <w:rsid w:val="00C8465A"/>
    <w:rsid w:val="00CA3F3F"/>
    <w:rsid w:val="00D0487E"/>
    <w:rsid w:val="00D50305"/>
    <w:rsid w:val="00D577C8"/>
    <w:rsid w:val="00D625D0"/>
    <w:rsid w:val="00D91322"/>
    <w:rsid w:val="00D95D10"/>
    <w:rsid w:val="00DC42AA"/>
    <w:rsid w:val="00DC65F3"/>
    <w:rsid w:val="00DC6A07"/>
    <w:rsid w:val="00DE6343"/>
    <w:rsid w:val="00E1240D"/>
    <w:rsid w:val="00E85B29"/>
    <w:rsid w:val="00E87215"/>
    <w:rsid w:val="00E930D6"/>
    <w:rsid w:val="00EA4F2B"/>
    <w:rsid w:val="00ED1B1C"/>
    <w:rsid w:val="00EE6E6E"/>
    <w:rsid w:val="00F00464"/>
    <w:rsid w:val="00F4262E"/>
    <w:rsid w:val="00FA48AF"/>
    <w:rsid w:val="00FB42A6"/>
    <w:rsid w:val="00FC1FA0"/>
    <w:rsid w:val="00FD2569"/>
    <w:rsid w:val="00FF7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93069-7492-46EC-A326-6BF1D9E0C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D03"/>
    <w:pPr>
      <w:spacing w:after="60" w:line="216" w:lineRule="auto"/>
    </w:pPr>
    <w:rPr>
      <w:rFonts w:asciiTheme="majorHAnsi" w:eastAsiaTheme="minorEastAsia" w:hAnsiTheme="majorHAnsi"/>
      <w:sz w:val="24"/>
    </w:rPr>
  </w:style>
  <w:style w:type="paragraph" w:styleId="Heading1">
    <w:name w:val="heading 1"/>
    <w:basedOn w:val="Normal"/>
    <w:next w:val="Normal"/>
    <w:link w:val="Heading1Char"/>
    <w:uiPriority w:val="9"/>
    <w:qFormat/>
    <w:rsid w:val="00160D03"/>
    <w:pPr>
      <w:spacing w:before="240" w:after="120"/>
      <w:outlineLvl w:val="0"/>
    </w:pPr>
    <w:rPr>
      <w:rFonts w:cstheme="majorHAnsi"/>
      <w:b/>
      <w:color w:val="C45911" w:themeColor="accent2" w:themeShade="BF"/>
      <w:sz w:val="36"/>
      <w:szCs w:val="36"/>
    </w:rPr>
  </w:style>
  <w:style w:type="paragraph" w:styleId="Heading2">
    <w:name w:val="heading 2"/>
    <w:basedOn w:val="Normal"/>
    <w:next w:val="Normal"/>
    <w:link w:val="Heading2Char"/>
    <w:uiPriority w:val="9"/>
    <w:unhideWhenUsed/>
    <w:qFormat/>
    <w:rsid w:val="00160D03"/>
    <w:pPr>
      <w:tabs>
        <w:tab w:val="left" w:pos="270"/>
      </w:tabs>
      <w:outlineLvl w:val="1"/>
    </w:pPr>
    <w:rPr>
      <w:rFonts w:ascii="Segoe UI Light" w:hAnsi="Segoe UI Light" w:cstheme="minorHAnsi"/>
      <w:b/>
      <w:color w:val="ED7D31" w:themeColor="accent2"/>
      <w:sz w:val="32"/>
    </w:rPr>
  </w:style>
  <w:style w:type="paragraph" w:styleId="Heading3">
    <w:name w:val="heading 3"/>
    <w:basedOn w:val="NoSpacing"/>
    <w:next w:val="Normal"/>
    <w:link w:val="Heading3Char"/>
    <w:uiPriority w:val="9"/>
    <w:unhideWhenUsed/>
    <w:qFormat/>
    <w:rsid w:val="00160D03"/>
    <w:pPr>
      <w:outlineLvl w:val="2"/>
    </w:pPr>
    <w:rPr>
      <w:rFonts w:asciiTheme="majorHAnsi" w:hAnsiTheme="majorHAnsi" w:cstheme="majorHAnsi"/>
      <w:bCs/>
      <w:color w:val="000000"/>
      <w:sz w:val="28"/>
    </w:rPr>
  </w:style>
  <w:style w:type="paragraph" w:styleId="Heading4">
    <w:name w:val="heading 4"/>
    <w:basedOn w:val="Normal"/>
    <w:next w:val="Normal"/>
    <w:link w:val="Heading4Char"/>
    <w:uiPriority w:val="9"/>
    <w:unhideWhenUsed/>
    <w:qFormat/>
    <w:rsid w:val="00160D03"/>
    <w:pPr>
      <w:keepNext/>
      <w:keepLines/>
      <w:spacing w:before="200" w:after="0"/>
      <w:outlineLvl w:val="3"/>
    </w:pPr>
    <w:rPr>
      <w:rFonts w:eastAsiaTheme="majorEastAsia" w:cstheme="majorBidi"/>
      <w:b/>
      <w:bCs/>
      <w:i/>
      <w:iCs/>
      <w:sz w:val="28"/>
    </w:rPr>
  </w:style>
  <w:style w:type="paragraph" w:styleId="Heading5">
    <w:name w:val="heading 5"/>
    <w:basedOn w:val="Normal"/>
    <w:next w:val="Normal"/>
    <w:link w:val="Heading5Char"/>
    <w:uiPriority w:val="9"/>
    <w:unhideWhenUsed/>
    <w:qFormat/>
    <w:rsid w:val="00160D03"/>
    <w:pPr>
      <w:keepNext/>
      <w:keepLines/>
      <w:spacing w:before="20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160D03"/>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160D03"/>
    <w:pPr>
      <w:keepNext/>
      <w:keepLines/>
      <w:spacing w:before="40" w:after="0"/>
      <w:outlineLvl w:val="6"/>
    </w:pPr>
    <w:rPr>
      <w:rFonts w:eastAsiaTheme="majorEastAsia"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D03"/>
    <w:rPr>
      <w:rFonts w:asciiTheme="majorHAnsi" w:eastAsiaTheme="minorEastAsia" w:hAnsiTheme="majorHAnsi" w:cstheme="majorHAnsi"/>
      <w:b/>
      <w:color w:val="C45911" w:themeColor="accent2" w:themeShade="BF"/>
      <w:sz w:val="36"/>
      <w:szCs w:val="36"/>
    </w:rPr>
  </w:style>
  <w:style w:type="character" w:customStyle="1" w:styleId="Heading2Char">
    <w:name w:val="Heading 2 Char"/>
    <w:basedOn w:val="DefaultParagraphFont"/>
    <w:link w:val="Heading2"/>
    <w:uiPriority w:val="9"/>
    <w:rsid w:val="00160D03"/>
    <w:rPr>
      <w:rFonts w:ascii="Segoe UI Light" w:eastAsiaTheme="minorEastAsia" w:hAnsi="Segoe UI Light" w:cstheme="minorHAnsi"/>
      <w:b/>
      <w:color w:val="ED7D31" w:themeColor="accent2"/>
      <w:sz w:val="32"/>
    </w:rPr>
  </w:style>
  <w:style w:type="character" w:customStyle="1" w:styleId="Heading3Char">
    <w:name w:val="Heading 3 Char"/>
    <w:basedOn w:val="DefaultParagraphFont"/>
    <w:link w:val="Heading3"/>
    <w:uiPriority w:val="9"/>
    <w:rsid w:val="00160D03"/>
    <w:rPr>
      <w:rFonts w:asciiTheme="majorHAnsi" w:eastAsia="Calibri" w:hAnsiTheme="majorHAnsi" w:cstheme="majorHAnsi"/>
      <w:bCs/>
      <w:color w:val="000000"/>
      <w:sz w:val="28"/>
    </w:rPr>
  </w:style>
  <w:style w:type="character" w:customStyle="1" w:styleId="Heading4Char">
    <w:name w:val="Heading 4 Char"/>
    <w:basedOn w:val="DefaultParagraphFont"/>
    <w:link w:val="Heading4"/>
    <w:uiPriority w:val="9"/>
    <w:rsid w:val="00160D03"/>
    <w:rPr>
      <w:rFonts w:asciiTheme="majorHAnsi" w:eastAsiaTheme="majorEastAsia" w:hAnsiTheme="majorHAnsi" w:cstheme="majorBidi"/>
      <w:b/>
      <w:bCs/>
      <w:i/>
      <w:iCs/>
      <w:sz w:val="28"/>
    </w:rPr>
  </w:style>
  <w:style w:type="character" w:customStyle="1" w:styleId="Heading5Char">
    <w:name w:val="Heading 5 Char"/>
    <w:basedOn w:val="DefaultParagraphFont"/>
    <w:link w:val="Heading5"/>
    <w:uiPriority w:val="9"/>
    <w:rsid w:val="00160D0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160D0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160D03"/>
    <w:rPr>
      <w:rFonts w:asciiTheme="majorHAnsi" w:eastAsiaTheme="majorEastAsia" w:hAnsiTheme="majorHAnsi" w:cstheme="majorBidi"/>
      <w:i/>
      <w:iCs/>
      <w:color w:val="1F4D78" w:themeColor="accent1" w:themeShade="7F"/>
      <w:sz w:val="24"/>
    </w:rPr>
  </w:style>
  <w:style w:type="paragraph" w:styleId="BalloonText">
    <w:name w:val="Balloon Text"/>
    <w:basedOn w:val="Normal"/>
    <w:link w:val="BalloonTextChar"/>
    <w:uiPriority w:val="99"/>
    <w:semiHidden/>
    <w:unhideWhenUsed/>
    <w:rsid w:val="00160D03"/>
    <w:pPr>
      <w:spacing w:after="0"/>
    </w:pPr>
    <w:rPr>
      <w:rFonts w:ascii="Tahoma" w:hAnsi="Tahoma" w:cs="Tahoma"/>
      <w:szCs w:val="16"/>
    </w:rPr>
  </w:style>
  <w:style w:type="character" w:customStyle="1" w:styleId="BalloonTextChar">
    <w:name w:val="Balloon Text Char"/>
    <w:basedOn w:val="DefaultParagraphFont"/>
    <w:link w:val="BalloonText"/>
    <w:uiPriority w:val="99"/>
    <w:semiHidden/>
    <w:rsid w:val="00160D03"/>
    <w:rPr>
      <w:rFonts w:ascii="Tahoma" w:eastAsiaTheme="minorEastAsia" w:hAnsi="Tahoma" w:cs="Tahoma"/>
      <w:sz w:val="24"/>
      <w:szCs w:val="16"/>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160D03"/>
    <w:pPr>
      <w:numPr>
        <w:numId w:val="2"/>
      </w:numPr>
      <w:contextualSpacing/>
    </w:pPr>
  </w:style>
  <w:style w:type="paragraph" w:styleId="Header">
    <w:name w:val="header"/>
    <w:basedOn w:val="Normal"/>
    <w:link w:val="HeaderChar"/>
    <w:uiPriority w:val="99"/>
    <w:unhideWhenUsed/>
    <w:rsid w:val="00160D03"/>
    <w:pPr>
      <w:tabs>
        <w:tab w:val="center" w:pos="4680"/>
        <w:tab w:val="right" w:pos="9360"/>
      </w:tabs>
      <w:spacing w:after="0"/>
    </w:pPr>
  </w:style>
  <w:style w:type="character" w:customStyle="1" w:styleId="HeaderChar">
    <w:name w:val="Header Char"/>
    <w:basedOn w:val="DefaultParagraphFont"/>
    <w:link w:val="Header"/>
    <w:uiPriority w:val="99"/>
    <w:rsid w:val="00160D03"/>
    <w:rPr>
      <w:rFonts w:asciiTheme="majorHAnsi" w:eastAsiaTheme="minorEastAsia" w:hAnsiTheme="majorHAnsi"/>
      <w:sz w:val="24"/>
    </w:rPr>
  </w:style>
  <w:style w:type="paragraph" w:styleId="Footer">
    <w:name w:val="footer"/>
    <w:basedOn w:val="Normal"/>
    <w:link w:val="FooterChar"/>
    <w:uiPriority w:val="99"/>
    <w:unhideWhenUsed/>
    <w:rsid w:val="00160D03"/>
    <w:pPr>
      <w:tabs>
        <w:tab w:val="center" w:pos="4680"/>
        <w:tab w:val="right" w:pos="9360"/>
      </w:tabs>
      <w:spacing w:after="0"/>
    </w:pPr>
  </w:style>
  <w:style w:type="character" w:customStyle="1" w:styleId="FooterChar">
    <w:name w:val="Footer Char"/>
    <w:basedOn w:val="DefaultParagraphFont"/>
    <w:link w:val="Footer"/>
    <w:uiPriority w:val="99"/>
    <w:rsid w:val="00160D03"/>
    <w:rPr>
      <w:rFonts w:asciiTheme="majorHAnsi" w:eastAsiaTheme="minorEastAsia" w:hAnsiTheme="majorHAnsi"/>
      <w:sz w:val="24"/>
    </w:rPr>
  </w:style>
  <w:style w:type="paragraph" w:styleId="NoSpacing">
    <w:name w:val="No Spacing"/>
    <w:link w:val="NoSpacingChar"/>
    <w:uiPriority w:val="1"/>
    <w:qFormat/>
    <w:rsid w:val="00160D03"/>
    <w:pPr>
      <w:spacing w:after="0" w:line="216" w:lineRule="auto"/>
    </w:pPr>
    <w:rPr>
      <w:rFonts w:ascii="Calibri" w:eastAsia="Calibri" w:hAnsi="Calibri" w:cs="Times New Roman"/>
    </w:rPr>
  </w:style>
  <w:style w:type="character" w:styleId="CommentReference">
    <w:name w:val="annotation reference"/>
    <w:basedOn w:val="DefaultParagraphFont"/>
    <w:uiPriority w:val="99"/>
    <w:semiHidden/>
    <w:rsid w:val="00160D03"/>
    <w:rPr>
      <w:rFonts w:cs="Times New Roman"/>
      <w:sz w:val="16"/>
      <w:szCs w:val="16"/>
    </w:rPr>
  </w:style>
  <w:style w:type="paragraph" w:styleId="CommentText">
    <w:name w:val="annotation text"/>
    <w:basedOn w:val="Normal"/>
    <w:link w:val="CommentTextChar"/>
    <w:uiPriority w:val="99"/>
    <w:rsid w:val="00160D03"/>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160D03"/>
    <w:rPr>
      <w:rFonts w:ascii="Calibri" w:eastAsia="Calibri" w:hAnsi="Calibri" w:cs="Times New Roman"/>
      <w:sz w:val="20"/>
      <w:szCs w:val="20"/>
    </w:rPr>
  </w:style>
  <w:style w:type="character" w:customStyle="1" w:styleId="NoSpacingChar">
    <w:name w:val="No Spacing Char"/>
    <w:basedOn w:val="DefaultParagraphFont"/>
    <w:link w:val="NoSpacing"/>
    <w:uiPriority w:val="1"/>
    <w:locked/>
    <w:rsid w:val="00160D03"/>
    <w:rPr>
      <w:rFonts w:ascii="Calibri" w:eastAsia="Calibri" w:hAnsi="Calibri" w:cs="Times New Roman"/>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rsid w:val="00160D03"/>
    <w:rPr>
      <w:rFonts w:asciiTheme="majorHAnsi" w:eastAsiaTheme="minorEastAsia" w:hAnsiTheme="majorHAnsi"/>
      <w:sz w:val="24"/>
    </w:rPr>
  </w:style>
  <w:style w:type="paragraph" w:styleId="NormalWeb">
    <w:name w:val="Normal (Web)"/>
    <w:basedOn w:val="Normal"/>
    <w:uiPriority w:val="99"/>
    <w:unhideWhenUsed/>
    <w:rsid w:val="00160D03"/>
    <w:pPr>
      <w:spacing w:before="100" w:beforeAutospacing="1" w:after="100" w:afterAutospacing="1"/>
    </w:pPr>
    <w:rPr>
      <w:rFonts w:ascii="Times New Roman" w:eastAsia="Times New Roman" w:hAnsi="Times New Roman" w:cs="Times New Roman"/>
      <w:szCs w:val="24"/>
    </w:rPr>
  </w:style>
  <w:style w:type="paragraph" w:customStyle="1" w:styleId="List2">
    <w:name w:val="List2"/>
    <w:basedOn w:val="NoSpacing"/>
    <w:link w:val="List2Char"/>
    <w:qFormat/>
    <w:rsid w:val="00160D03"/>
    <w:pPr>
      <w:numPr>
        <w:numId w:val="1"/>
      </w:numPr>
    </w:pPr>
    <w:rPr>
      <w:rFonts w:asciiTheme="majorHAnsi" w:hAnsiTheme="majorHAnsi" w:cstheme="majorHAnsi"/>
      <w:bCs/>
    </w:rPr>
  </w:style>
  <w:style w:type="character" w:customStyle="1" w:styleId="List2Char">
    <w:name w:val="List2 Char"/>
    <w:basedOn w:val="NoSpacingChar"/>
    <w:link w:val="List2"/>
    <w:rsid w:val="00160D03"/>
    <w:rPr>
      <w:rFonts w:asciiTheme="majorHAnsi" w:eastAsia="Calibri" w:hAnsiTheme="majorHAnsi" w:cstheme="majorHAnsi"/>
      <w:bCs/>
    </w:rPr>
  </w:style>
  <w:style w:type="table" w:styleId="TableGrid">
    <w:name w:val="Table Grid"/>
    <w:basedOn w:val="TableNormal"/>
    <w:uiPriority w:val="59"/>
    <w:rsid w:val="00160D0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60D03"/>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160D03"/>
    <w:rPr>
      <w:rFonts w:ascii="Calibri" w:eastAsiaTheme="minorEastAsia" w:hAnsi="Calibri" w:cs="Times New Roman"/>
      <w:b/>
      <w:bCs/>
      <w:sz w:val="20"/>
      <w:szCs w:val="20"/>
    </w:rPr>
  </w:style>
  <w:style w:type="paragraph" w:customStyle="1" w:styleId="VLBodyHead">
    <w:name w:val="VL Body Head"/>
    <w:basedOn w:val="Normal"/>
    <w:link w:val="VLBodyHeadChar"/>
    <w:qFormat/>
    <w:rsid w:val="00160D03"/>
    <w:pPr>
      <w:spacing w:before="200" w:after="0" w:line="270" w:lineRule="exact"/>
    </w:pPr>
    <w:rPr>
      <w:rFonts w:ascii="Segoe UI Semibold" w:eastAsiaTheme="minorHAnsi" w:hAnsi="Segoe UI Semibold"/>
      <w:b/>
      <w:color w:val="404040" w:themeColor="text1" w:themeTint="BF"/>
    </w:rPr>
  </w:style>
  <w:style w:type="paragraph" w:customStyle="1" w:styleId="VLBodyCopy">
    <w:name w:val="VL Body Copy"/>
    <w:basedOn w:val="Normal"/>
    <w:link w:val="VLBodyCopyChar"/>
    <w:qFormat/>
    <w:rsid w:val="00160D03"/>
    <w:pPr>
      <w:spacing w:after="200" w:line="270" w:lineRule="exact"/>
    </w:pPr>
    <w:rPr>
      <w:rFonts w:eastAsiaTheme="minorHAnsi"/>
      <w:color w:val="595959" w:themeColor="text1" w:themeTint="A6"/>
      <w:sz w:val="20"/>
    </w:rPr>
  </w:style>
  <w:style w:type="character" w:customStyle="1" w:styleId="VLBodyHeadChar">
    <w:name w:val="VL Body Head Char"/>
    <w:basedOn w:val="DefaultParagraphFont"/>
    <w:link w:val="VLBodyHead"/>
    <w:rsid w:val="00160D03"/>
    <w:rPr>
      <w:rFonts w:ascii="Segoe UI Semibold" w:hAnsi="Segoe UI Semibold"/>
      <w:b/>
      <w:color w:val="404040" w:themeColor="text1" w:themeTint="BF"/>
      <w:sz w:val="24"/>
    </w:rPr>
  </w:style>
  <w:style w:type="character" w:customStyle="1" w:styleId="VLBodyCopyChar">
    <w:name w:val="VL Body Copy Char"/>
    <w:basedOn w:val="DefaultParagraphFont"/>
    <w:link w:val="VLBodyCopy"/>
    <w:rsid w:val="00160D03"/>
    <w:rPr>
      <w:rFonts w:asciiTheme="majorHAnsi" w:hAnsiTheme="majorHAnsi"/>
      <w:color w:val="595959" w:themeColor="text1" w:themeTint="A6"/>
      <w:sz w:val="20"/>
    </w:rPr>
  </w:style>
  <w:style w:type="paragraph" w:customStyle="1" w:styleId="VLBodyBullet">
    <w:name w:val="VL Body Bullet"/>
    <w:basedOn w:val="VLBodyCopy"/>
    <w:link w:val="VLBodyBulletChar"/>
    <w:qFormat/>
    <w:rsid w:val="00160D03"/>
    <w:pPr>
      <w:numPr>
        <w:numId w:val="3"/>
      </w:numPr>
      <w:spacing w:after="60" w:line="240" w:lineRule="auto"/>
    </w:pPr>
    <w:rPr>
      <w:bCs/>
      <w:color w:val="404040" w:themeColor="text1" w:themeTint="BF"/>
      <w:sz w:val="24"/>
      <w:szCs w:val="24"/>
    </w:rPr>
  </w:style>
  <w:style w:type="character" w:customStyle="1" w:styleId="VLBodyBulletChar">
    <w:name w:val="VL Body Bullet Char"/>
    <w:basedOn w:val="VLBodyCopyChar"/>
    <w:link w:val="VLBodyBullet"/>
    <w:rsid w:val="00160D03"/>
    <w:rPr>
      <w:rFonts w:asciiTheme="majorHAnsi" w:hAnsiTheme="majorHAnsi"/>
      <w:bCs/>
      <w:color w:val="404040" w:themeColor="text1" w:themeTint="BF"/>
      <w:sz w:val="24"/>
      <w:szCs w:val="24"/>
    </w:rPr>
  </w:style>
  <w:style w:type="paragraph" w:customStyle="1" w:styleId="VLHead1">
    <w:name w:val="VL Head 1"/>
    <w:basedOn w:val="Normal"/>
    <w:link w:val="VLHead1Char"/>
    <w:qFormat/>
    <w:rsid w:val="00160D03"/>
    <w:pPr>
      <w:spacing w:before="480" w:line="270" w:lineRule="exact"/>
    </w:pPr>
    <w:rPr>
      <w:rFonts w:eastAsiaTheme="minorHAnsi"/>
      <w:color w:val="6D1514"/>
      <w:sz w:val="25"/>
      <w:szCs w:val="24"/>
    </w:rPr>
  </w:style>
  <w:style w:type="character" w:customStyle="1" w:styleId="VLHead1Char">
    <w:name w:val="VL Head 1 Char"/>
    <w:basedOn w:val="DefaultParagraphFont"/>
    <w:link w:val="VLHead1"/>
    <w:rsid w:val="00160D03"/>
    <w:rPr>
      <w:rFonts w:asciiTheme="majorHAnsi" w:hAnsiTheme="majorHAnsi"/>
      <w:color w:val="6D1514"/>
      <w:sz w:val="25"/>
      <w:szCs w:val="24"/>
    </w:rPr>
  </w:style>
  <w:style w:type="character" w:styleId="Hyperlink">
    <w:name w:val="Hyperlink"/>
    <w:basedOn w:val="DefaultParagraphFont"/>
    <w:uiPriority w:val="99"/>
    <w:unhideWhenUsed/>
    <w:rsid w:val="00160D03"/>
    <w:rPr>
      <w:color w:val="0563C1" w:themeColor="hyperlink"/>
      <w:u w:val="single"/>
    </w:rPr>
  </w:style>
  <w:style w:type="paragraph" w:styleId="Revision">
    <w:name w:val="Revision"/>
    <w:hidden/>
    <w:uiPriority w:val="99"/>
    <w:semiHidden/>
    <w:rsid w:val="00160D03"/>
    <w:pPr>
      <w:spacing w:after="0" w:line="240" w:lineRule="auto"/>
    </w:pPr>
    <w:rPr>
      <w:rFonts w:eastAsiaTheme="minorEastAsia"/>
    </w:rPr>
  </w:style>
  <w:style w:type="character" w:styleId="Strong">
    <w:name w:val="Strong"/>
    <w:basedOn w:val="DefaultParagraphFont"/>
    <w:uiPriority w:val="22"/>
    <w:qFormat/>
    <w:rsid w:val="00160D03"/>
    <w:rPr>
      <w:b/>
      <w:bCs/>
    </w:rPr>
  </w:style>
  <w:style w:type="paragraph" w:customStyle="1" w:styleId="Text">
    <w:name w:val="Text"/>
    <w:aliases w:val="t"/>
    <w:link w:val="TextChar"/>
    <w:uiPriority w:val="99"/>
    <w:rsid w:val="00160D03"/>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160D03"/>
    <w:rPr>
      <w:rFonts w:ascii="Verdana" w:eastAsia="Times New Roman" w:hAnsi="Verdana" w:cs="Times New Roman"/>
      <w:color w:val="000000"/>
      <w:sz w:val="20"/>
      <w:szCs w:val="20"/>
    </w:rPr>
  </w:style>
  <w:style w:type="paragraph" w:customStyle="1" w:styleId="Body">
    <w:name w:val="Body"/>
    <w:basedOn w:val="Normal"/>
    <w:link w:val="BodyChar"/>
    <w:qFormat/>
    <w:rsid w:val="00160D03"/>
    <w:pPr>
      <w:spacing w:line="240" w:lineRule="auto"/>
    </w:pPr>
    <w:rPr>
      <w:color w:val="404040" w:themeColor="text1" w:themeTint="BF"/>
      <w:szCs w:val="24"/>
    </w:rPr>
  </w:style>
  <w:style w:type="paragraph" w:customStyle="1" w:styleId="Notes">
    <w:name w:val="Notes"/>
    <w:basedOn w:val="Normal"/>
    <w:link w:val="NotesChar"/>
    <w:qFormat/>
    <w:rsid w:val="00160D03"/>
    <w:pPr>
      <w:spacing w:before="120" w:after="240"/>
    </w:pPr>
    <w:rPr>
      <w:rFonts w:cstheme="minorHAnsi"/>
      <w:i/>
      <w:color w:val="000000"/>
      <w:szCs w:val="24"/>
    </w:rPr>
  </w:style>
  <w:style w:type="character" w:customStyle="1" w:styleId="BodyChar">
    <w:name w:val="Body Char"/>
    <w:basedOn w:val="DefaultParagraphFont"/>
    <w:link w:val="Body"/>
    <w:rsid w:val="00160D03"/>
    <w:rPr>
      <w:rFonts w:asciiTheme="majorHAnsi" w:eastAsiaTheme="minorEastAsia" w:hAnsiTheme="majorHAnsi"/>
      <w:color w:val="404040" w:themeColor="text1" w:themeTint="BF"/>
      <w:sz w:val="24"/>
      <w:szCs w:val="24"/>
    </w:rPr>
  </w:style>
  <w:style w:type="character" w:customStyle="1" w:styleId="NotesChar">
    <w:name w:val="Notes Char"/>
    <w:basedOn w:val="DefaultParagraphFont"/>
    <w:link w:val="Notes"/>
    <w:rsid w:val="00160D03"/>
    <w:rPr>
      <w:rFonts w:asciiTheme="majorHAnsi" w:eastAsiaTheme="minorEastAsia" w:hAnsiTheme="majorHAnsi" w:cstheme="minorHAnsi"/>
      <w:i/>
      <w:color w:val="000000"/>
      <w:sz w:val="24"/>
      <w:szCs w:val="24"/>
    </w:rPr>
  </w:style>
  <w:style w:type="paragraph" w:styleId="TOC2">
    <w:name w:val="toc 2"/>
    <w:basedOn w:val="Normal"/>
    <w:next w:val="Normal"/>
    <w:autoRedefine/>
    <w:uiPriority w:val="39"/>
    <w:unhideWhenUsed/>
    <w:qFormat/>
    <w:rsid w:val="00160D03"/>
    <w:pPr>
      <w:tabs>
        <w:tab w:val="left" w:pos="660"/>
        <w:tab w:val="right" w:leader="dot" w:pos="9350"/>
      </w:tabs>
      <w:spacing w:after="100" w:line="276" w:lineRule="auto"/>
      <w:ind w:left="220" w:right="720"/>
    </w:pPr>
    <w:rPr>
      <w:rFonts w:eastAsiaTheme="minorHAnsi"/>
      <w:b/>
      <w:noProof/>
      <w:sz w:val="22"/>
    </w:rPr>
  </w:style>
  <w:style w:type="paragraph" w:styleId="TOC3">
    <w:name w:val="toc 3"/>
    <w:basedOn w:val="Normal"/>
    <w:next w:val="Normal"/>
    <w:autoRedefine/>
    <w:uiPriority w:val="39"/>
    <w:unhideWhenUsed/>
    <w:qFormat/>
    <w:rsid w:val="00160D03"/>
    <w:pPr>
      <w:spacing w:after="100" w:line="276" w:lineRule="auto"/>
      <w:ind w:left="440"/>
    </w:pPr>
    <w:rPr>
      <w:sz w:val="22"/>
      <w:lang w:eastAsia="ja-JP"/>
    </w:rPr>
  </w:style>
  <w:style w:type="paragraph" w:styleId="TOCHeading">
    <w:name w:val="TOC Heading"/>
    <w:basedOn w:val="Heading1"/>
    <w:next w:val="Normal"/>
    <w:uiPriority w:val="39"/>
    <w:unhideWhenUsed/>
    <w:qFormat/>
    <w:rsid w:val="00160D03"/>
    <w:pPr>
      <w:keepNext/>
      <w:keepLines/>
      <w:spacing w:before="480" w:after="0" w:line="276" w:lineRule="auto"/>
      <w:outlineLvl w:val="9"/>
    </w:pPr>
    <w:rPr>
      <w:rFonts w:eastAsiaTheme="majorEastAsia" w:cstheme="majorBidi"/>
      <w:bCs/>
      <w:color w:val="2E74B5" w:themeColor="accent1" w:themeShade="BF"/>
      <w:sz w:val="28"/>
      <w:szCs w:val="28"/>
      <w:lang w:eastAsia="ja-JP"/>
    </w:rPr>
  </w:style>
  <w:style w:type="paragraph" w:styleId="TOC1">
    <w:name w:val="toc 1"/>
    <w:basedOn w:val="Normal"/>
    <w:next w:val="Normal"/>
    <w:autoRedefine/>
    <w:uiPriority w:val="39"/>
    <w:unhideWhenUsed/>
    <w:qFormat/>
    <w:rsid w:val="00160D03"/>
    <w:pPr>
      <w:spacing w:after="100"/>
    </w:pPr>
  </w:style>
  <w:style w:type="character" w:styleId="PlaceholderText">
    <w:name w:val="Placeholder Text"/>
    <w:basedOn w:val="DefaultParagraphFont"/>
    <w:uiPriority w:val="99"/>
    <w:semiHidden/>
    <w:rsid w:val="00160D03"/>
    <w:rPr>
      <w:color w:val="808080"/>
    </w:rPr>
  </w:style>
  <w:style w:type="character" w:customStyle="1" w:styleId="UnresolvedMention1">
    <w:name w:val="Unresolved Mention1"/>
    <w:basedOn w:val="DefaultParagraphFont"/>
    <w:uiPriority w:val="99"/>
    <w:semiHidden/>
    <w:unhideWhenUsed/>
    <w:rsid w:val="00160D03"/>
    <w:rPr>
      <w:color w:val="605E5C"/>
      <w:shd w:val="clear" w:color="auto" w:fill="E1DFDD"/>
    </w:rPr>
  </w:style>
  <w:style w:type="character" w:customStyle="1" w:styleId="UnresolvedMention">
    <w:name w:val="Unresolved Mention"/>
    <w:basedOn w:val="DefaultParagraphFont"/>
    <w:uiPriority w:val="99"/>
    <w:semiHidden/>
    <w:unhideWhenUsed/>
    <w:rsid w:val="00160D03"/>
    <w:rPr>
      <w:color w:val="605E5C"/>
      <w:shd w:val="clear" w:color="auto" w:fill="E1DFDD"/>
    </w:rPr>
  </w:style>
  <w:style w:type="paragraph" w:styleId="HTMLPreformatted">
    <w:name w:val="HTML Preformatted"/>
    <w:basedOn w:val="Normal"/>
    <w:link w:val="HTMLPreformattedChar"/>
    <w:uiPriority w:val="99"/>
    <w:unhideWhenUsed/>
    <w:rsid w:val="00160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0D03"/>
    <w:rPr>
      <w:rFonts w:ascii="Courier New" w:eastAsia="Times New Roman" w:hAnsi="Courier New" w:cs="Courier New"/>
      <w:sz w:val="20"/>
      <w:szCs w:val="20"/>
    </w:rPr>
  </w:style>
  <w:style w:type="character" w:customStyle="1" w:styleId="pl-ent">
    <w:name w:val="pl-ent"/>
    <w:basedOn w:val="DefaultParagraphFont"/>
    <w:rsid w:val="00160D03"/>
  </w:style>
  <w:style w:type="character" w:customStyle="1" w:styleId="pl-c">
    <w:name w:val="pl-c"/>
    <w:basedOn w:val="DefaultParagraphFont"/>
    <w:rsid w:val="00160D03"/>
  </w:style>
  <w:style w:type="character" w:customStyle="1" w:styleId="pl-e">
    <w:name w:val="pl-e"/>
    <w:basedOn w:val="DefaultParagraphFont"/>
    <w:rsid w:val="00160D03"/>
  </w:style>
  <w:style w:type="character" w:customStyle="1" w:styleId="pl-s">
    <w:name w:val="pl-s"/>
    <w:basedOn w:val="DefaultParagraphFont"/>
    <w:rsid w:val="00160D03"/>
  </w:style>
  <w:style w:type="character" w:customStyle="1" w:styleId="pl-pds">
    <w:name w:val="pl-pds"/>
    <w:basedOn w:val="DefaultParagraphFont"/>
    <w:rsid w:val="00160D03"/>
  </w:style>
  <w:style w:type="character" w:customStyle="1" w:styleId="pl-en">
    <w:name w:val="pl-en"/>
    <w:basedOn w:val="DefaultParagraphFont"/>
    <w:rsid w:val="00160D03"/>
  </w:style>
  <w:style w:type="character" w:customStyle="1" w:styleId="pl-smi">
    <w:name w:val="pl-smi"/>
    <w:basedOn w:val="DefaultParagraphFont"/>
    <w:rsid w:val="00160D03"/>
  </w:style>
  <w:style w:type="character" w:customStyle="1" w:styleId="pl-k">
    <w:name w:val="pl-k"/>
    <w:basedOn w:val="DefaultParagraphFont"/>
    <w:rsid w:val="00160D03"/>
  </w:style>
  <w:style w:type="character" w:customStyle="1" w:styleId="pl-c1">
    <w:name w:val="pl-c1"/>
    <w:basedOn w:val="DefaultParagraphFont"/>
    <w:rsid w:val="00160D03"/>
  </w:style>
  <w:style w:type="character" w:styleId="HTMLCode">
    <w:name w:val="HTML Code"/>
    <w:basedOn w:val="DefaultParagraphFont"/>
    <w:uiPriority w:val="99"/>
    <w:semiHidden/>
    <w:unhideWhenUsed/>
    <w:rsid w:val="00160D03"/>
    <w:rPr>
      <w:rFonts w:ascii="Courier New" w:eastAsia="Times New Roman" w:hAnsi="Courier New" w:cs="Courier New"/>
      <w:sz w:val="20"/>
      <w:szCs w:val="20"/>
    </w:rPr>
  </w:style>
  <w:style w:type="character" w:customStyle="1" w:styleId="k">
    <w:name w:val="k"/>
    <w:basedOn w:val="DefaultParagraphFont"/>
    <w:rsid w:val="00E1240D"/>
  </w:style>
  <w:style w:type="character" w:customStyle="1" w:styleId="nc">
    <w:name w:val="nc"/>
    <w:basedOn w:val="DefaultParagraphFont"/>
    <w:rsid w:val="00E1240D"/>
  </w:style>
  <w:style w:type="character" w:customStyle="1" w:styleId="p">
    <w:name w:val="p"/>
    <w:basedOn w:val="DefaultParagraphFont"/>
    <w:rsid w:val="00E1240D"/>
  </w:style>
  <w:style w:type="character" w:customStyle="1" w:styleId="nf">
    <w:name w:val="nf"/>
    <w:basedOn w:val="DefaultParagraphFont"/>
    <w:rsid w:val="00E1240D"/>
  </w:style>
  <w:style w:type="character" w:customStyle="1" w:styleId="n">
    <w:name w:val="n"/>
    <w:basedOn w:val="DefaultParagraphFont"/>
    <w:rsid w:val="00E1240D"/>
  </w:style>
  <w:style w:type="character" w:customStyle="1" w:styleId="c1">
    <w:name w:val="c1"/>
    <w:basedOn w:val="DefaultParagraphFont"/>
    <w:rsid w:val="00E1240D"/>
  </w:style>
  <w:style w:type="character" w:customStyle="1" w:styleId="s">
    <w:name w:val="s"/>
    <w:basedOn w:val="DefaultParagraphFont"/>
    <w:rsid w:val="00E1240D"/>
  </w:style>
  <w:style w:type="character" w:customStyle="1" w:styleId="m">
    <w:name w:val="m"/>
    <w:basedOn w:val="DefaultParagraphFont"/>
    <w:rsid w:val="00973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12606">
      <w:bodyDiv w:val="1"/>
      <w:marLeft w:val="0"/>
      <w:marRight w:val="0"/>
      <w:marTop w:val="0"/>
      <w:marBottom w:val="0"/>
      <w:divBdr>
        <w:top w:val="none" w:sz="0" w:space="0" w:color="auto"/>
        <w:left w:val="none" w:sz="0" w:space="0" w:color="auto"/>
        <w:bottom w:val="none" w:sz="0" w:space="0" w:color="auto"/>
        <w:right w:val="none" w:sz="0" w:space="0" w:color="auto"/>
      </w:divBdr>
      <w:divsChild>
        <w:div w:id="1331642131">
          <w:marLeft w:val="0"/>
          <w:marRight w:val="0"/>
          <w:marTop w:val="15"/>
          <w:marBottom w:val="360"/>
          <w:divBdr>
            <w:top w:val="single" w:sz="6" w:space="0" w:color="E1E4E5"/>
            <w:left w:val="single" w:sz="6" w:space="0" w:color="E1E4E5"/>
            <w:bottom w:val="single" w:sz="6" w:space="0" w:color="E1E4E5"/>
            <w:right w:val="single" w:sz="6" w:space="0" w:color="E1E4E5"/>
          </w:divBdr>
          <w:divsChild>
            <w:div w:id="17893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974">
      <w:bodyDiv w:val="1"/>
      <w:marLeft w:val="0"/>
      <w:marRight w:val="0"/>
      <w:marTop w:val="0"/>
      <w:marBottom w:val="0"/>
      <w:divBdr>
        <w:top w:val="none" w:sz="0" w:space="0" w:color="auto"/>
        <w:left w:val="none" w:sz="0" w:space="0" w:color="auto"/>
        <w:bottom w:val="none" w:sz="0" w:space="0" w:color="auto"/>
        <w:right w:val="none" w:sz="0" w:space="0" w:color="auto"/>
      </w:divBdr>
    </w:div>
    <w:div w:id="369653220">
      <w:bodyDiv w:val="1"/>
      <w:marLeft w:val="0"/>
      <w:marRight w:val="0"/>
      <w:marTop w:val="0"/>
      <w:marBottom w:val="0"/>
      <w:divBdr>
        <w:top w:val="none" w:sz="0" w:space="0" w:color="auto"/>
        <w:left w:val="none" w:sz="0" w:space="0" w:color="auto"/>
        <w:bottom w:val="none" w:sz="0" w:space="0" w:color="auto"/>
        <w:right w:val="none" w:sz="0" w:space="0" w:color="auto"/>
      </w:divBdr>
    </w:div>
    <w:div w:id="1037506011">
      <w:bodyDiv w:val="1"/>
      <w:marLeft w:val="0"/>
      <w:marRight w:val="0"/>
      <w:marTop w:val="0"/>
      <w:marBottom w:val="0"/>
      <w:divBdr>
        <w:top w:val="none" w:sz="0" w:space="0" w:color="auto"/>
        <w:left w:val="none" w:sz="0" w:space="0" w:color="auto"/>
        <w:bottom w:val="none" w:sz="0" w:space="0" w:color="auto"/>
        <w:right w:val="none" w:sz="0" w:space="0" w:color="auto"/>
      </w:divBdr>
      <w:divsChild>
        <w:div w:id="2108886758">
          <w:marLeft w:val="0"/>
          <w:marRight w:val="0"/>
          <w:marTop w:val="15"/>
          <w:marBottom w:val="360"/>
          <w:divBdr>
            <w:top w:val="single" w:sz="6" w:space="0" w:color="E1E4E5"/>
            <w:left w:val="single" w:sz="6" w:space="0" w:color="E1E4E5"/>
            <w:bottom w:val="single" w:sz="6" w:space="0" w:color="E1E4E5"/>
            <w:right w:val="single" w:sz="6" w:space="0" w:color="E1E4E5"/>
          </w:divBdr>
          <w:divsChild>
            <w:div w:id="3189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8817">
      <w:bodyDiv w:val="1"/>
      <w:marLeft w:val="0"/>
      <w:marRight w:val="0"/>
      <w:marTop w:val="0"/>
      <w:marBottom w:val="0"/>
      <w:divBdr>
        <w:top w:val="none" w:sz="0" w:space="0" w:color="auto"/>
        <w:left w:val="none" w:sz="0" w:space="0" w:color="auto"/>
        <w:bottom w:val="none" w:sz="0" w:space="0" w:color="auto"/>
        <w:right w:val="none" w:sz="0" w:space="0" w:color="auto"/>
      </w:divBdr>
    </w:div>
    <w:div w:id="1812988571">
      <w:bodyDiv w:val="1"/>
      <w:marLeft w:val="0"/>
      <w:marRight w:val="0"/>
      <w:marTop w:val="0"/>
      <w:marBottom w:val="0"/>
      <w:divBdr>
        <w:top w:val="none" w:sz="0" w:space="0" w:color="auto"/>
        <w:left w:val="none" w:sz="0" w:space="0" w:color="auto"/>
        <w:bottom w:val="none" w:sz="0" w:space="0" w:color="auto"/>
        <w:right w:val="none" w:sz="0" w:space="0" w:color="auto"/>
      </w:divBdr>
    </w:div>
    <w:div w:id="1957983535">
      <w:bodyDiv w:val="1"/>
      <w:marLeft w:val="0"/>
      <w:marRight w:val="0"/>
      <w:marTop w:val="0"/>
      <w:marBottom w:val="0"/>
      <w:divBdr>
        <w:top w:val="none" w:sz="0" w:space="0" w:color="auto"/>
        <w:left w:val="none" w:sz="0" w:space="0" w:color="auto"/>
        <w:bottom w:val="none" w:sz="0" w:space="0" w:color="auto"/>
        <w:right w:val="none" w:sz="0" w:space="0" w:color="auto"/>
      </w:divBdr>
      <w:divsChild>
        <w:div w:id="125861039">
          <w:marLeft w:val="0"/>
          <w:marRight w:val="0"/>
          <w:marTop w:val="15"/>
          <w:marBottom w:val="360"/>
          <w:divBdr>
            <w:top w:val="single" w:sz="6" w:space="0" w:color="E1E4E5"/>
            <w:left w:val="single" w:sz="6" w:space="0" w:color="E1E4E5"/>
            <w:bottom w:val="single" w:sz="6" w:space="0" w:color="E1E4E5"/>
            <w:right w:val="single" w:sz="6" w:space="0" w:color="E1E4E5"/>
          </w:divBdr>
          <w:divsChild>
            <w:div w:id="1502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identitymodel.readthedocs.io/en/latest/client/end_sess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eastprivilege.com/2020/07/06/flexible-access-token-validation-in-asp-net-co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microsoft.com/en-us/aspnet/core/security/authentication/cookie?view=aspnetcore-5.0"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ED8AA-56E6-46D6-8B88-F9F6F68D1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11109</TotalTime>
  <Pages>20</Pages>
  <Words>4131</Words>
  <Characters>23552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van.nguyenminh</dc:creator>
  <cp:keywords/>
  <dc:description/>
  <cp:lastModifiedBy>van.nguyenminh</cp:lastModifiedBy>
  <cp:revision>96</cp:revision>
  <dcterms:created xsi:type="dcterms:W3CDTF">2021-01-05T04:09:00Z</dcterms:created>
  <dcterms:modified xsi:type="dcterms:W3CDTF">2021-02-02T02:02:00Z</dcterms:modified>
</cp:coreProperties>
</file>