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Báo cáo Quy trình Nghiên cứu và Thực nghiệm Mô hình EDR-REDNet</w:t>
      </w:r>
    </w:p>
    <w:p>
      <w:pPr>
        <w:spacing w:after="120"/>
        <w:jc w:val="left"/>
      </w:pPr>
      <w:r>
        <w:t xml:space="preserve">Tài liệu này trình bày chi tiết quy trình xây dựng, huấn luyện và đánh giá mô hình </w:t>
      </w:r>
      <w:r>
        <w:rPr>
          <w:b/>
          <w:bCs/>
        </w:rPr>
        <w:t xml:space="preserve">EDR-REDNet</w:t>
      </w:r>
      <w:r>
        <w:t xml:space="preserve"> (Edge-Dilated Residual RED-CNN). Đây là mô hình học sâu được thiết kế để giải quyết bài toán khử nhiễu cho ảnh chụp cắt lớp vi tính liều thấp (Low-Dose CT). </w:t>
      </w:r>
    </w:p>
    <w:p>
      <w:pPr>
        <w:spacing w:after="200"/>
      </w:pPr>
      <w:r>
        <w:t xml:space="preserve"> </w:t>
      </w:r>
    </w:p>
    <w:p>
      <w:pPr>
        <w:spacing w:after="120"/>
        <w:jc w:val="left"/>
      </w:pPr>
      <w:r>
        <w:t xml:space="preserve">Mục tiêu cốt lõi của nghiên cứu là: </w:t>
      </w:r>
      <w:r>
        <w:rPr>
          <w:b/>
          <w:bCs/>
        </w:rPr>
        <w:t xml:space="preserve">Khử nhiễu hiệu quả nhưng không làm mờ đi các chi tiết nhỏ và đường biên giải phẫu quan trọng (như mạch máu, rìa cơ quan).</w:t>
      </w:r>
    </w:p>
    <w:p>
      <w:pPr>
        <w:spacing w:after="200"/>
      </w:pPr>
      <w:r>
        <w:t xml:space="preserve"> </w:t>
      </w:r>
    </w:p>
    <w:p>
      <w:pPr>
        <w:spacing w:after="120"/>
        <w:jc w:val="left"/>
      </w:pPr>
      <w:r>
        <w:t xml:space="preserve">Quy trình được chia thành 3 giai đoạn chính.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BƯỚC 1: Thu thập, Phân chia và Tiền xử lý Dữ liệu</w:t>
      </w:r>
    </w:p>
    <w:p>
      <w:pPr>
        <w:spacing w:after="120"/>
        <w:jc w:val="left"/>
      </w:pPr>
      <w:r>
        <w:t xml:space="preserve">Để mô hình học được cách "làm sạch" ảnh, nó cần được "nhìn" thấy các ví dụ thực tế: đâu là ảnh bị nhiễu (đầu vào) và đâu là ảnh sạch (mục tiêu cần đạt được).</w:t>
      </w:r>
    </w:p>
    <w:p>
      <w:pPr>
        <w:spacing w:after="200"/>
      </w:pPr>
      <w:r>
        <w:t xml:space="preserve"> </w:t>
      </w:r>
    </w:p>
    <w:p>
      <w:pPr>
        <w:pStyle w:val="Heading3"/>
        <w:spacing w:after="200"/>
        <w:jc w:val="left"/>
      </w:pPr>
      <w:r>
        <w:t xml:space="preserve">1.1 Nguồn dữ liệu và Cấu trúc</w:t>
      </w:r>
    </w:p>
    <w:p>
      <w:pPr>
        <w:pStyle w:val="ListParagraph"/>
        <w:numPr>
          <w:ilvl w:val="0"/>
          <w:numId w:val="2"/>
        </w:numPr>
        <w:spacing w:after="100"/>
        <w:ind w:start="240"/>
        <w:jc w:val="left"/>
      </w:pPr>
      <w:r>
        <w:rPr>
          <w:b/>
          <w:bCs/>
        </w:rPr>
        <w:t xml:space="preserve">Dữ liệu:</w:t>
      </w:r>
      <w:r>
        <w:t xml:space="preserve"> Nghiên cứu sử dụng bộ dữ liệu y tế chuẩn quốc tế từ Mayo Clinic. </w:t>
      </w:r>
    </w:p>
    <w:p>
      <w:pPr>
        <w:pStyle w:val="ListParagraph"/>
        <w:numPr>
          <w:ilvl w:val="0"/>
          <w:numId w:val="2"/>
        </w:numPr>
        <w:spacing w:after="100"/>
        <w:ind w:start="240"/>
        <w:jc w:val="left"/>
      </w:pPr>
      <w:r>
        <w:rPr>
          <w:b/>
          <w:bCs/>
        </w:rPr>
        <w:t xml:space="preserve">Đặc trưng dữ liệu:</w:t>
      </w:r>
      <w:r>
        <w:t xml:space="preserve"> Mỗi bệnh nhân sẽ có các cặp ảnh chụp cắt ngang được ghép cặp chính xác với nhau:</w:t>
      </w:r>
    </w:p>
    <w:p>
      <w:pPr>
        <w:spacing w:after="100"/>
        <w:ind w:start="440"/>
        <w:jc w:val="left"/>
      </w:pPr>
      <w:r>
        <w:t xml:space="preserve">1. </w:t>
      </w:r>
      <w:r>
        <w:rPr>
          <w:b/>
          <w:bCs/>
        </w:rPr>
        <w:t xml:space="preserve">Ảnh CT liều thấp (LDCT):</w:t>
      </w:r>
      <w:r>
        <w:t xml:space="preserve"> Chụp với tia X cường độ thấp, an toàn cho bệnh nhân nhưng ảnh bị nhiễu hạt rất nặng. Đây là </w:t>
      </w:r>
      <w:r>
        <w:rPr>
          <w:b/>
          <w:bCs/>
        </w:rPr>
        <w:t xml:space="preserve">Đầu vào (Input)</w:t>
      </w:r>
      <w:r>
        <w:t xml:space="preserve"> của bài toán.</w:t>
      </w:r>
    </w:p>
    <w:p>
      <w:pPr>
        <w:spacing w:after="100"/>
        <w:ind w:start="440"/>
        <w:jc w:val="left"/>
      </w:pPr>
      <w:r>
        <w:t xml:space="preserve">2. </w:t>
      </w:r>
      <w:r>
        <w:rPr>
          <w:b/>
          <w:bCs/>
        </w:rPr>
        <w:t xml:space="preserve">Ảnh CT liều thường (NDCT):</w:t>
      </w:r>
      <w:r>
        <w:t xml:space="preserve"> Chụp với tia X chuẩn, ảnh rõ nét, chi tiết. Đây là </w:t>
      </w:r>
      <w:r>
        <w:rPr>
          <w:b/>
          <w:bCs/>
        </w:rPr>
        <w:t xml:space="preserve">Đầu ra kỳ vọng (Target/Ground Truth)</w:t>
      </w:r>
      <w:r>
        <w:t xml:space="preserve"> để mô hình học theo.</w:t>
      </w:r>
    </w:p>
    <w:p>
      <w:pPr>
        <w:spacing w:after="200"/>
      </w:pPr>
      <w:r>
        <w:t xml:space="preserve"> </w:t>
      </w:r>
    </w:p>
    <w:p>
      <w:pPr>
        <w:pStyle w:val="Heading3"/>
        <w:spacing w:after="200"/>
        <w:jc w:val="left"/>
      </w:pPr>
      <w:r>
        <w:t xml:space="preserve">1.2 Chia tỷ lệ Dữ liệu (Train / Val / Test)</w:t>
      </w:r>
    </w:p>
    <w:p>
      <w:pPr>
        <w:spacing w:after="120"/>
        <w:jc w:val="left"/>
      </w:pPr>
      <w:r>
        <w:t xml:space="preserve">Để đảm bảo tính khách quan (mô hình không được "học vẹt"), dữ liệu được chia theo cấp độ bệnh nhân:</w:t>
      </w:r>
    </w:p>
    <w:p>
      <w:pPr>
        <w:pStyle w:val="ListParagraph"/>
        <w:numPr>
          <w:ilvl w:val="0"/>
          <w:numId w:val="2"/>
        </w:numPr>
        <w:spacing w:after="100"/>
        <w:ind w:start="240"/>
        <w:jc w:val="left"/>
      </w:pPr>
      <w:r>
        <w:rPr>
          <w:b/>
          <w:bCs/>
        </w:rPr>
        <w:t xml:space="preserve">Tập Huấn luyện (Train set - 24 bệnh nhân, ~6000 ảnh):</w:t>
      </w:r>
      <w:r>
        <w:t xml:space="preserve"> Dùng để dạy cho mô hình cách khử nhiễu.</w:t>
      </w:r>
    </w:p>
    <w:p>
      <w:pPr>
        <w:pStyle w:val="ListParagraph"/>
        <w:numPr>
          <w:ilvl w:val="0"/>
          <w:numId w:val="2"/>
        </w:numPr>
        <w:spacing w:after="100"/>
        <w:ind w:start="240"/>
        <w:jc w:val="left"/>
      </w:pPr>
      <w:r>
        <w:rPr>
          <w:b/>
          <w:bCs/>
        </w:rPr>
        <w:t xml:space="preserve">Tập Thẩm định (Validation set - 4 bệnh nhân, ~900 ảnh):</w:t>
      </w:r>
      <w:r>
        <w:t xml:space="preserve"> Dùng để theo dõi trong quá trình học xem mô hình có đi đúng hướng không, từ đó điều chỉnh thông số.</w:t>
      </w:r>
    </w:p>
    <w:p>
      <w:pPr>
        <w:pStyle w:val="ListParagraph"/>
        <w:numPr>
          <w:ilvl w:val="0"/>
          <w:numId w:val="2"/>
        </w:numPr>
        <w:spacing w:after="100"/>
        <w:ind w:start="240"/>
        <w:jc w:val="left"/>
      </w:pPr>
      <w:r>
        <w:rPr>
          <w:b/>
          <w:bCs/>
        </w:rPr>
        <w:t xml:space="preserve">Tập Kiểm thử (Test set - 9 bệnh nhân, ~2300 ảnh):</w:t>
      </w:r>
      <w:r>
        <w:t xml:space="preserve"> Hoàn toàn tách biệt, dùng để chấm điểm mô hình ở bước cuối cùng.</w:t>
      </w:r>
    </w:p>
    <w:p>
      <w:pPr>
        <w:spacing w:after="200"/>
      </w:pPr>
      <w:r>
        <w:t xml:space="preserve"> </w:t>
      </w:r>
    </w:p>
    <w:p>
      <w:pPr>
        <w:pStyle w:val="Heading3"/>
        <w:spacing w:after="200"/>
        <w:jc w:val="left"/>
      </w:pPr>
      <w:r>
        <w:t xml:space="preserve">1.3 Tiền xử lý Dữ liệu (Preprocessing)</w:t>
      </w:r>
    </w:p>
    <w:p>
      <w:pPr>
        <w:spacing w:after="120"/>
        <w:jc w:val="left"/>
      </w:pPr>
      <w:r>
        <w:t xml:space="preserve">Máy tính không hiểu hình ảnh như con người, nên ta cần biến đổi ảnh y tế (định dạng DICOM) thành các con số mà mô hình tính toán được.</w:t>
      </w:r>
    </w:p>
    <w:p>
      <w:pPr>
        <w:spacing w:after="100"/>
        <w:ind w:start="20"/>
        <w:jc w:val="left"/>
      </w:pPr>
      <w:r>
        <w:t xml:space="preserve">1. </w:t>
      </w:r>
      <w:r>
        <w:rPr>
          <w:b/>
          <w:bCs/>
        </w:rPr>
        <w:t xml:space="preserve">Đổi sang thang đo chuẩn (Hounsfield Unit - HU):</w:t>
      </w:r>
      <w:r>
        <w:t xml:space="preserve"> Chuyển đổi các giá trị độ sáng của ảnh về thang đo chuẩn trong y tế để phản ánh đúng mật độ của xương, nước, khí,...</w:t>
      </w:r>
    </w:p>
    <w:p>
      <w:pPr>
        <w:spacing w:after="100"/>
        <w:ind w:start="20"/>
        <w:jc w:val="left"/>
      </w:pPr>
      <w:r>
        <w:t xml:space="preserve">2. </w:t>
      </w:r>
      <w:r>
        <w:rPr>
          <w:b/>
          <w:bCs/>
        </w:rPr>
        <w:t xml:space="preserve">Chuẩn hóa (Normalization):</w:t>
      </w:r>
      <w:r>
        <w:t xml:space="preserve"> Dữ liệu ảnh thường có giá trị rất lớn (từ -1000 đến 3000). Ta cần đưa chúng về một khoảng nhỏ (quanh giá trị 0) để thuật toán học nhanh và ổn định hơn. Công thức là lấy giá trị gốc trừ đi trung bình (mean) và chia cho độ lệch chuẩn (std) của toàn bộ tập train.</w:t>
      </w:r>
    </w:p>
    <w:p>
      <w:pPr>
        <w:spacing w:after="100"/>
        <w:ind w:start="20"/>
        <w:jc w:val="left"/>
      </w:pPr>
      <w:r>
        <w:t xml:space="preserve">3. </w:t>
      </w:r>
      <w:r>
        <w:rPr>
          <w:b/>
          <w:bCs/>
        </w:rPr>
        <w:t xml:space="preserve">Cắt nhỏ ảnh (Patching):</w:t>
      </w:r>
      <w:r>
        <w:t xml:space="preserve"> Thay vì đưa cả bức ảnh lớn (</w:t>
      </w:r>
      <m:oMath>
        <m:r>
          <m:t xml:space="preserve">512×512</m:t>
        </m:r>
      </m:oMath>
      <w:r>
        <w:t xml:space="preserve">) vào cùng lúc sẽ gây quá tải bộ nhớ, ta cắt ảnh thành các ô vuông nhỏ (</w:t>
      </w:r>
      <m:oMath>
        <m:r>
          <m:t xml:space="preserve">128×128</m:t>
        </m:r>
      </m:oMath>
      <w:r>
        <w:t xml:space="preserve">) để huấn luyện từ từ.</w:t>
      </w:r>
    </w:p>
    <w:p>
      <w:pPr>
        <w:spacing w:after="200"/>
      </w:pPr>
      <w:r>
        <w:t xml:space="preserve"> </w:t>
      </w:r>
    </w:p>
    <w:p>
      <w:pPr>
        <w:spacing w:after="120"/>
        <w:jc w:val="left"/>
      </w:pPr>
      <w:r>
        <w:rPr>
          <w:i/>
          <w:iCs/>
        </w:rPr>
        <w:t xml:space="preserve">Minh họa bằng code quá trình lấy dữ liệu đưa vào mô hình: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Đoạn code mô phỏng việc lấy 1 lô (batch) ảnh để đưa vào huấn luyện    </w:t>
      </w:r>
      <w:r>
        <w:br/>
      </w:r>
      <w:r>
        <w:rPr>
          <w:rFonts w:ascii="Courier New" w:cs="Courier New" w:eastAsia="Courier New" w:hAnsi="Courier New"/>
          <w:color w:val="FFFFFF"/>
          <w:sz w:val="20"/>
          <w:szCs w:val="20"/>
        </w:rPr>
        <w:t xml:space="preserve">    def get_training_batch():    </w:t>
      </w:r>
      <w:r>
        <w:br/>
      </w:r>
      <w:r>
        <w:rPr>
          <w:rFonts w:ascii="Courier New" w:cs="Courier New" w:eastAsia="Courier New" w:hAnsi="Courier New"/>
          <w:color w:val="FFFFFF"/>
          <w:sz w:val="20"/>
          <w:szCs w:val="20"/>
        </w:rPr>
        <w:t xml:space="preserve">        # 1. Đọc ảnh LDCT (nhiễu) và NDCT (sạch)    </w:t>
      </w:r>
      <w:r>
        <w:br/>
      </w:r>
      <w:r>
        <w:rPr>
          <w:rFonts w:ascii="Courier New" w:cs="Courier New" w:eastAsia="Courier New" w:hAnsi="Courier New"/>
          <w:color w:val="FFFFFF"/>
          <w:sz w:val="20"/>
          <w:szCs w:val="20"/>
        </w:rPr>
        <w:t xml:space="preserve">        noisy_image = read_dicom("patient_01_low_dose.dcm")    </w:t>
      </w:r>
      <w:r>
        <w:br/>
      </w:r>
      <w:r>
        <w:rPr>
          <w:rFonts w:ascii="Courier New" w:cs="Courier New" w:eastAsia="Courier New" w:hAnsi="Courier New"/>
          <w:color w:val="FFFFFF"/>
          <w:sz w:val="20"/>
          <w:szCs w:val="20"/>
        </w:rPr>
        <w:t xml:space="preserve">        clean_image = read_dicom("patient_01_full_dose.dcm")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Chuyển đổi sang thang đo HU và cắt thành các ô nhỏ 128x128    </w:t>
      </w:r>
      <w:r>
        <w:br/>
      </w:r>
      <w:r>
        <w:rPr>
          <w:rFonts w:ascii="Courier New" w:cs="Courier New" w:eastAsia="Courier New" w:hAnsi="Courier New"/>
          <w:color w:val="FFFFFF"/>
          <w:sz w:val="20"/>
          <w:szCs w:val="20"/>
        </w:rPr>
        <w:t xml:space="preserve">        noisy_patch = extract_patch(convert_to_hu(noisy_image), size=128)    </w:t>
      </w:r>
      <w:r>
        <w:br/>
      </w:r>
      <w:r>
        <w:rPr>
          <w:rFonts w:ascii="Courier New" w:cs="Courier New" w:eastAsia="Courier New" w:hAnsi="Courier New"/>
          <w:color w:val="FFFFFF"/>
          <w:sz w:val="20"/>
          <w:szCs w:val="20"/>
        </w:rPr>
        <w:t xml:space="preserve">        clean_patch = extract_patch(convert_to_hu(clean_image), size=128)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 Chuẩn hóa dữ liệu (đưa về khoảng giá trị nhỏ)    </w:t>
      </w:r>
      <w:r>
        <w:br/>
      </w:r>
      <w:r>
        <w:rPr>
          <w:rFonts w:ascii="Courier New" w:cs="Courier New" w:eastAsia="Courier New" w:hAnsi="Courier New"/>
          <w:color w:val="FFFFFF"/>
          <w:sz w:val="20"/>
          <w:szCs w:val="20"/>
        </w:rPr>
        <w:t xml:space="preserve">        mean, std = 481.45, 502.18 # Tính từ tập dữ liệu    </w:t>
      </w:r>
      <w:r>
        <w:br/>
      </w:r>
      <w:r>
        <w:rPr>
          <w:rFonts w:ascii="Courier New" w:cs="Courier New" w:eastAsia="Courier New" w:hAnsi="Courier New"/>
          <w:color w:val="FFFFFF"/>
          <w:sz w:val="20"/>
          <w:szCs w:val="20"/>
        </w:rPr>
        <w:t xml:space="preserve">        input_data = (noisy_patch - mean) / std    </w:t>
      </w:r>
      <w:r>
        <w:br/>
      </w:r>
      <w:r>
        <w:rPr>
          <w:rFonts w:ascii="Courier New" w:cs="Courier New" w:eastAsia="Courier New" w:hAnsi="Courier New"/>
          <w:color w:val="FFFFFF"/>
          <w:sz w:val="20"/>
          <w:szCs w:val="20"/>
        </w:rPr>
        <w:t xml:space="preserve">        target_data = (clean_patch - mean) / std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input_data, target_data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BƯỚC 2: Cấu trúc Mô hình Học sâu (CNN)</w:t>
      </w:r>
    </w:p>
    <w:p>
      <w:pPr>
        <w:spacing w:after="120"/>
        <w:jc w:val="left"/>
      </w:pPr>
      <w:r>
        <w:t xml:space="preserve">Mô hình EDR-REDNet được thiết kế theo dạng "Bộ mã hóa - Bộ giải mã" (Encoder - Decoder), nhưng được bổ sung thêm "mắt thần" để nhìn rõ các đường biên.</w:t>
      </w:r>
    </w:p>
    <w:p>
      <w:pPr>
        <w:spacing w:after="200"/>
      </w:pPr>
      <w:r>
        <w:t xml:space="preserve"> </w:t>
      </w:r>
    </w:p>
    <w:p>
      <w:pPr>
        <w:pStyle w:val="Heading3"/>
        <w:spacing w:after="200"/>
        <w:jc w:val="left"/>
      </w:pPr>
      <w:r>
        <w:t xml:space="preserve">2.1 Luồng xử lý của mô hình</w:t>
      </w:r>
    </w:p>
    <w:p>
      <w:pPr>
        <w:pStyle w:val="ListParagraph"/>
        <w:numPr>
          <w:ilvl w:val="0"/>
          <w:numId w:val="2"/>
        </w:numPr>
        <w:spacing w:after="100"/>
        <w:ind w:start="240"/>
        <w:jc w:val="left"/>
      </w:pPr>
      <w:r>
        <w:rPr>
          <w:b/>
          <w:bCs/>
        </w:rPr>
        <w:t xml:space="preserve">Đầu vào:</w:t>
      </w:r>
      <w:r>
        <w:t xml:space="preserve"> Ô ảnh bị nhiễu.</w:t>
      </w:r>
    </w:p>
    <w:p>
      <w:pPr>
        <w:pStyle w:val="ListParagraph"/>
        <w:numPr>
          <w:ilvl w:val="0"/>
          <w:numId w:val="2"/>
        </w:numPr>
        <w:spacing w:after="100"/>
        <w:ind w:start="240"/>
        <w:jc w:val="left"/>
      </w:pPr>
      <w:r>
        <w:rPr>
          <w:b/>
          <w:bCs/>
        </w:rPr>
        <w:t xml:space="preserve">Bước 2a (Trích xuất biên):</w:t>
      </w:r>
      <w:r>
        <w:t xml:space="preserve"> Bức ảnh đi qua một bộ lọc đặc biệt (Sobel Filter) để dò tìm các đường nét sắc cạnh (viền cơ quan, mạch máu). Bản đồ đường viền này được thêm vào mạng lưới để "nhắc nhở" mô hình không được làm mờ các chi tiết này.</w:t>
      </w:r>
    </w:p>
    <w:p>
      <w:pPr>
        <w:pStyle w:val="ListParagraph"/>
        <w:numPr>
          <w:ilvl w:val="0"/>
          <w:numId w:val="2"/>
        </w:numPr>
        <w:spacing w:after="100"/>
        <w:ind w:start="240"/>
        <w:jc w:val="left"/>
      </w:pPr>
      <w:r>
        <w:rPr>
          <w:b/>
          <w:bCs/>
        </w:rPr>
        <w:t xml:space="preserve">Bước 2b (Mã hóa - Encoder):</w:t>
      </w:r>
      <w:r>
        <w:t xml:space="preserve"> Ảnh đi qua 5 lớp màng lọc (Convolution) để nén lại, trích xuất ra các đặc trưng quan trọng nhất của bức ảnh (phân biệt đâu là nhiễu, đâu là mô thật).</w:t>
      </w:r>
    </w:p>
    <w:p>
      <w:pPr>
        <w:pStyle w:val="ListParagraph"/>
        <w:numPr>
          <w:ilvl w:val="0"/>
          <w:numId w:val="2"/>
        </w:numPr>
        <w:spacing w:after="100"/>
        <w:ind w:start="240"/>
        <w:jc w:val="left"/>
      </w:pPr>
      <w:r>
        <w:rPr>
          <w:b/>
          <w:bCs/>
        </w:rPr>
        <w:t xml:space="preserve">Bước 2c (Khối giãn nở tại vùng thắt cổ chai):</w:t>
      </w:r>
      <w:r>
        <w:t xml:space="preserve"> Đây là điểm cải tiến. Các đặc trưng đi qua các khối "Dilated Convolution". Kỹ thuật này giúp mô hình mở rộng góc nhìn (tầm nhìn xa hơn) để nhận diện được các cấu trúc lớn nối liền nhau mà không làm tăng khối lượng tính toán.</w:t>
      </w:r>
    </w:p>
    <w:p>
      <w:pPr>
        <w:pStyle w:val="ListParagraph"/>
        <w:numPr>
          <w:ilvl w:val="0"/>
          <w:numId w:val="2"/>
        </w:numPr>
        <w:spacing w:after="100"/>
        <w:ind w:start="240"/>
        <w:jc w:val="left"/>
      </w:pPr>
      <w:r>
        <w:rPr>
          <w:b/>
          <w:bCs/>
        </w:rPr>
        <w:t xml:space="preserve">Bước 2d (Giải mã - Decoder):</w:t>
      </w:r>
      <w:r>
        <w:t xml:space="preserve"> Từ các đặc trưng đã nén, mô hình dùng 5 lớp giải mã để vẽ lại bức ảnh ban đầu, nhưng lần này là bức ảnh đã được làm sạch nhiễu.</w:t>
      </w:r>
    </w:p>
    <w:p>
      <w:pPr>
        <w:pStyle w:val="ListParagraph"/>
        <w:numPr>
          <w:ilvl w:val="0"/>
          <w:numId w:val="2"/>
        </w:numPr>
        <w:spacing w:after="100"/>
        <w:ind w:start="240"/>
        <w:jc w:val="left"/>
      </w:pPr>
      <w:r>
        <w:rPr>
          <w:b/>
          <w:bCs/>
        </w:rPr>
        <w:t xml:space="preserve">Đầu ra:</w:t>
      </w:r>
      <w:r>
        <w:t xml:space="preserve"> Ô ảnh đã được khử nhiễu.</w:t>
      </w:r>
    </w:p>
    <w:p>
      <w:pPr>
        <w:spacing w:after="200"/>
      </w:pPr>
      <w:r>
        <w:t xml:space="preserve"> </w:t>
      </w:r>
    </w:p>
    <w:p>
      <w:pPr>
        <w:spacing w:after="120"/>
        <w:jc w:val="left"/>
      </w:pPr>
      <w:r>
        <w:rPr>
          <w:i/>
          <w:iCs/>
        </w:rPr>
        <w:t xml:space="preserve">Mô tả kiến trúc bằng code: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import torch.nn as nn    </w:t>
      </w:r>
      <w:r>
        <w:br/>
      </w:r>
      <w:r>
        <w:rPr>
          <w:rFonts w:ascii="Courier New" w:cs="Courier New" w:eastAsia="Courier New" w:hAnsi="Courier New"/>
          <w:color w:val="FFFFFF"/>
          <w:sz w:val="20"/>
          <w:szCs w:val="20"/>
        </w:rPr>
        <w:t xml:space="preserve">    import torch.nn.functional as F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class EDRREDNet(nn.Module):    </w:t>
      </w:r>
      <w:r>
        <w:br/>
      </w:r>
      <w:r>
        <w:rPr>
          <w:rFonts w:ascii="Courier New" w:cs="Courier New" w:eastAsia="Courier New" w:hAnsi="Courier New"/>
          <w:color w:val="FFFFFF"/>
          <w:sz w:val="20"/>
          <w:szCs w:val="20"/>
        </w:rPr>
        <w:t xml:space="preserve">        def __init__(self):    </w:t>
      </w:r>
      <w:r>
        <w:br/>
      </w:r>
      <w:r>
        <w:rPr>
          <w:rFonts w:ascii="Courier New" w:cs="Courier New" w:eastAsia="Courier New" w:hAnsi="Courier New"/>
          <w:color w:val="FFFFFF"/>
          <w:sz w:val="20"/>
          <w:szCs w:val="20"/>
        </w:rPr>
        <w:t xml:space="preserve">            super().__init__()    </w:t>
      </w:r>
      <w:r>
        <w:br/>
      </w:r>
      <w:r>
        <w:rPr>
          <w:rFonts w:ascii="Courier New" w:cs="Courier New" w:eastAsia="Courier New" w:hAnsi="Courier New"/>
          <w:color w:val="FFFFFF"/>
          <w:sz w:val="20"/>
          <w:szCs w:val="20"/>
        </w:rPr>
        <w:t xml:space="preserve">            # 1. Bộ lọc Sobel (Mắt thần tìm đường biên)    </w:t>
      </w:r>
      <w:r>
        <w:br/>
      </w:r>
      <w:r>
        <w:rPr>
          <w:rFonts w:ascii="Courier New" w:cs="Courier New" w:eastAsia="Courier New" w:hAnsi="Courier New"/>
          <w:color w:val="FFFFFF"/>
          <w:sz w:val="20"/>
          <w:szCs w:val="20"/>
        </w:rPr>
        <w:t xml:space="preserve">            self.sobel_edge_detector = FixedSobelLayer()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Bộ mã hóa (Tìm đặc trưng)    </w:t>
      </w:r>
      <w:r>
        <w:br/>
      </w:r>
      <w:r>
        <w:rPr>
          <w:rFonts w:ascii="Courier New" w:cs="Courier New" w:eastAsia="Courier New" w:hAnsi="Courier New"/>
          <w:color w:val="FFFFFF"/>
          <w:sz w:val="20"/>
          <w:szCs w:val="20"/>
        </w:rPr>
        <w:t xml:space="preserve">            self.encoder_layer1 = nn.Conv2d(in_channels=1, out_channels=96, kernel_size=5)    </w:t>
      </w:r>
      <w:r>
        <w:br/>
      </w:r>
      <w:r>
        <w:rPr>
          <w:rFonts w:ascii="Courier New" w:cs="Courier New" w:eastAsia="Courier New" w:hAnsi="Courier New"/>
          <w:color w:val="FFFFFF"/>
          <w:sz w:val="20"/>
          <w:szCs w:val="20"/>
        </w:rPr>
        <w:t xml:space="preserve">            # ... các lớp encoder tiếp theo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 Khối giãn nở (Nhìn cấu trúc rộng hơn)    </w:t>
      </w:r>
      <w:r>
        <w:br/>
      </w:r>
      <w:r>
        <w:rPr>
          <w:rFonts w:ascii="Courier New" w:cs="Courier New" w:eastAsia="Courier New" w:hAnsi="Courier New"/>
          <w:color w:val="FFFFFF"/>
          <w:sz w:val="20"/>
          <w:szCs w:val="20"/>
        </w:rPr>
        <w:t xml:space="preserve">            self.dilated_block_1 = EdgeDilatedResidualBlock(dilation=2)    </w:t>
      </w:r>
      <w:r>
        <w:br/>
      </w:r>
      <w:r>
        <w:rPr>
          <w:rFonts w:ascii="Courier New" w:cs="Courier New" w:eastAsia="Courier New" w:hAnsi="Courier New"/>
          <w:color w:val="FFFFFF"/>
          <w:sz w:val="20"/>
          <w:szCs w:val="20"/>
        </w:rPr>
        <w:t xml:space="preserve">            self.dilated_block_2 = EdgeDilatedResidualBlock(dilation=3)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 Bộ giải mã (Dựng lại ảnh sạch)    </w:t>
      </w:r>
      <w:r>
        <w:br/>
      </w:r>
      <w:r>
        <w:rPr>
          <w:rFonts w:ascii="Courier New" w:cs="Courier New" w:eastAsia="Courier New" w:hAnsi="Courier New"/>
          <w:color w:val="FFFFFF"/>
          <w:sz w:val="20"/>
          <w:szCs w:val="20"/>
        </w:rPr>
        <w:t xml:space="preserve">            self.decoder_layer1 = nn.ConvTranspose2d(96, 96, kernel_size=5)    </w:t>
      </w:r>
      <w:r>
        <w:br/>
      </w:r>
      <w:r>
        <w:rPr>
          <w:rFonts w:ascii="Courier New" w:cs="Courier New" w:eastAsia="Courier New" w:hAnsi="Courier New"/>
          <w:color w:val="FFFFFF"/>
          <w:sz w:val="20"/>
          <w:szCs w:val="20"/>
        </w:rPr>
        <w:t xml:space="preserve">            # ... các lớp decoder tiếp theo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forward(self, input_image):    </w:t>
      </w:r>
      <w:r>
        <w:br/>
      </w:r>
      <w:r>
        <w:rPr>
          <w:rFonts w:ascii="Courier New" w:cs="Courier New" w:eastAsia="Courier New" w:hAnsi="Courier New"/>
          <w:color w:val="FFFFFF"/>
          <w:sz w:val="20"/>
          <w:szCs w:val="20"/>
        </w:rPr>
        <w:t xml:space="preserve">            # Tạo bản đồ đường viền từ ảnh đầu vào    </w:t>
      </w:r>
      <w:r>
        <w:br/>
      </w:r>
      <w:r>
        <w:rPr>
          <w:rFonts w:ascii="Courier New" w:cs="Courier New" w:eastAsia="Courier New" w:hAnsi="Courier New"/>
          <w:color w:val="FFFFFF"/>
          <w:sz w:val="20"/>
          <w:szCs w:val="20"/>
        </w:rPr>
        <w:t xml:space="preserve">            edges = self.sobel_edge_detector(input_image)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Nén ảnh và trộn thêm thông tin đường viền    </w:t>
      </w:r>
      <w:r>
        <w:br/>
      </w:r>
      <w:r>
        <w:rPr>
          <w:rFonts w:ascii="Courier New" w:cs="Courier New" w:eastAsia="Courier New" w:hAnsi="Courier New"/>
          <w:color w:val="FFFFFF"/>
          <w:sz w:val="20"/>
          <w:szCs w:val="20"/>
        </w:rPr>
        <w:t xml:space="preserve">            features = F.relu(self.encoder_layer1(input_image))    </w:t>
      </w:r>
      <w:r>
        <w:br/>
      </w:r>
      <w:r>
        <w:rPr>
          <w:rFonts w:ascii="Courier New" w:cs="Courier New" w:eastAsia="Courier New" w:hAnsi="Courier New"/>
          <w:color w:val="FFFFFF"/>
          <w:sz w:val="20"/>
          <w:szCs w:val="20"/>
        </w:rPr>
        <w:t xml:space="preserve">            features = features + inject_edges(edges)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Đi qua vùng thắt cổ chai với góc nhìn rộng    </w:t>
      </w:r>
      <w:r>
        <w:br/>
      </w:r>
      <w:r>
        <w:rPr>
          <w:rFonts w:ascii="Courier New" w:cs="Courier New" w:eastAsia="Courier New" w:hAnsi="Courier New"/>
          <w:color w:val="FFFFFF"/>
          <w:sz w:val="20"/>
          <w:szCs w:val="20"/>
        </w:rPr>
        <w:t xml:space="preserve">            features = self.dilated_block_1(features)    </w:t>
      </w:r>
      <w:r>
        <w:br/>
      </w:r>
      <w:r>
        <w:rPr>
          <w:rFonts w:ascii="Courier New" w:cs="Courier New" w:eastAsia="Courier New" w:hAnsi="Courier New"/>
          <w:color w:val="FFFFFF"/>
          <w:sz w:val="20"/>
          <w:szCs w:val="20"/>
        </w:rPr>
        <w:t xml:space="preserve">            features = self.dilated_block_2(features)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Dựng lại ảnh đã khử nhiễu    </w:t>
      </w:r>
      <w:r>
        <w:br/>
      </w:r>
      <w:r>
        <w:rPr>
          <w:rFonts w:ascii="Courier New" w:cs="Courier New" w:eastAsia="Courier New" w:hAnsi="Courier New"/>
          <w:color w:val="FFFFFF"/>
          <w:sz w:val="20"/>
          <w:szCs w:val="20"/>
        </w:rPr>
        <w:t xml:space="preserve">            clean_image = self.decoder_layer1(features)    </w:t>
      </w:r>
      <w:r>
        <w:br/>
      </w:r>
      <w:r>
        <w:rPr>
          <w:rFonts w:ascii="Courier New" w:cs="Courier New" w:eastAsia="Courier New" w:hAnsi="Courier New"/>
          <w:color w:val="FFFFFF"/>
          <w:sz w:val="20"/>
          <w:szCs w:val="20"/>
        </w:rPr>
        <w:t xml:space="preserve">            return clean_image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BƯỚC 3: Quá trình Huấn luyện và Đánh giá Kết quả</w:t>
      </w:r>
    </w:p>
    <w:p>
      <w:pPr>
        <w:pStyle w:val="Heading3"/>
        <w:spacing w:after="200"/>
        <w:jc w:val="left"/>
      </w:pPr>
      <w:r>
        <w:t xml:space="preserve">3.1 Hàm tối ưu (Loss Function) - Cách mô hình tự học</w:t>
      </w:r>
    </w:p>
    <w:p>
      <w:pPr>
        <w:spacing w:after="120"/>
        <w:jc w:val="left"/>
      </w:pPr>
      <w:r>
        <w:t xml:space="preserve">Để mô hình tự sửa sai, ta cần một "thước đo" khoảng cách giữa ảnh do mô hình tạo ra và ảnh sạch thực tế. Thuật toán sẽ tìm cách chỉnh sửa thông số nội bộ để cái "khoảng cách" này tiến về 0.</w:t>
      </w:r>
    </w:p>
    <w:p>
      <w:pPr>
        <w:spacing w:after="200"/>
      </w:pPr>
      <w:r>
        <w:t xml:space="preserve"> </w:t>
      </w:r>
    </w:p>
    <w:p>
      <w:pPr>
        <w:spacing w:after="120"/>
        <w:jc w:val="left"/>
      </w:pPr>
      <w:r>
        <w:t xml:space="preserve">Thay vì dùng thước đo truyền thống (MSE - dễ làm mờ ảnh), ta dùng </w:t>
      </w:r>
      <w:r>
        <w:rPr>
          <w:b/>
          <w:bCs/>
        </w:rPr>
        <w:t xml:space="preserve">Hàm lỗi Kết hợp (Combined Loss)</w:t>
      </w:r>
      <w:r>
        <w:t xml:space="preserve">:</w:t>
      </w:r>
    </w:p>
    <w:p>
      <w:pPr>
        <w:spacing w:after="100"/>
        <w:ind w:start="20"/>
        <w:jc w:val="left"/>
      </w:pPr>
      <w:r>
        <w:t xml:space="preserve">1. </w:t>
      </w:r>
      <w:r>
        <w:rPr>
          <w:b/>
          <w:bCs/>
        </w:rPr>
        <w:t xml:space="preserve">Lỗi làm sạch (Charbonnier Loss):</w:t>
      </w:r>
      <w:r>
        <w:t xml:space="preserve"> Ép mô hình xóa hạt nhiễu, làm mịn các vùng mô đồng nhất (như phần thịt, mỡ).</w:t>
      </w:r>
    </w:p>
    <w:p>
      <w:pPr>
        <w:spacing w:after="100"/>
        <w:ind w:start="20"/>
        <w:jc w:val="left"/>
      </w:pPr>
      <w:r>
        <w:t xml:space="preserve">2. </w:t>
      </w:r>
      <w:r>
        <w:rPr>
          <w:b/>
          <w:bCs/>
        </w:rPr>
        <w:t xml:space="preserve">Lỗi đường biên (Sobel Edge Loss):</w:t>
      </w:r>
      <w:r>
        <w:t xml:space="preserve"> Trích xuất đường biên của ảnh dự đoán và ảnh thực tế, rồi ép chúng phải giống hệt nhau. Điều này cấm mô hình làm mờ các chi tiết sắc nét.</w:t>
      </w:r>
    </w:p>
    <w:p>
      <w:pPr>
        <w:spacing w:after="200"/>
      </w:pPr>
      <w:r>
        <w:t xml:space="preserve"> </w:t>
      </w:r>
    </w:p>
    <w:p>
      <w:pPr>
        <w:spacing w:after="120"/>
        <w:jc w:val="left"/>
      </w:pPr>
      <w:r>
        <w:t xml:space="preserve">Hệ số tối ưu được đặt là </w:t>
      </w:r>
      <m:oMath>
        <m:r>
          <m:t xml:space="preserve">α=0.1</m:t>
        </m:r>
      </m:oMath>
      <w:r>
        <w:t xml:space="preserve"> (Tức là ưu tiên 90% cho việc làm sạch nhiễu và 10% cho việc gò nét đường biên).</w:t>
      </w:r>
    </w:p>
    <w:p>
      <w:pPr>
        <w:spacing w:after="200"/>
      </w:pPr>
      <w:r>
        <w:t xml:space="preserve"> </w:t>
      </w:r>
    </w:p>
    <w:p>
      <w:pPr>
        <w:spacing w:after="120"/>
        <w:jc w:val="left"/>
      </w:pPr>
      <w:r>
        <w:rPr>
          <w:i/>
          <w:iCs/>
        </w:rPr>
        <w:t xml:space="preserve">Minh họa hàm tính lỗi:</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calculate_total_loss(predicted_image, target_clean_image):    </w:t>
      </w:r>
      <w:r>
        <w:br/>
      </w:r>
      <w:r>
        <w:rPr>
          <w:rFonts w:ascii="Courier New" w:cs="Courier New" w:eastAsia="Courier New" w:hAnsi="Courier New"/>
          <w:color w:val="FFFFFF"/>
          <w:sz w:val="20"/>
          <w:szCs w:val="20"/>
        </w:rPr>
        <w:t xml:space="preserve">        # 1. Tính độ lệch tổng thể (giúp sạch nhiễu)    </w:t>
      </w:r>
      <w:r>
        <w:br/>
      </w:r>
      <w:r>
        <w:rPr>
          <w:rFonts w:ascii="Courier New" w:cs="Courier New" w:eastAsia="Courier New" w:hAnsi="Courier New"/>
          <w:color w:val="FFFFFF"/>
          <w:sz w:val="20"/>
          <w:szCs w:val="20"/>
        </w:rPr>
        <w:t xml:space="preserve">        noise_loss = charbonnier_loss(predicted_image, target_clean_image)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Tính độ lệch của các đường nét (giúp ảnh sắc nét)    </w:t>
      </w:r>
      <w:r>
        <w:br/>
      </w:r>
      <w:r>
        <w:rPr>
          <w:rFonts w:ascii="Courier New" w:cs="Courier New" w:eastAsia="Courier New" w:hAnsi="Courier New"/>
          <w:color w:val="FFFFFF"/>
          <w:sz w:val="20"/>
          <w:szCs w:val="20"/>
        </w:rPr>
        <w:t xml:space="preserve">        pred_edges = get_edges(predicted_image)    </w:t>
      </w:r>
      <w:r>
        <w:br/>
      </w:r>
      <w:r>
        <w:rPr>
          <w:rFonts w:ascii="Courier New" w:cs="Courier New" w:eastAsia="Courier New" w:hAnsi="Courier New"/>
          <w:color w:val="FFFFFF"/>
          <w:sz w:val="20"/>
          <w:szCs w:val="20"/>
        </w:rPr>
        <w:t xml:space="preserve">        target_edges = get_edges(target_clean_image)    </w:t>
      </w:r>
      <w:r>
        <w:br/>
      </w:r>
      <w:r>
        <w:rPr>
          <w:rFonts w:ascii="Courier New" w:cs="Courier New" w:eastAsia="Courier New" w:hAnsi="Courier New"/>
          <w:color w:val="FFFFFF"/>
          <w:sz w:val="20"/>
          <w:szCs w:val="20"/>
        </w:rPr>
        <w:t xml:space="preserve">        edge_loss = mean_absolute_error(pred_edges, target_edges)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Kết hợp lại với tỷ lệ alpha = 0.1    </w:t>
      </w:r>
      <w:r>
        <w:br/>
      </w:r>
      <w:r>
        <w:rPr>
          <w:rFonts w:ascii="Courier New" w:cs="Courier New" w:eastAsia="Courier New" w:hAnsi="Courier New"/>
          <w:color w:val="FFFFFF"/>
          <w:sz w:val="20"/>
          <w:szCs w:val="20"/>
        </w:rPr>
        <w:t xml:space="preserve">        alpha = 0.1    </w:t>
      </w:r>
      <w:r>
        <w:br/>
      </w:r>
      <w:r>
        <w:rPr>
          <w:rFonts w:ascii="Courier New" w:cs="Courier New" w:eastAsia="Courier New" w:hAnsi="Courier New"/>
          <w:color w:val="FFFFFF"/>
          <w:sz w:val="20"/>
          <w:szCs w:val="20"/>
        </w:rPr>
        <w:t xml:space="preserve">        total_loss = noise_loss + (alpha * edge_loss)    </w:t>
      </w:r>
      <w:r>
        <w:br/>
      </w:r>
      <w:r>
        <w:rPr>
          <w:rFonts w:ascii="Courier New" w:cs="Courier New" w:eastAsia="Courier New" w:hAnsi="Courier New"/>
          <w:color w:val="FFFFFF"/>
          <w:sz w:val="20"/>
          <w:szCs w:val="20"/>
        </w:rPr>
        <w:t xml:space="preserve">        return total_loss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3.2 Đánh giá Kết quả</w:t>
      </w:r>
    </w:p>
    <w:p>
      <w:pPr>
        <w:spacing w:after="120"/>
        <w:jc w:val="left"/>
      </w:pPr>
      <w:r>
        <w:t xml:space="preserve">Sau quá trình huấn luyện, mô hình được mang đi thi (kiểm thử) trên 9 bệnh nhân chưa từng gặp bao giờ. Bài thi được chấm bằng 3 thang điểm chính:</w:t>
      </w:r>
    </w:p>
    <w:p>
      <w:pPr>
        <w:pStyle w:val="ListParagraph"/>
        <w:numPr>
          <w:ilvl w:val="0"/>
          <w:numId w:val="2"/>
        </w:numPr>
        <w:spacing w:after="100"/>
        <w:ind w:start="240"/>
        <w:jc w:val="left"/>
      </w:pPr>
      <w:r>
        <w:rPr>
          <w:b/>
          <w:bCs/>
        </w:rPr>
        <w:t xml:space="preserve">PSNR:</w:t>
      </w:r>
      <w:r>
        <w:t xml:space="preserve"> Điểm độ sạch của ảnh (Càng cao càng tốt).</w:t>
      </w:r>
    </w:p>
    <w:p>
      <w:pPr>
        <w:pStyle w:val="ListParagraph"/>
        <w:numPr>
          <w:ilvl w:val="0"/>
          <w:numId w:val="2"/>
        </w:numPr>
        <w:spacing w:after="100"/>
        <w:ind w:start="240"/>
        <w:jc w:val="left"/>
      </w:pPr>
      <w:r>
        <w:rPr>
          <w:b/>
          <w:bCs/>
        </w:rPr>
        <w:t xml:space="preserve">SSIM:</w:t>
      </w:r>
      <w:r>
        <w:t xml:space="preserve"> Điểm giữ gìn cấu trúc tổng thể (Từ 0 đến 1, càng gần 1 càng tốt).</w:t>
      </w:r>
    </w:p>
    <w:p>
      <w:pPr>
        <w:pStyle w:val="ListParagraph"/>
        <w:numPr>
          <w:ilvl w:val="0"/>
          <w:numId w:val="2"/>
        </w:numPr>
        <w:spacing w:after="100"/>
        <w:ind w:start="240"/>
        <w:jc w:val="left"/>
      </w:pPr>
      <w:r>
        <w:rPr>
          <w:b/>
          <w:bCs/>
        </w:rPr>
        <w:t xml:space="preserve">Edge SSIM:</w:t>
      </w:r>
      <w:r>
        <w:t xml:space="preserve"> Điểm độ sắc nét của các đường viền và mạch máu (Mục tiêu cốt lõi của nghiên cứu).</w:t>
      </w:r>
    </w:p>
    <w:p>
      <w:pPr>
        <w:spacing w:after="200"/>
      </w:pPr>
      <w:r>
        <w:t xml:space="preserve"> </w:t>
      </w:r>
    </w:p>
    <w:p>
      <w:pPr>
        <w:spacing w:after="120"/>
        <w:jc w:val="left"/>
      </w:pPr>
      <w:r>
        <w:rPr>
          <w:b/>
          <w:bCs/>
        </w:rPr>
        <w:t xml:space="preserve">Kết quả thực tế thu được (Trung bình </w:t>
      </w:r>
      <m:oMath>
        <m:r>
          <m:t xml:space="preserve">±</m:t>
        </m:r>
      </m:oMath>
      <w:r>
        <w:rPr>
          <w:b/>
          <w:bCs/>
        </w:rPr>
        <w:t xml:space="preserve"> Độ lệch):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91"/>
        <w:gridCol w:w="1989"/>
        <w:gridCol w:w="1989"/>
        <w:gridCol w:w="2691"/>
      </w:tblGrid>
      <w:tr>
        <w:trPr>
          <w:tblHeader/>
        </w:trPr>
        <w:tc>
          <w:p>
            <w:pPr>
              <w:jc w:val="left"/>
            </w:pPr>
            <w:r>
              <w:rPr>
                <w:b/>
                <w:bCs/>
              </w:rPr>
              <w:t xml:space="preserve">Mô hình</w:t>
            </w:r>
          </w:p>
        </w:tc>
        <w:tc>
          <w:p>
            <w:pPr>
              <w:jc w:val="left"/>
            </w:pPr>
            <w:r>
              <w:rPr>
                <w:b/>
                <w:bCs/>
              </w:rPr>
              <w:t xml:space="preserve">PSNR (Độ sạch)</w:t>
            </w:r>
          </w:p>
        </w:tc>
        <w:tc>
          <w:p>
            <w:pPr>
              <w:jc w:val="left"/>
            </w:pPr>
            <w:r>
              <w:rPr>
                <w:b/>
                <w:bCs/>
              </w:rPr>
              <w:t xml:space="preserve">SSIM (Cấu trúc)</w:t>
            </w:r>
          </w:p>
        </w:tc>
        <w:tc>
          <w:p>
            <w:pPr>
              <w:jc w:val="left"/>
            </w:pPr>
            <w:r>
              <w:rPr>
                <w:b/>
                <w:bCs/>
              </w:rPr>
              <w:t xml:space="preserve">**Edge SSIM (Độ nét biên)**</w:t>
            </w:r>
          </w:p>
        </w:tc>
      </w:tr>
      <w:tr>
        <w:tc>
          <w:p>
            <w:pPr>
              <w:jc w:val="left"/>
            </w:pPr>
            <w:r>
              <w:t xml:space="preserve">Mô hình cũ (RED-CNN)</w:t>
            </w:r>
          </w:p>
        </w:tc>
        <w:tc>
          <w:p>
            <w:pPr>
              <w:jc w:val="left"/>
            </w:pPr>
            <w:r>
              <w:t xml:space="preserve">44.06 ± 6.79</w:t>
            </w:r>
          </w:p>
        </w:tc>
        <w:tc>
          <w:p>
            <w:pPr>
              <w:jc w:val="left"/>
            </w:pPr>
            <w:r>
              <w:t xml:space="preserve">0.9361 ± 0.0533</w:t>
            </w:r>
          </w:p>
        </w:tc>
        <w:tc>
          <w:p>
            <w:pPr>
              <w:jc w:val="left"/>
            </w:pPr>
            <w:r>
              <w:t xml:space="preserve">0.7608 ± 0.1308</w:t>
            </w:r>
          </w:p>
        </w:tc>
      </w:tr>
      <w:tr>
        <w:tc>
          <w:p>
            <w:pPr>
              <w:jc w:val="left"/>
            </w:pPr>
            <w:r>
              <w:rPr>
                <w:b/>
                <w:bCs/>
              </w:rPr>
              <w:t xml:space="preserve">Mô hình mới (EDR-REDNet)</w:t>
            </w:r>
          </w:p>
        </w:tc>
        <w:tc>
          <w:p>
            <w:pPr>
              <w:jc w:val="left"/>
            </w:pPr>
            <w:r>
              <w:t xml:space="preserve">43.85 ± 6.78</w:t>
            </w:r>
          </w:p>
        </w:tc>
        <w:tc>
          <w:p>
            <w:pPr>
              <w:jc w:val="left"/>
            </w:pPr>
            <w:r>
              <w:t xml:space="preserve">0.9326 ± 0.0561</w:t>
            </w:r>
          </w:p>
        </w:tc>
        <w:tc>
          <w:p>
            <w:pPr>
              <w:jc w:val="left"/>
            </w:pPr>
            <w:r>
              <w:rPr>
                <w:b/>
                <w:bCs/>
              </w:rPr>
              <w:t xml:space="preserve">0.7879 ± 0.1291</w:t>
            </w:r>
          </w:p>
        </w:tc>
      </w:tr>
    </w:tbl>
    <w:p>
      <w:pPr>
        <w:spacing w:before="240"/>
      </w:pPr>
      <w:r>
        <w:t xml:space="preserve"> </w:t>
      </w:r>
    </w:p>
    <w:p>
      <w:pPr>
        <w:pStyle w:val="Heading3"/>
        <w:spacing w:after="200"/>
        <w:jc w:val="left"/>
      </w:pPr>
      <w:r>
        <w:t xml:space="preserve">3.3 Phân tích và Kết luận</w:t>
      </w:r>
    </w:p>
    <w:p>
      <w:pPr>
        <w:spacing w:after="120"/>
        <w:jc w:val="left"/>
      </w:pPr>
      <w:r>
        <w:t xml:space="preserve">Nhìn vào bảng kết quả, ta có thể rút ra kết luận cho nghiên cứu:</w:t>
      </w:r>
    </w:p>
    <w:p>
      <w:pPr>
        <w:spacing w:before="240" w:after="100"/>
        <w:ind w:start="20"/>
        <w:jc w:val="left"/>
      </w:pPr>
      <w:r>
        <w:t xml:space="preserve">1. </w:t>
      </w:r>
      <w:r>
        <w:rPr>
          <w:b/>
          <w:bCs/>
        </w:rPr>
        <w:t xml:space="preserve">Đạt được mục tiêu chính:</w:t>
      </w:r>
      <w:r>
        <w:t xml:space="preserve"> Mô hình mới EDR-REDNet đã tăng đáng kể điểm số sắc nét đường biên (Edge SSIM tăng từ 0.7608 lên 0.7879). Bằng phép kiểm định thống kê (Wilcoxon test), sự cải thiện này là hoàn toàn chính xác (</w:t>
      </w:r>
      <w:r>
        <w:drawing>
          <wp:inline distT="0" distB="0" distL="0" distR="0">
            <wp:extent cx="1362075" cy="1619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362075" cy="161925"/>
                    </a:xfrm>
                    <a:prstGeom prst="rect">
                      <a:avLst/>
                    </a:prstGeom>
                  </pic:spPr>
                </pic:pic>
              </a:graphicData>
            </a:graphic>
          </wp:inline>
        </w:drawing>
      </w:r>
      <w:r>
        <w:t xml:space="preserve">), mô hình mới chiến thắng trên toàn bộ 9/9 bệnh nhân.</w:t>
      </w:r>
    </w:p>
    <w:p>
      <w:pPr>
        <w:spacing w:after="100"/>
        <w:ind w:start="20"/>
        <w:jc w:val="left"/>
      </w:pPr>
      <w:r>
        <w:t xml:space="preserve">2. </w:t>
      </w:r>
      <w:r>
        <w:rPr>
          <w:b/>
          <w:bCs/>
        </w:rPr>
        <w:t xml:space="preserve">Sự đánh đổi hợp lý (Trade-off):</w:t>
      </w:r>
      <w:r>
        <w:t xml:space="preserve"> Điểm độ sạch (PSNR) của mô hình mới giảm đi một chút xíu so với mô hình cũ. Đây là điều bình thường vì mô hình cũ tập trung 100% vào việc làm mờ để xóa nhiễu. Mô hình mới hy sinh một chút độ mịn để đổi lấy việc giữ lại được các mạch máu và tổn thương nhỏ - điều kiện tiên quyết trong chẩn đoán y tế.</w:t>
      </w:r>
    </w:p>
    <w:p>
      <w:pPr>
        <w:spacing w:after="100"/>
        <w:ind w:start="20"/>
        <w:jc w:val="left"/>
      </w:pPr>
      <w:r>
        <w:t xml:space="preserve">3. </w:t>
      </w:r>
      <w:r>
        <w:rPr>
          <w:b/>
          <w:bCs/>
        </w:rPr>
        <w:t xml:space="preserve">Chi phí vận hành:</w:t>
      </w:r>
      <w:r>
        <w:t xml:space="preserve"> Việc thêm các khối xử lý biên chỉ làm tăng 18% dung lượng của mô hình (từ 1.85 triệu lên 2.18 triệu tham số), một mức tăng rất nhẹ, hoàn toàn dễ dàng cài đặt trên các máy tính bệnh viện thông thường.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a5fce88300721655f56b0ef8da4c003f7bbbc95.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2026-06-24T17:06:10.053Z</dcterms:created>
  <dcterms:modified xsi:type="dcterms:W3CDTF">2026-06-24T17:06:10.053Z</dcterms:modified>
</cp:coreProperties>
</file>

<file path=docProps/custom.xml><?xml version="1.0" encoding="utf-8"?>
<Properties xmlns="http://schemas.openxmlformats.org/officeDocument/2006/custom-properties" xmlns:vt="http://schemas.openxmlformats.org/officeDocument/2006/docPropsVTypes"/>
</file>