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 Gallery</w:t>
      </w:r>
    </w:p>
    <w:p>
      <w:r>
        <w:t>Collection of test images for benchmark validation.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Steel Blue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914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Crimson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914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Lime Green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914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Orange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914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Purple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914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Turquoise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914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Gold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914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Rosy Brown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914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Cornflower</w:t>
            </w:r>
          </w:p>
        </w:tc>
      </w:tr>
    </w:tbl>
    <w:p/>
    <w:p>
      <w:r>
        <w:t>Each image demonstrates a different color channel for testing image encoding fidelity in PDF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