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Server Performance Log</w:t>
      </w:r>
    </w:p>
    <w:p>
      <w:r>
        <w:t>Hourly metrics for the past 24 hours.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33333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Hour</w:t>
            </w:r>
          </w:p>
        </w:tc>
        <w:tc>
          <w:tcPr>
            <w:tcW w:type="dxa" w:w="1234"/>
            <w:shd w:val="clear" w:color="auto" w:fill="33333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CPU %</w:t>
            </w:r>
          </w:p>
        </w:tc>
        <w:tc>
          <w:tcPr>
            <w:tcW w:type="dxa" w:w="1234"/>
            <w:shd w:val="clear" w:color="auto" w:fill="33333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Mem %</w:t>
            </w:r>
          </w:p>
        </w:tc>
        <w:tc>
          <w:tcPr>
            <w:tcW w:type="dxa" w:w="1234"/>
            <w:shd w:val="clear" w:color="auto" w:fill="33333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Disk I/O</w:t>
            </w:r>
          </w:p>
        </w:tc>
        <w:tc>
          <w:tcPr>
            <w:tcW w:type="dxa" w:w="1234"/>
            <w:shd w:val="clear" w:color="auto" w:fill="33333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Net Rx</w:t>
            </w:r>
          </w:p>
        </w:tc>
        <w:tc>
          <w:tcPr>
            <w:tcW w:type="dxa" w:w="1234"/>
            <w:shd w:val="clear" w:color="auto" w:fill="33333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Net Tx</w:t>
            </w:r>
          </w:p>
        </w:tc>
        <w:tc>
          <w:tcPr>
            <w:tcW w:type="dxa" w:w="1234"/>
            <w:shd w:val="clear" w:color="auto" w:fill="33333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00:00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465 MB/s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699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207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01:00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419 MB/s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359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393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02:00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 MB/s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427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334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03:00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131 MB/s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357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187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04:00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259 MB/s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837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05:00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279 MB/s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504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232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b/>
                <w:color w:val="FF0000"/>
                <w:sz w:val="16"/>
              </w:rPr>
              <w:t>WARN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06:00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353 MB/s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869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182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07:00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166 MB/s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38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89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b/>
                <w:color w:val="FF0000"/>
                <w:sz w:val="16"/>
              </w:rPr>
              <w:t>WARN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08:00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225 MB/s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527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113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09:00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69 MB/s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613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386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426 MB/s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587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340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11:00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352 MB/s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830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104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12:00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395 MB/s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619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13:00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183 MB/s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860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337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b/>
                <w:color w:val="FF0000"/>
                <w:sz w:val="16"/>
              </w:rPr>
              <w:t>WARN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14:00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209 MB/s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105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383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15:00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359 MB/s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487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165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16:00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291 MB/s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324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71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17:00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151 MB/s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446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14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87 MB/s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77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19:00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337 MB/s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16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395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20:00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178 MB/s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188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381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21:00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261 MB/s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285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364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22:00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92 MB/s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13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65 Mbps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  <w:tr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23:00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150 MB/s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800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350 Mbps</w:t>
            </w:r>
          </w:p>
        </w:tc>
        <w:tc>
          <w:tcPr>
            <w:tcW w:type="dxa" w:w="1234"/>
            <w:shd w:val="clear" w:color="auto" w:fill="F2F2F2"/>
          </w:tcPr>
          <w:p>
            <w:pPr>
              <w:jc w:val="center"/>
            </w:pPr>
            <w:r>
              <w:rPr>
                <w:sz w:val="16"/>
              </w:rPr>
              <w:t>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