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2579" w14:paraId="2DA92DF0" w14:textId="77777777" w:rsidTr="0082242C">
        <w:tc>
          <w:tcPr>
            <w:tcW w:w="10456" w:type="dxa"/>
          </w:tcPr>
          <w:p w14:paraId="526CC925" w14:textId="144EB7E1" w:rsidR="00192579" w:rsidRPr="004B0890" w:rsidRDefault="0019257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식각 주요 파라미터</w:t>
            </w:r>
          </w:p>
          <w:p w14:paraId="326D6928" w14:textId="77777777" w:rsidR="00192579" w:rsidRPr="008F35E5" w:rsidRDefault="00192579" w:rsidP="0082242C">
            <w:pPr>
              <w:widowControl/>
              <w:wordWrap/>
              <w:autoSpaceDE/>
              <w:autoSpaceDN/>
            </w:pPr>
          </w:p>
          <w:p w14:paraId="2A67FFC5" w14:textId="77777777" w:rsidR="00192579" w:rsidRDefault="0019257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4E674680" w14:textId="309ECD1E" w:rsidR="00FB4766" w:rsidRDefault="00FB4766" w:rsidP="0082242C">
            <w:pPr>
              <w:widowControl/>
              <w:wordWrap/>
              <w:autoSpaceDE/>
              <w:autoSpaceDN/>
            </w:pPr>
            <w:r>
              <w:t>Etch Bias</w:t>
            </w:r>
          </w:p>
          <w:p w14:paraId="5DD0B0E3" w14:textId="1EF1DD37" w:rsidR="00FB4766" w:rsidRDefault="00FB4766" w:rsidP="00FB4766">
            <w:pPr>
              <w:pStyle w:val="a6"/>
              <w:widowControl/>
              <w:numPr>
                <w:ilvl w:val="0"/>
                <w:numId w:val="9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식각 공정을 거친 후 </w:t>
            </w:r>
            <w:proofErr w:type="spellStart"/>
            <w:r>
              <w:rPr>
                <w:rFonts w:hint="eastAsia"/>
              </w:rPr>
              <w:t>선폭의</w:t>
            </w:r>
            <w:proofErr w:type="spellEnd"/>
            <w:r>
              <w:rPr>
                <w:rFonts w:hint="eastAsia"/>
              </w:rPr>
              <w:t xml:space="preserve"> 변화량을 측정한 것</w:t>
            </w:r>
          </w:p>
          <w:p w14:paraId="4CC329D9" w14:textId="5A99C705" w:rsidR="00FB4766" w:rsidRDefault="00FB4766" w:rsidP="00FB4766">
            <w:pPr>
              <w:pStyle w:val="a6"/>
              <w:widowControl/>
              <w:numPr>
                <w:ilvl w:val="0"/>
                <w:numId w:val="9"/>
              </w:numPr>
              <w:wordWrap/>
              <w:autoSpaceDE/>
              <w:autoSpaceDN/>
            </w:pPr>
            <w:r>
              <w:t>Etch bias=</w:t>
            </w:r>
            <w:r>
              <w:rPr>
                <w:rFonts w:hint="eastAsia"/>
              </w:rPr>
              <w:t xml:space="preserve">식각 전 </w:t>
            </w:r>
            <w:r>
              <w:t>PR</w:t>
            </w:r>
            <w:r>
              <w:rPr>
                <w:rFonts w:hint="eastAsia"/>
              </w:rPr>
              <w:t xml:space="preserve">의 </w:t>
            </w:r>
            <w:proofErr w:type="spellStart"/>
            <w:r>
              <w:rPr>
                <w:rFonts w:hint="eastAsia"/>
              </w:rPr>
              <w:t>선폭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식각 후 최종적인 </w:t>
            </w:r>
            <w:proofErr w:type="spellStart"/>
            <w:r>
              <w:rPr>
                <w:rFonts w:hint="eastAsia"/>
              </w:rPr>
              <w:t>선폭</w:t>
            </w:r>
            <w:proofErr w:type="spellEnd"/>
          </w:p>
          <w:p w14:paraId="72CBF30B" w14:textId="020C5D79" w:rsidR="00192579" w:rsidRPr="00C54CDF" w:rsidRDefault="00192579" w:rsidP="00192579">
            <w:pPr>
              <w:widowControl/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식각율</w:t>
            </w:r>
            <w:proofErr w:type="spellEnd"/>
            <w:r>
              <w:rPr>
                <w:rFonts w:hint="eastAsia"/>
              </w:rPr>
              <w:t>(</w:t>
            </w:r>
            <w:r>
              <w:t>etch rate)</w:t>
            </w:r>
          </w:p>
          <w:p w14:paraId="797DB66A" w14:textId="77777777" w:rsidR="00192579" w:rsidRDefault="0019257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단위</w:t>
            </w:r>
            <w:r>
              <w:t xml:space="preserve"> </w:t>
            </w:r>
            <w:r>
              <w:rPr>
                <w:rFonts w:hint="eastAsia"/>
              </w:rPr>
              <w:t>시간 당 식각 두께</w:t>
            </w:r>
          </w:p>
          <w:p w14:paraId="462B3AE7" w14:textId="393587E6" w:rsidR="00192579" w:rsidRPr="00C54CDF" w:rsidRDefault="00192579" w:rsidP="0019257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선택도(</w:t>
            </w:r>
            <w:r>
              <w:t>selectivity)</w:t>
            </w:r>
          </w:p>
          <w:p w14:paraId="09627434" w14:textId="77777777" w:rsidR="00192579" w:rsidRDefault="00192579" w:rsidP="0019257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다른 두 물질의 식각 비율</w:t>
            </w:r>
          </w:p>
          <w:p w14:paraId="309E2835" w14:textId="77777777" w:rsidR="00192579" w:rsidRDefault="00192579" w:rsidP="0019257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균일도(</w:t>
            </w:r>
            <w:r>
              <w:t>etch uniformity)</w:t>
            </w:r>
          </w:p>
          <w:p w14:paraId="4ED64F38" w14:textId="77777777" w:rsidR="00192579" w:rsidRDefault="00192579" w:rsidP="0019257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 내에서의 </w:t>
            </w:r>
            <w:proofErr w:type="spellStart"/>
            <w:r>
              <w:rPr>
                <w:rFonts w:hint="eastAsia"/>
              </w:rPr>
              <w:t>식각율</w:t>
            </w:r>
            <w:proofErr w:type="spellEnd"/>
            <w:r>
              <w:rPr>
                <w:rFonts w:hint="eastAsia"/>
              </w:rPr>
              <w:t xml:space="preserve"> 분포 균일도</w:t>
            </w:r>
          </w:p>
          <w:p w14:paraId="1940BE03" w14:textId="21BEE460" w:rsidR="00FB4766" w:rsidRDefault="00FB4766" w:rsidP="0019257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보통 9</w:t>
            </w:r>
            <w:r>
              <w:t>point</w:t>
            </w:r>
            <w:r>
              <w:rPr>
                <w:rFonts w:hint="eastAsia"/>
              </w:rPr>
              <w:t>정도 두께를 측정하여 식각 확인</w:t>
            </w:r>
          </w:p>
          <w:p w14:paraId="433F64AA" w14:textId="77777777" w:rsidR="00192579" w:rsidRDefault="00192579" w:rsidP="0019257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식각 프로파일(</w:t>
            </w:r>
            <w:r>
              <w:t>etch profile)</w:t>
            </w:r>
          </w:p>
          <w:p w14:paraId="2FD65D67" w14:textId="77777777" w:rsidR="00192579" w:rsidRDefault="00192579" w:rsidP="0019257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등방성</w:t>
            </w:r>
            <w:proofErr w:type="spellEnd"/>
            <w:r>
              <w:rPr>
                <w:rFonts w:hint="eastAsia"/>
              </w:rPr>
              <w:t xml:space="preserve"> 식각, </w:t>
            </w:r>
            <w:proofErr w:type="spellStart"/>
            <w:r>
              <w:rPr>
                <w:rFonts w:hint="eastAsia"/>
              </w:rPr>
              <w:t>비등방성</w:t>
            </w:r>
            <w:proofErr w:type="spellEnd"/>
            <w:r>
              <w:rPr>
                <w:rFonts w:hint="eastAsia"/>
              </w:rPr>
              <w:t xml:space="preserve"> 식각</w:t>
            </w:r>
          </w:p>
          <w:p w14:paraId="6AAFCDD8" w14:textId="77777777" w:rsidR="00C261E9" w:rsidRDefault="00C261E9" w:rsidP="00C261E9">
            <w:pPr>
              <w:widowControl/>
              <w:wordWrap/>
              <w:autoSpaceDE/>
              <w:autoSpaceDN/>
            </w:pPr>
            <w:r>
              <w:t>Aspect Ratio</w:t>
            </w:r>
          </w:p>
          <w:p w14:paraId="46102846" w14:textId="77777777" w:rsidR="00C261E9" w:rsidRDefault="00C261E9" w:rsidP="00C261E9">
            <w:pPr>
              <w:widowControl/>
              <w:wordWrap/>
              <w:autoSpaceDE/>
              <w:autoSpaceDN/>
            </w:pPr>
            <w:r>
              <w:t>Loading Effect</w:t>
            </w:r>
          </w:p>
          <w:p w14:paraId="2B413358" w14:textId="30DC3A7F" w:rsidR="00C261E9" w:rsidRDefault="00C261E9" w:rsidP="00C261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Micro Loading Effect: </w:t>
            </w:r>
            <w:r>
              <w:rPr>
                <w:rFonts w:hint="eastAsia"/>
              </w:rPr>
              <w:t xml:space="preserve">미세한 패턴에 대해 식각 이후 반응 생성물이 원활하게 배출되지 않아 패턴에 비해 식각이 되지 않은 현상 </w:t>
            </w:r>
            <w:r>
              <w:sym w:font="Wingdings" w:char="F0E0"/>
            </w:r>
            <w:r>
              <w:rPr>
                <w:rFonts w:hint="eastAsia"/>
              </w:rPr>
              <w:t xml:space="preserve"> 가스 유속을 빠르게 하여 개선</w:t>
            </w:r>
          </w:p>
          <w:p w14:paraId="0CFB8BCB" w14:textId="77777777" w:rsidR="00C261E9" w:rsidRDefault="00C261E9" w:rsidP="00C261E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Macro Loading Effect: </w:t>
            </w:r>
            <w:r>
              <w:rPr>
                <w:rFonts w:hint="eastAsia"/>
              </w:rPr>
              <w:t xml:space="preserve">식각 면적이 넓어 </w:t>
            </w:r>
            <w:r>
              <w:t>Etchant Gas</w:t>
            </w:r>
            <w:r>
              <w:rPr>
                <w:rFonts w:hint="eastAsia"/>
              </w:rPr>
              <w:t xml:space="preserve">가 원활이 공급되지 않아 식각이 균일하게 일어나지 않는 현상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dummy pattern</w:t>
            </w:r>
            <w:r>
              <w:rPr>
                <w:rFonts w:hint="eastAsia"/>
              </w:rPr>
              <w:t>을 삽입해 해결</w:t>
            </w:r>
          </w:p>
          <w:p w14:paraId="1AFE6D06" w14:textId="0AC6A355" w:rsidR="00C261E9" w:rsidRPr="00192579" w:rsidRDefault="00C261E9" w:rsidP="00C261E9">
            <w:pPr>
              <w:widowControl/>
              <w:wordWrap/>
              <w:autoSpaceDE/>
              <w:autoSpaceDN/>
            </w:pPr>
            <w:r w:rsidRPr="00C261E9">
              <w:rPr>
                <w:noProof/>
              </w:rPr>
              <w:drawing>
                <wp:inline distT="0" distB="0" distL="0" distR="0" wp14:anchorId="0174B9DE" wp14:editId="7E272C9D">
                  <wp:extent cx="3904180" cy="1906580"/>
                  <wp:effectExtent l="0" t="0" r="0" b="0"/>
                  <wp:docPr id="19160726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072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732" cy="192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AD366" w14:textId="77777777" w:rsidR="00192579" w:rsidRDefault="00192579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92579" w14:paraId="0A78167F" w14:textId="77777777" w:rsidTr="0082242C">
        <w:tc>
          <w:tcPr>
            <w:tcW w:w="10456" w:type="dxa"/>
          </w:tcPr>
          <w:p w14:paraId="5AAA98B0" w14:textId="111AB081" w:rsidR="00192579" w:rsidRPr="004B0890" w:rsidRDefault="0019257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Wet Etching</w:t>
            </w:r>
          </w:p>
          <w:p w14:paraId="5DB07F90" w14:textId="77777777" w:rsidR="00192579" w:rsidRPr="008F35E5" w:rsidRDefault="00192579" w:rsidP="0082242C">
            <w:pPr>
              <w:widowControl/>
              <w:wordWrap/>
              <w:autoSpaceDE/>
              <w:autoSpaceDN/>
            </w:pPr>
          </w:p>
          <w:p w14:paraId="3272E901" w14:textId="5BBCDA9A" w:rsidR="008B1B77" w:rsidRPr="00192579" w:rsidRDefault="00192579" w:rsidP="008B1B77">
            <w:pPr>
              <w:widowControl/>
              <w:wordWrap/>
              <w:autoSpaceDE/>
              <w:autoSpaceDN/>
            </w:pPr>
            <w:r>
              <w:t>A.</w:t>
            </w:r>
          </w:p>
          <w:p w14:paraId="6B155B18" w14:textId="77777777" w:rsidR="00192579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화학 용액을 이용해 </w:t>
            </w:r>
            <w:proofErr w:type="spellStart"/>
            <w:r>
              <w:rPr>
                <w:rFonts w:hint="eastAsia"/>
              </w:rPr>
              <w:t>식각대상막과</w:t>
            </w:r>
            <w:proofErr w:type="spellEnd"/>
            <w:r>
              <w:rPr>
                <w:rFonts w:hint="eastAsia"/>
              </w:rPr>
              <w:t xml:space="preserve"> 화학 반응을 일으켜 막을 제거하는 공정</w:t>
            </w:r>
          </w:p>
          <w:p w14:paraId="6F90F0C0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선택도 우수</w:t>
            </w:r>
          </w:p>
          <w:p w14:paraId="0C2223F5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등방성</w:t>
            </w:r>
            <w:proofErr w:type="spellEnd"/>
            <w:r>
              <w:rPr>
                <w:rFonts w:hint="eastAsia"/>
              </w:rPr>
              <w:t xml:space="preserve"> 식각이기에 정밀 패턴 형성 어려움</w:t>
            </w:r>
          </w:p>
          <w:p w14:paraId="2D3E4861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주로 </w:t>
            </w:r>
            <w:r>
              <w:t xml:space="preserve">strip </w:t>
            </w:r>
            <w:r>
              <w:rPr>
                <w:rFonts w:hint="eastAsia"/>
              </w:rPr>
              <w:t>공정에 사용</w:t>
            </w:r>
          </w:p>
          <w:p w14:paraId="053CD9B1" w14:textId="7FCD9977" w:rsidR="00C261E9" w:rsidRPr="00192579" w:rsidRDefault="00C261E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습식 식각 시 111면에서 식각 속도가 느려 이를 이용해 </w:t>
            </w:r>
            <w:r>
              <w:t>etch profile</w:t>
            </w:r>
            <w:r>
              <w:rPr>
                <w:rFonts w:hint="eastAsia"/>
              </w:rPr>
              <w:t xml:space="preserve">을 </w:t>
            </w:r>
            <w:r>
              <w:t>control</w:t>
            </w:r>
            <w:r>
              <w:rPr>
                <w:rFonts w:hint="eastAsia"/>
              </w:rPr>
              <w:t>하기도 함</w:t>
            </w:r>
          </w:p>
        </w:tc>
      </w:tr>
    </w:tbl>
    <w:p w14:paraId="735790BD" w14:textId="6B1D0102" w:rsidR="00872AB9" w:rsidRDefault="00872AB9" w:rsidP="00872AB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2AB9" w14:paraId="3AFE3BAE" w14:textId="77777777" w:rsidTr="0082242C">
        <w:tc>
          <w:tcPr>
            <w:tcW w:w="10456" w:type="dxa"/>
          </w:tcPr>
          <w:p w14:paraId="179D1FC0" w14:textId="20D369AB" w:rsidR="00872AB9" w:rsidRPr="004B0890" w:rsidRDefault="00872AB9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Dry Etching</w:t>
            </w:r>
          </w:p>
          <w:p w14:paraId="01D7C2D3" w14:textId="77777777" w:rsidR="00872AB9" w:rsidRPr="008F35E5" w:rsidRDefault="00872AB9" w:rsidP="0082242C">
            <w:pPr>
              <w:widowControl/>
              <w:wordWrap/>
              <w:autoSpaceDE/>
              <w:autoSpaceDN/>
            </w:pPr>
          </w:p>
          <w:p w14:paraId="4D59C35C" w14:textId="77777777" w:rsidR="00872AB9" w:rsidRPr="00192579" w:rsidRDefault="00872AB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7A88ECC" w14:textId="3AF1EF0A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반응 가스를 진공 챔버에 주입시킨 후 </w:t>
            </w:r>
            <w:r>
              <w:t>RF</w:t>
            </w:r>
            <w:r>
              <w:rPr>
                <w:rFonts w:hint="eastAsia"/>
              </w:rPr>
              <w:t xml:space="preserve"> </w:t>
            </w:r>
            <w:r>
              <w:t>Plasma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형성시켜 화학적 반응 또는 물리적 방법으로 막을 제거하는 공정</w:t>
            </w:r>
          </w:p>
          <w:p w14:paraId="46467763" w14:textId="391424D3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비등방성</w:t>
            </w:r>
            <w:proofErr w:type="spellEnd"/>
            <w:r>
              <w:rPr>
                <w:rFonts w:hint="eastAsia"/>
              </w:rPr>
              <w:t xml:space="preserve"> 식각 가능</w:t>
            </w:r>
          </w:p>
          <w:p w14:paraId="1BE698B4" w14:textId="04CD22F1" w:rsidR="00872AB9" w:rsidRPr="0019257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선택도 낮음</w:t>
            </w:r>
          </w:p>
          <w:p w14:paraId="689BC5C0" w14:textId="083CED14" w:rsidR="00872AB9" w:rsidRPr="00192579" w:rsidRDefault="00872AB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Plasma Damage </w:t>
            </w:r>
            <w:r>
              <w:rPr>
                <w:rFonts w:hint="eastAsia"/>
              </w:rPr>
              <w:t>가능</w:t>
            </w:r>
          </w:p>
        </w:tc>
      </w:tr>
    </w:tbl>
    <w:p w14:paraId="2419523B" w14:textId="245FD137" w:rsidR="006860F0" w:rsidRDefault="006860F0" w:rsidP="00C261E9">
      <w:pPr>
        <w:widowControl/>
        <w:tabs>
          <w:tab w:val="left" w:pos="3689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2AB9" w14:paraId="6948718E" w14:textId="77777777" w:rsidTr="0082242C">
        <w:tc>
          <w:tcPr>
            <w:tcW w:w="10456" w:type="dxa"/>
          </w:tcPr>
          <w:p w14:paraId="3A03CFD8" w14:textId="78349275" w:rsidR="00872AB9" w:rsidRPr="004B0890" w:rsidRDefault="00872AB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Ion Milling</w:t>
            </w:r>
          </w:p>
          <w:p w14:paraId="3F4962C4" w14:textId="77777777" w:rsidR="00872AB9" w:rsidRPr="008F35E5" w:rsidRDefault="00872AB9" w:rsidP="0082242C">
            <w:pPr>
              <w:widowControl/>
              <w:wordWrap/>
              <w:autoSpaceDE/>
              <w:autoSpaceDN/>
            </w:pPr>
          </w:p>
          <w:p w14:paraId="7D5ED61C" w14:textId="77777777" w:rsidR="00872AB9" w:rsidRPr="00192579" w:rsidRDefault="00872AB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599CA506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순수한 아르곤 이온을 가속시켜 웨이퍼에 충돌시킴으로써 </w:t>
            </w:r>
            <w:r>
              <w:t>Sputtering</w:t>
            </w:r>
            <w:r>
              <w:rPr>
                <w:rFonts w:hint="eastAsia"/>
              </w:rPr>
              <w:t xml:space="preserve">을 통해 </w:t>
            </w:r>
            <w:proofErr w:type="spellStart"/>
            <w:r>
              <w:rPr>
                <w:rFonts w:hint="eastAsia"/>
              </w:rPr>
              <w:t>에칭</w:t>
            </w:r>
            <w:proofErr w:type="spellEnd"/>
          </w:p>
          <w:p w14:paraId="62F068E6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이를 ion bombardment</w:t>
            </w:r>
            <w:proofErr w:type="spellStart"/>
            <w:r>
              <w:rPr>
                <w:rFonts w:hint="eastAsia"/>
              </w:rPr>
              <w:t>라고</w:t>
            </w:r>
            <w:proofErr w:type="spellEnd"/>
            <w:r>
              <w:rPr>
                <w:rFonts w:hint="eastAsia"/>
              </w:rPr>
              <w:t xml:space="preserve"> 함</w:t>
            </w:r>
          </w:p>
          <w:p w14:paraId="0E90EFB3" w14:textId="5FB96AA0" w:rsidR="00872AB9" w:rsidRPr="0019257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vertical profile</w:t>
            </w:r>
            <w:r>
              <w:rPr>
                <w:rFonts w:hint="eastAsia"/>
              </w:rPr>
              <w:t xml:space="preserve">이 가능하지만 </w:t>
            </w:r>
            <w:r>
              <w:t>selectivity</w:t>
            </w:r>
            <w:r>
              <w:rPr>
                <w:rFonts w:hint="eastAsia"/>
              </w:rPr>
              <w:t xml:space="preserve">나 </w:t>
            </w:r>
            <w:r>
              <w:t>throughput</w:t>
            </w:r>
            <w:r>
              <w:rPr>
                <w:rFonts w:hint="eastAsia"/>
              </w:rPr>
              <w:t>이 낮음</w:t>
            </w:r>
          </w:p>
        </w:tc>
      </w:tr>
    </w:tbl>
    <w:p w14:paraId="2EC7974A" w14:textId="77777777" w:rsidR="00872AB9" w:rsidRDefault="00872AB9" w:rsidP="00C261E9">
      <w:pPr>
        <w:widowControl/>
        <w:tabs>
          <w:tab w:val="left" w:pos="3689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2AB9" w14:paraId="07EFBF89" w14:textId="77777777" w:rsidTr="0082242C">
        <w:tc>
          <w:tcPr>
            <w:tcW w:w="10456" w:type="dxa"/>
          </w:tcPr>
          <w:p w14:paraId="025022E9" w14:textId="2E005E7F" w:rsidR="00872AB9" w:rsidRPr="004B0890" w:rsidRDefault="00872AB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Plasma Etching (</w:t>
            </w:r>
            <w:r>
              <w:t>Reactive Ion Etching)</w:t>
            </w:r>
          </w:p>
          <w:p w14:paraId="5757E53D" w14:textId="77777777" w:rsidR="00872AB9" w:rsidRPr="008F35E5" w:rsidRDefault="00872AB9" w:rsidP="0082242C">
            <w:pPr>
              <w:widowControl/>
              <w:wordWrap/>
              <w:autoSpaceDE/>
              <w:autoSpaceDN/>
            </w:pPr>
          </w:p>
          <w:p w14:paraId="62022F86" w14:textId="77777777" w:rsidR="00872AB9" w:rsidRPr="00192579" w:rsidRDefault="00872AB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3EEAEB67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양이온이 식각 영역에 충돌함으로써 </w:t>
            </w:r>
            <w:r>
              <w:t xml:space="preserve">target </w:t>
            </w:r>
            <w:r>
              <w:rPr>
                <w:rFonts w:hint="eastAsia"/>
              </w:rPr>
              <w:t>박막의 분자간 결합을 약화시킴</w:t>
            </w:r>
          </w:p>
          <w:p w14:paraId="6C67DA74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결합이 약해진 부분에 </w:t>
            </w:r>
            <w:r>
              <w:t>radical</w:t>
            </w:r>
            <w:r>
              <w:rPr>
                <w:rFonts w:hint="eastAsia"/>
              </w:rPr>
              <w:t>이 흡착하여 반응하고 휘발성 화합물이 생성되어 배출</w:t>
            </w:r>
          </w:p>
          <w:p w14:paraId="07775475" w14:textId="604BA7DD" w:rsidR="00872AB9" w:rsidRPr="0019257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이방성 식각, 선택도 </w:t>
            </w:r>
            <w:r>
              <w:t>throughput</w:t>
            </w:r>
            <w:r>
              <w:rPr>
                <w:rFonts w:hint="eastAsia"/>
              </w:rPr>
              <w:t xml:space="preserve"> 모두 좋음</w:t>
            </w:r>
          </w:p>
        </w:tc>
      </w:tr>
    </w:tbl>
    <w:p w14:paraId="7FFC04C6" w14:textId="77777777" w:rsidR="00872AB9" w:rsidRDefault="00872AB9" w:rsidP="00C261E9">
      <w:pPr>
        <w:widowControl/>
        <w:tabs>
          <w:tab w:val="left" w:pos="3689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2AB9" w14:paraId="079BA3BC" w14:textId="77777777" w:rsidTr="0082242C">
        <w:tc>
          <w:tcPr>
            <w:tcW w:w="10456" w:type="dxa"/>
          </w:tcPr>
          <w:p w14:paraId="72AE96F1" w14:textId="18250A30" w:rsidR="00872AB9" w:rsidRPr="004B0890" w:rsidRDefault="00872AB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Loading Effect</w:t>
            </w:r>
          </w:p>
          <w:p w14:paraId="2EE180C8" w14:textId="77777777" w:rsidR="00872AB9" w:rsidRPr="008F35E5" w:rsidRDefault="00872AB9" w:rsidP="0082242C">
            <w:pPr>
              <w:widowControl/>
              <w:wordWrap/>
              <w:autoSpaceDE/>
              <w:autoSpaceDN/>
            </w:pPr>
          </w:p>
          <w:p w14:paraId="2CA211C0" w14:textId="77777777" w:rsidR="00872AB9" w:rsidRDefault="00872AB9" w:rsidP="00872AB9">
            <w:pPr>
              <w:widowControl/>
              <w:wordWrap/>
              <w:autoSpaceDE/>
              <w:autoSpaceDN/>
            </w:pPr>
            <w:r>
              <w:t>A</w:t>
            </w:r>
          </w:p>
          <w:p w14:paraId="64596403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Pattern</w:t>
            </w:r>
            <w:r>
              <w:rPr>
                <w:rFonts w:hint="eastAsia"/>
              </w:rPr>
              <w:t xml:space="preserve"> 사이즈와 구조로 인해 </w:t>
            </w:r>
            <w:r>
              <w:t>etching uniformity</w:t>
            </w:r>
            <w:r>
              <w:rPr>
                <w:rFonts w:hint="eastAsia"/>
              </w:rPr>
              <w:t>가 감소하는 효과를 의미</w:t>
            </w:r>
          </w:p>
          <w:p w14:paraId="39C048E9" w14:textId="77777777" w:rsidR="00872AB9" w:rsidRDefault="00872AB9" w:rsidP="00872AB9">
            <w:pPr>
              <w:widowControl/>
              <w:wordWrap/>
              <w:autoSpaceDE/>
              <w:autoSpaceDN/>
            </w:pPr>
          </w:p>
          <w:p w14:paraId="6A894350" w14:textId="77777777" w:rsidR="00872AB9" w:rsidRDefault="00872AB9" w:rsidP="00872AB9">
            <w:pPr>
              <w:widowControl/>
              <w:wordWrap/>
              <w:autoSpaceDE/>
              <w:autoSpaceDN/>
            </w:pPr>
            <w:r>
              <w:t>Macro Loading</w:t>
            </w:r>
          </w:p>
          <w:p w14:paraId="2FD30AC2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단위 면적 당 반응물의 농도 차이에 의해 큰 </w:t>
            </w:r>
            <w:r>
              <w:t>pattern</w:t>
            </w:r>
            <w:r>
              <w:rPr>
                <w:rFonts w:hint="eastAsia"/>
              </w:rPr>
              <w:t xml:space="preserve">은 </w:t>
            </w:r>
            <w:r>
              <w:t>etch rate</w:t>
            </w:r>
            <w:r>
              <w:rPr>
                <w:rFonts w:hint="eastAsia"/>
              </w:rPr>
              <w:t xml:space="preserve">이 높고 좁은 </w:t>
            </w:r>
            <w:r>
              <w:t>pattern</w:t>
            </w:r>
            <w:r>
              <w:rPr>
                <w:rFonts w:hint="eastAsia"/>
              </w:rPr>
              <w:t xml:space="preserve">은 </w:t>
            </w:r>
            <w:r>
              <w:t>etch rate</w:t>
            </w:r>
            <w:r>
              <w:rPr>
                <w:rFonts w:hint="eastAsia"/>
              </w:rPr>
              <w:t xml:space="preserve">이 작아지면서 </w:t>
            </w:r>
            <w:r>
              <w:t>etch uniformity</w:t>
            </w:r>
            <w:r>
              <w:rPr>
                <w:rFonts w:hint="eastAsia"/>
              </w:rPr>
              <w:t>가 저하되는 현상</w:t>
            </w:r>
          </w:p>
          <w:p w14:paraId="7CA35F62" w14:textId="77777777" w:rsidR="00872AB9" w:rsidRDefault="00872AB9" w:rsidP="00872AB9">
            <w:pPr>
              <w:widowControl/>
              <w:wordWrap/>
              <w:autoSpaceDE/>
              <w:autoSpaceDN/>
            </w:pPr>
          </w:p>
          <w:p w14:paraId="41887842" w14:textId="77777777" w:rsidR="00872AB9" w:rsidRDefault="00872AB9" w:rsidP="00872AB9">
            <w:pPr>
              <w:widowControl/>
              <w:wordWrap/>
              <w:autoSpaceDE/>
              <w:autoSpaceDN/>
            </w:pPr>
            <w:r>
              <w:t>Micro Loading</w:t>
            </w:r>
          </w:p>
          <w:p w14:paraId="5E26A062" w14:textId="77777777" w:rsidR="00872AB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Pattern</w:t>
            </w:r>
            <w:r>
              <w:rPr>
                <w:rFonts w:hint="eastAsia"/>
              </w:rPr>
              <w:t xml:space="preserve">이 좁고 깊어지면서 </w:t>
            </w:r>
            <w:r>
              <w:t>Profile</w:t>
            </w:r>
            <w:r>
              <w:rPr>
                <w:rFonts w:hint="eastAsia"/>
              </w:rPr>
              <w:t xml:space="preserve"> 내부 반응물의 </w:t>
            </w:r>
            <w:r>
              <w:t>pump out rate</w:t>
            </w:r>
            <w:r>
              <w:rPr>
                <w:rFonts w:hint="eastAsia"/>
              </w:rPr>
              <w:t xml:space="preserve"> 차이가 원인</w:t>
            </w:r>
          </w:p>
          <w:p w14:paraId="4DEC91A1" w14:textId="642ADDAF" w:rsidR="00872AB9" w:rsidRPr="00192579" w:rsidRDefault="00872AB9" w:rsidP="00872AB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깊은 </w:t>
            </w:r>
            <w:r>
              <w:t>pattern</w:t>
            </w:r>
            <w:r>
              <w:rPr>
                <w:rFonts w:hint="eastAsia"/>
              </w:rPr>
              <w:t xml:space="preserve"> 내에 반응물이 </w:t>
            </w:r>
            <w:r>
              <w:t>pump out</w:t>
            </w:r>
            <w:r>
              <w:rPr>
                <w:rFonts w:hint="eastAsia"/>
              </w:rPr>
              <w:t xml:space="preserve">되는 속도가 낮아지면서 부산물이 제대로 제거되지 않아 </w:t>
            </w:r>
            <w:r>
              <w:t>etch rate</w:t>
            </w:r>
            <w:r>
              <w:rPr>
                <w:rFonts w:hint="eastAsia"/>
              </w:rPr>
              <w:t>이 낮아지는 것</w:t>
            </w:r>
          </w:p>
        </w:tc>
      </w:tr>
    </w:tbl>
    <w:p w14:paraId="79A60F87" w14:textId="17442161" w:rsidR="00E972D9" w:rsidRDefault="00E972D9" w:rsidP="00C261E9">
      <w:pPr>
        <w:widowControl/>
        <w:tabs>
          <w:tab w:val="left" w:pos="3689"/>
        </w:tabs>
        <w:wordWrap/>
        <w:autoSpaceDE/>
        <w:autoSpaceDN/>
      </w:pPr>
    </w:p>
    <w:p w14:paraId="2BC138AB" w14:textId="77777777" w:rsidR="00E972D9" w:rsidRDefault="00E972D9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72D9" w14:paraId="03DFB836" w14:textId="77777777" w:rsidTr="0082242C">
        <w:tc>
          <w:tcPr>
            <w:tcW w:w="10456" w:type="dxa"/>
          </w:tcPr>
          <w:p w14:paraId="2EA7B4F7" w14:textId="46F1C96C" w:rsidR="00E972D9" w:rsidRPr="004B0890" w:rsidRDefault="00E972D9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차세대 </w:t>
            </w:r>
            <w:r>
              <w:t xml:space="preserve">Etch </w:t>
            </w:r>
            <w:r>
              <w:rPr>
                <w:rFonts w:hint="eastAsia"/>
              </w:rPr>
              <w:t>기술 (</w:t>
            </w:r>
            <w:r>
              <w:t>Pulsed Plasma Etch)</w:t>
            </w:r>
          </w:p>
          <w:p w14:paraId="72D62E16" w14:textId="77777777" w:rsidR="00E972D9" w:rsidRPr="008F35E5" w:rsidRDefault="00E972D9" w:rsidP="0082242C">
            <w:pPr>
              <w:widowControl/>
              <w:wordWrap/>
              <w:autoSpaceDE/>
              <w:autoSpaceDN/>
            </w:pPr>
          </w:p>
          <w:p w14:paraId="1DB2F157" w14:textId="77777777" w:rsidR="00E972D9" w:rsidRDefault="00E972D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3F68E52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플라즈마를 </w:t>
            </w:r>
            <w:r>
              <w:t>on/off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반복해 식각</w:t>
            </w:r>
          </w:p>
          <w:p w14:paraId="527FE57A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on time: </w:t>
            </w:r>
            <w:r>
              <w:rPr>
                <w:rFonts w:hint="eastAsia"/>
              </w:rPr>
              <w:t xml:space="preserve">이온과 </w:t>
            </w:r>
            <w:proofErr w:type="spellStart"/>
            <w:r>
              <w:rPr>
                <w:rFonts w:hint="eastAsia"/>
              </w:rPr>
              <w:t>라디칼이</w:t>
            </w:r>
            <w:proofErr w:type="spellEnd"/>
            <w:r>
              <w:rPr>
                <w:rFonts w:hint="eastAsia"/>
              </w:rPr>
              <w:t xml:space="preserve"> 생성되어 식각 진행</w:t>
            </w:r>
          </w:p>
          <w:p w14:paraId="20DB789F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off time: </w:t>
            </w:r>
            <w:r>
              <w:rPr>
                <w:rFonts w:hint="eastAsia"/>
              </w:rPr>
              <w:t>플라즈마가 꺼지면서 고에너지 전자들이 빠르게 사라지고 챔버내 전하 불균형 해소</w:t>
            </w:r>
          </w:p>
          <w:p w14:paraId="4778E46B" w14:textId="399BE78A" w:rsidR="00E972D9" w:rsidRPr="00192579" w:rsidRDefault="00E972D9" w:rsidP="00E972D9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charging effect</w:t>
            </w:r>
            <w:r>
              <w:rPr>
                <w:rFonts w:hint="eastAsia"/>
              </w:rPr>
              <w:t xml:space="preserve"> 방지 </w:t>
            </w:r>
            <w:r>
              <w:sym w:font="Wingdings" w:char="F0E0"/>
            </w:r>
            <w:r>
              <w:rPr>
                <w:rFonts w:hint="eastAsia"/>
              </w:rPr>
              <w:t xml:space="preserve"> 선택도 향상</w:t>
            </w:r>
          </w:p>
        </w:tc>
      </w:tr>
    </w:tbl>
    <w:p w14:paraId="70A223CB" w14:textId="77777777" w:rsidR="00872AB9" w:rsidRDefault="00872AB9" w:rsidP="00C261E9">
      <w:pPr>
        <w:widowControl/>
        <w:tabs>
          <w:tab w:val="left" w:pos="3689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72D9" w14:paraId="0DAC251D" w14:textId="77777777" w:rsidTr="0082242C">
        <w:tc>
          <w:tcPr>
            <w:tcW w:w="10456" w:type="dxa"/>
          </w:tcPr>
          <w:p w14:paraId="1843DFE4" w14:textId="157CD8DA" w:rsidR="00E972D9" w:rsidRPr="004B0890" w:rsidRDefault="00E972D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차세대 </w:t>
            </w:r>
            <w:r>
              <w:t xml:space="preserve">Etch </w:t>
            </w:r>
            <w:r>
              <w:rPr>
                <w:rFonts w:hint="eastAsia"/>
              </w:rPr>
              <w:t>기술 (</w:t>
            </w:r>
            <w:r>
              <w:t>Cryogenic Etch)</w:t>
            </w:r>
          </w:p>
          <w:p w14:paraId="7EF0E26D" w14:textId="77777777" w:rsidR="00E972D9" w:rsidRPr="008F35E5" w:rsidRDefault="00E972D9" w:rsidP="0082242C">
            <w:pPr>
              <w:widowControl/>
              <w:wordWrap/>
              <w:autoSpaceDE/>
              <w:autoSpaceDN/>
            </w:pPr>
          </w:p>
          <w:p w14:paraId="7A2B5D11" w14:textId="77777777" w:rsidR="00E972D9" w:rsidRDefault="00E972D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54CBBDF9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극저온에서 수행해 식각 부산물이나 가스가 측벽에 응축되어 얇은 보호막 형성</w:t>
            </w:r>
          </w:p>
          <w:p w14:paraId="1191F963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화학 반응을 낮추어 수평 방향으로 </w:t>
            </w:r>
            <w:r>
              <w:t>etch</w:t>
            </w:r>
            <w:r>
              <w:rPr>
                <w:rFonts w:hint="eastAsia"/>
              </w:rPr>
              <w:t>하는 것을 억제</w:t>
            </w:r>
          </w:p>
          <w:p w14:paraId="0DAC0F9B" w14:textId="77777777" w:rsidR="00E972D9" w:rsidRDefault="00E972D9" w:rsidP="00E972D9">
            <w:pPr>
              <w:widowControl/>
              <w:wordWrap/>
              <w:autoSpaceDE/>
              <w:autoSpaceDN/>
            </w:pPr>
          </w:p>
          <w:p w14:paraId="6DE3F5A2" w14:textId="77777777" w:rsidR="00E972D9" w:rsidRDefault="00E972D9" w:rsidP="00E972D9">
            <w:pPr>
              <w:widowControl/>
              <w:wordWrap/>
              <w:autoSpaceDE/>
              <w:autoSpaceDN/>
            </w:pPr>
            <w:r>
              <w:t>vs Bosch process</w:t>
            </w:r>
          </w:p>
          <w:p w14:paraId="6C9E3D8C" w14:textId="3BAD6DDB" w:rsidR="00E972D9" w:rsidRP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식각과 증착을 </w:t>
            </w:r>
            <w:proofErr w:type="spellStart"/>
            <w:r>
              <w:rPr>
                <w:rFonts w:hint="eastAsia"/>
              </w:rPr>
              <w:t>번갈아가며</w:t>
            </w:r>
            <w:proofErr w:type="spellEnd"/>
            <w:r>
              <w:rPr>
                <w:rFonts w:hint="eastAsia"/>
              </w:rPr>
              <w:t xml:space="preserve"> 진행하여 측벽에 물결무늬가 생김</w:t>
            </w:r>
          </w:p>
        </w:tc>
      </w:tr>
    </w:tbl>
    <w:p w14:paraId="12BDD93E" w14:textId="77777777" w:rsidR="00E972D9" w:rsidRDefault="00E972D9" w:rsidP="00C261E9">
      <w:pPr>
        <w:widowControl/>
        <w:tabs>
          <w:tab w:val="left" w:pos="3689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72D9" w14:paraId="7B1D8F49" w14:textId="77777777" w:rsidTr="0082242C">
        <w:tc>
          <w:tcPr>
            <w:tcW w:w="10456" w:type="dxa"/>
          </w:tcPr>
          <w:p w14:paraId="1643E9D6" w14:textId="26A91E1B" w:rsidR="00E972D9" w:rsidRPr="004B0890" w:rsidRDefault="00E972D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차세대 </w:t>
            </w:r>
            <w:r>
              <w:t xml:space="preserve">Etch </w:t>
            </w:r>
            <w:r>
              <w:rPr>
                <w:rFonts w:hint="eastAsia"/>
              </w:rPr>
              <w:t>기술 (</w:t>
            </w:r>
            <w:r>
              <w:t>ALE)</w:t>
            </w:r>
          </w:p>
          <w:p w14:paraId="466E8185" w14:textId="77777777" w:rsidR="00E972D9" w:rsidRPr="008F35E5" w:rsidRDefault="00E972D9" w:rsidP="0082242C">
            <w:pPr>
              <w:widowControl/>
              <w:wordWrap/>
              <w:autoSpaceDE/>
              <w:autoSpaceDN/>
            </w:pPr>
          </w:p>
          <w:p w14:paraId="186BAFCC" w14:textId="77777777" w:rsidR="00E972D9" w:rsidRDefault="00E972D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368AD24" w14:textId="77777777" w:rsidR="00E972D9" w:rsidRDefault="00E972D9" w:rsidP="00E972D9">
            <w:pPr>
              <w:widowControl/>
              <w:wordWrap/>
              <w:autoSpaceDE/>
              <w:autoSpaceDN/>
            </w:pPr>
            <w:r>
              <w:t>Process</w:t>
            </w:r>
          </w:p>
          <w:p w14:paraId="05643940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표면 변질</w:t>
            </w:r>
          </w:p>
          <w:p w14:paraId="312A33A5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Purge</w:t>
            </w:r>
          </w:p>
          <w:p w14:paraId="452C6E33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Removal(</w:t>
            </w:r>
            <w:proofErr w:type="spellStart"/>
            <w:r>
              <w:rPr>
                <w:rFonts w:hint="eastAsia"/>
              </w:rPr>
              <w:t>저에너지</w:t>
            </w:r>
            <w:proofErr w:type="spellEnd"/>
            <w:r>
              <w:rPr>
                <w:rFonts w:hint="eastAsia"/>
              </w:rPr>
              <w:t xml:space="preserve"> 이온 충격이나 열)</w:t>
            </w:r>
          </w:p>
          <w:p w14:paraId="0C7D6E7C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Purge(</w:t>
            </w:r>
            <w:r>
              <w:rPr>
                <w:rFonts w:hint="eastAsia"/>
              </w:rPr>
              <w:t>떨어져 나온 부산물 제거)</w:t>
            </w:r>
          </w:p>
          <w:p w14:paraId="22720175" w14:textId="77777777" w:rsidR="00E972D9" w:rsidRDefault="00E972D9" w:rsidP="00E972D9">
            <w:pPr>
              <w:widowControl/>
              <w:wordWrap/>
              <w:autoSpaceDE/>
              <w:autoSpaceDN/>
            </w:pPr>
          </w:p>
          <w:p w14:paraId="4FA368AA" w14:textId="77777777" w:rsidR="00E972D9" w:rsidRDefault="00E972D9" w:rsidP="00E972D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장점</w:t>
            </w:r>
          </w:p>
          <w:p w14:paraId="6725E389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원자 단위 제어, 높은 선택도, </w:t>
            </w:r>
            <w:r>
              <w:t>HAR</w:t>
            </w:r>
            <w:r>
              <w:rPr>
                <w:rFonts w:hint="eastAsia"/>
              </w:rPr>
              <w:t>에서도 균일한 식각 가능</w:t>
            </w:r>
          </w:p>
          <w:p w14:paraId="0CE5F492" w14:textId="77777777" w:rsidR="00E972D9" w:rsidRDefault="00E972D9" w:rsidP="00E972D9">
            <w:pPr>
              <w:widowControl/>
              <w:wordWrap/>
              <w:autoSpaceDE/>
              <w:autoSpaceDN/>
            </w:pPr>
          </w:p>
          <w:p w14:paraId="33A47C31" w14:textId="77777777" w:rsidR="00E972D9" w:rsidRDefault="00E972D9" w:rsidP="00E972D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단점</w:t>
            </w:r>
          </w:p>
          <w:p w14:paraId="29C15813" w14:textId="77777777" w:rsid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Throughput </w:t>
            </w:r>
            <w:r>
              <w:rPr>
                <w:rFonts w:hint="eastAsia"/>
              </w:rPr>
              <w:t>낮음</w:t>
            </w:r>
          </w:p>
          <w:p w14:paraId="067CC1A5" w14:textId="72A79343" w:rsidR="00E972D9" w:rsidRPr="00E972D9" w:rsidRDefault="00E972D9" w:rsidP="00E972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좁은 공정 윈도우</w:t>
            </w:r>
          </w:p>
        </w:tc>
      </w:tr>
    </w:tbl>
    <w:p w14:paraId="380ED423" w14:textId="77777777" w:rsidR="00E972D9" w:rsidRPr="00E972D9" w:rsidRDefault="00E972D9" w:rsidP="00E972D9">
      <w:pPr>
        <w:widowControl/>
        <w:tabs>
          <w:tab w:val="left" w:pos="3689"/>
        </w:tabs>
        <w:wordWrap/>
        <w:autoSpaceDE/>
        <w:autoSpaceDN/>
      </w:pPr>
    </w:p>
    <w:p w14:paraId="0D8DDC2A" w14:textId="77777777" w:rsidR="00E972D9" w:rsidRPr="00E972D9" w:rsidRDefault="00E972D9" w:rsidP="00C261E9">
      <w:pPr>
        <w:widowControl/>
        <w:tabs>
          <w:tab w:val="left" w:pos="3689"/>
        </w:tabs>
        <w:wordWrap/>
        <w:autoSpaceDE/>
        <w:autoSpaceDN/>
      </w:pPr>
    </w:p>
    <w:sectPr w:rsidR="00E972D9" w:rsidRPr="00E972D9" w:rsidSect="00D8300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33255A46"/>
    <w:multiLevelType w:val="hybridMultilevel"/>
    <w:tmpl w:val="69486F9E"/>
    <w:lvl w:ilvl="0" w:tplc="6DEC7DD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7"/>
  </w:num>
  <w:num w:numId="2" w16cid:durableId="429618521">
    <w:abstractNumId w:val="8"/>
  </w:num>
  <w:num w:numId="3" w16cid:durableId="1652171998">
    <w:abstractNumId w:val="2"/>
  </w:num>
  <w:num w:numId="4" w16cid:durableId="210699715">
    <w:abstractNumId w:val="5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6"/>
  </w:num>
  <w:num w:numId="9" w16cid:durableId="1981304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101328"/>
    <w:rsid w:val="00115809"/>
    <w:rsid w:val="00147003"/>
    <w:rsid w:val="001633CC"/>
    <w:rsid w:val="00190969"/>
    <w:rsid w:val="00192579"/>
    <w:rsid w:val="001F2A36"/>
    <w:rsid w:val="00237712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8548B6"/>
    <w:rsid w:val="00855376"/>
    <w:rsid w:val="00861C7F"/>
    <w:rsid w:val="008627DE"/>
    <w:rsid w:val="00872AB9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478B0"/>
    <w:rsid w:val="00956E04"/>
    <w:rsid w:val="009D52BC"/>
    <w:rsid w:val="00A07003"/>
    <w:rsid w:val="00A07FDC"/>
    <w:rsid w:val="00A34B96"/>
    <w:rsid w:val="00AE6CA1"/>
    <w:rsid w:val="00B00872"/>
    <w:rsid w:val="00B238F0"/>
    <w:rsid w:val="00B4680F"/>
    <w:rsid w:val="00B537EB"/>
    <w:rsid w:val="00B60DA8"/>
    <w:rsid w:val="00BA3F66"/>
    <w:rsid w:val="00BE2096"/>
    <w:rsid w:val="00BF4136"/>
    <w:rsid w:val="00C1636C"/>
    <w:rsid w:val="00C261E9"/>
    <w:rsid w:val="00C408A9"/>
    <w:rsid w:val="00C503DB"/>
    <w:rsid w:val="00C54CDF"/>
    <w:rsid w:val="00C95757"/>
    <w:rsid w:val="00CA08B6"/>
    <w:rsid w:val="00CC764C"/>
    <w:rsid w:val="00CF527B"/>
    <w:rsid w:val="00D4036A"/>
    <w:rsid w:val="00D465D7"/>
    <w:rsid w:val="00D750B1"/>
    <w:rsid w:val="00D823FE"/>
    <w:rsid w:val="00D83000"/>
    <w:rsid w:val="00E02467"/>
    <w:rsid w:val="00E2615F"/>
    <w:rsid w:val="00E316BA"/>
    <w:rsid w:val="00E3683B"/>
    <w:rsid w:val="00E72A03"/>
    <w:rsid w:val="00E73414"/>
    <w:rsid w:val="00E87C8B"/>
    <w:rsid w:val="00E972D9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931E3"/>
    <w:rsid w:val="00FB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443</Words>
  <Characters>1526</Characters>
  <Application>Microsoft Office Word</Application>
  <DocSecurity>0</DocSecurity>
  <Lines>103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17</cp:revision>
  <dcterms:created xsi:type="dcterms:W3CDTF">2026-05-09T01:39:00Z</dcterms:created>
  <dcterms:modified xsi:type="dcterms:W3CDTF">2026-05-19T11:26:00Z</dcterms:modified>
</cp:coreProperties>
</file>