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87" w:rsidRDefault="00C91C87" w:rsidP="00922BF6">
      <w:pPr>
        <w:spacing w:after="0" w:line="240" w:lineRule="auto"/>
        <w:contextualSpacing/>
        <w:rPr>
          <w:b/>
          <w:sz w:val="72"/>
        </w:rPr>
      </w:pPr>
      <w:r w:rsidRPr="00922BF6">
        <w:rPr>
          <w:b/>
          <w:sz w:val="72"/>
        </w:rPr>
        <w:t>MEMORIA PRÁCTICA CLUSTERING</w:t>
      </w:r>
    </w:p>
    <w:p w:rsidR="006225EF" w:rsidRPr="00922BF6" w:rsidRDefault="006225EF" w:rsidP="00922BF6">
      <w:pPr>
        <w:spacing w:after="0" w:line="240" w:lineRule="auto"/>
        <w:contextualSpacing/>
        <w:rPr>
          <w:b/>
        </w:rPr>
      </w:pPr>
    </w:p>
    <w:p w:rsidR="00350CAE" w:rsidRDefault="00874020" w:rsidP="00F01330">
      <w:pPr>
        <w:pStyle w:val="Ttulo"/>
      </w:pPr>
      <w:r>
        <w:t>Resultados con CLARANS</w:t>
      </w:r>
    </w:p>
    <w:p w:rsidR="005D75D2" w:rsidRDefault="0049462B" w:rsidP="00F01330">
      <w:pPr>
        <w:pStyle w:val="Ttulo"/>
      </w:pPr>
      <w:r>
        <w:rPr>
          <w:noProof/>
        </w:rPr>
        <w:drawing>
          <wp:inline distT="0" distB="0" distL="0" distR="0" wp14:anchorId="6F7AED8E" wp14:editId="41CDC9F5">
            <wp:extent cx="5400040" cy="38512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AE" w:rsidRPr="00350CAE" w:rsidRDefault="00350CAE" w:rsidP="00350CAE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Error: </w:t>
      </w:r>
      <w:r w:rsidRPr="00350CAE">
        <w:rPr>
          <w:rFonts w:ascii="Lucida Console" w:hAnsi="Lucida Console"/>
          <w:color w:val="000000"/>
        </w:rPr>
        <w:t>74.50096</w:t>
      </w:r>
    </w:p>
    <w:p w:rsidR="005D75D2" w:rsidRDefault="00FE5787" w:rsidP="00AF696D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C5779D6" wp14:editId="1C10744A">
            <wp:extent cx="5400040" cy="24479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312" b="19126"/>
                    <a:stretch/>
                  </pic:blipFill>
                  <pic:spPr bwMode="auto"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330" w:rsidRPr="00F77926" w:rsidRDefault="00F77926" w:rsidP="00AF696D">
      <w:pPr>
        <w:pStyle w:val="Ttulo"/>
        <w:rPr>
          <w:rFonts w:ascii="Consolas" w:hAnsi="Consolas" w:cs="Consolas"/>
          <w:sz w:val="20"/>
          <w:szCs w:val="20"/>
        </w:rPr>
      </w:pPr>
      <w:r w:rsidRPr="00F77926">
        <w:rPr>
          <w:rFonts w:ascii="Consolas" w:hAnsi="Consolas" w:cs="Consolas"/>
          <w:sz w:val="20"/>
          <w:szCs w:val="20"/>
        </w:rPr>
        <w:t xml:space="preserve">Error: </w:t>
      </w:r>
      <w:r w:rsidRPr="00F77926">
        <w:rPr>
          <w:rFonts w:ascii="Consolas" w:hAnsi="Consolas" w:cs="Consolas"/>
          <w:color w:val="000000"/>
          <w:sz w:val="20"/>
          <w:szCs w:val="20"/>
        </w:rPr>
        <w:t>71.10767</w:t>
      </w:r>
    </w:p>
    <w:p w:rsidR="00F77926" w:rsidRDefault="00F77926" w:rsidP="008E1BBC">
      <w:pPr>
        <w:pStyle w:val="Ttulo"/>
      </w:pPr>
    </w:p>
    <w:p w:rsidR="00DD328D" w:rsidRDefault="00DD328D" w:rsidP="008E1BBC">
      <w:pPr>
        <w:pStyle w:val="Ttulo"/>
      </w:pPr>
    </w:p>
    <w:p w:rsidR="0004546E" w:rsidRDefault="0004546E" w:rsidP="0004546E"/>
    <w:p w:rsidR="0004546E" w:rsidRDefault="0004546E" w:rsidP="0004546E"/>
    <w:p w:rsidR="000A3213" w:rsidRDefault="000A3213" w:rsidP="008E1BBC">
      <w:pPr>
        <w:pStyle w:val="Ttulo"/>
      </w:pPr>
    </w:p>
    <w:p w:rsidR="008E1BBC" w:rsidRDefault="008E1BBC" w:rsidP="008E1BBC">
      <w:pPr>
        <w:pStyle w:val="Ttulo"/>
      </w:pPr>
      <w:r>
        <w:t>Resultados con KMEANS</w:t>
      </w:r>
    </w:p>
    <w:p w:rsidR="008E1BBC" w:rsidRDefault="00FA2E2F" w:rsidP="008E1BBC">
      <w:pPr>
        <w:spacing w:after="0" w:line="240" w:lineRule="auto"/>
        <w:contextualSpacing/>
        <w:rPr>
          <w:rFonts w:ascii="Consolas" w:hAnsi="Consolas" w:cs="Consolas"/>
          <w:sz w:val="18"/>
        </w:rPr>
      </w:pPr>
      <w:r>
        <w:rPr>
          <w:noProof/>
        </w:rPr>
        <w:drawing>
          <wp:inline distT="0" distB="0" distL="0" distR="0" wp14:anchorId="52FEAB0B" wp14:editId="60FE6058">
            <wp:extent cx="5400040" cy="38512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F" w:rsidRPr="00FA2E2F" w:rsidRDefault="00FA2E2F" w:rsidP="00FA2E2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Consolas" w:hAnsi="Consolas" w:cs="Consolas"/>
          <w:sz w:val="18"/>
        </w:rPr>
        <w:t xml:space="preserve">Error: </w:t>
      </w:r>
      <w:r w:rsidRPr="00FA2E2F">
        <w:rPr>
          <w:rFonts w:ascii="Lucida Console" w:hAnsi="Lucida Console"/>
          <w:color w:val="000000"/>
        </w:rPr>
        <w:t>130.4753</w:t>
      </w:r>
    </w:p>
    <w:p w:rsidR="008E1BBC" w:rsidRDefault="008E1BBC" w:rsidP="008E1BBC">
      <w:pPr>
        <w:spacing w:after="0" w:line="240" w:lineRule="auto"/>
        <w:contextualSpacing/>
        <w:rPr>
          <w:rFonts w:ascii="Consolas" w:hAnsi="Consolas" w:cs="Consolas"/>
          <w:sz w:val="18"/>
        </w:rPr>
      </w:pPr>
    </w:p>
    <w:p w:rsidR="008E1BBC" w:rsidRDefault="00FA2E2F" w:rsidP="008E1BBC">
      <w:pPr>
        <w:pStyle w:val="HTMLconformatoprevio"/>
        <w:shd w:val="clear" w:color="auto" w:fill="FFFFFF"/>
        <w:contextualSpacing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D097842" wp14:editId="312839DB">
            <wp:extent cx="5400040" cy="2476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313" b="18384"/>
                    <a:stretch/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E2F" w:rsidRPr="00FA2E2F" w:rsidRDefault="00FA2E2F" w:rsidP="00FA2E2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Error: </w:t>
      </w:r>
      <w:r w:rsidRPr="00FA2E2F">
        <w:rPr>
          <w:rFonts w:ascii="Lucida Console" w:hAnsi="Lucida Console"/>
          <w:color w:val="000000"/>
        </w:rPr>
        <w:t>550.8953</w:t>
      </w:r>
    </w:p>
    <w:p w:rsidR="00874020" w:rsidRDefault="00B06CE6" w:rsidP="00AF696D">
      <w:pPr>
        <w:pStyle w:val="Ttulo"/>
      </w:pPr>
      <w:r>
        <w:lastRenderedPageBreak/>
        <w:t>Resultados con PAM</w:t>
      </w:r>
    </w:p>
    <w:p w:rsidR="005F57FD" w:rsidRDefault="00961FD0" w:rsidP="00AF696D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78B9589" wp14:editId="478DB64B">
            <wp:extent cx="5400040" cy="38512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D0" w:rsidRPr="00961FD0" w:rsidRDefault="00961FD0" w:rsidP="00961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Error: </w:t>
      </w:r>
      <w:r w:rsidRPr="00961FD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0.4144793</w:t>
      </w:r>
    </w:p>
    <w:p w:rsidR="00961FD0" w:rsidRDefault="00961FD0" w:rsidP="00AF696D">
      <w:pPr>
        <w:spacing w:after="0" w:line="240" w:lineRule="auto"/>
        <w:contextualSpacing/>
      </w:pPr>
    </w:p>
    <w:p w:rsidR="00673CA4" w:rsidRPr="0024136E" w:rsidRDefault="00047F21" w:rsidP="00AF6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006A07BD" wp14:editId="130DBBBE">
            <wp:extent cx="540004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087" b="18631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36E" w:rsidRDefault="0024136E" w:rsidP="00AF696D">
      <w:pPr>
        <w:spacing w:after="0" w:line="240" w:lineRule="auto"/>
        <w:contextualSpacing/>
      </w:pPr>
    </w:p>
    <w:p w:rsidR="00047F21" w:rsidRPr="00047F21" w:rsidRDefault="00047F21" w:rsidP="00047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Error: </w:t>
      </w:r>
      <w:r w:rsidRPr="00047F2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0.3663135</w:t>
      </w:r>
    </w:p>
    <w:p w:rsidR="00F01330" w:rsidRDefault="00F01330" w:rsidP="00AF696D">
      <w:pPr>
        <w:pStyle w:val="Ttulo"/>
      </w:pPr>
    </w:p>
    <w:p w:rsidR="00671633" w:rsidRDefault="00671633" w:rsidP="00671633"/>
    <w:p w:rsidR="00671633" w:rsidRDefault="00671633" w:rsidP="00671633"/>
    <w:p w:rsidR="00671633" w:rsidRPr="00671633" w:rsidRDefault="00671633" w:rsidP="00671633"/>
    <w:p w:rsidR="00215A63" w:rsidRDefault="00215A63" w:rsidP="00AF696D">
      <w:pPr>
        <w:pStyle w:val="Ttulo"/>
      </w:pPr>
    </w:p>
    <w:p w:rsidR="00215A63" w:rsidRDefault="003751CF" w:rsidP="00AF696D">
      <w:pPr>
        <w:pStyle w:val="Ttulo"/>
      </w:pPr>
      <w:r>
        <w:rPr>
          <w:noProof/>
        </w:rPr>
        <w:drawing>
          <wp:inline distT="0" distB="0" distL="0" distR="0" wp14:anchorId="6F26D81F" wp14:editId="12CEEF92">
            <wp:extent cx="5400040" cy="38512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CF" w:rsidRPr="003751CF" w:rsidRDefault="003751CF" w:rsidP="00375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Error: </w:t>
      </w:r>
      <w:r w:rsidRPr="003751C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0.5306667</w:t>
      </w:r>
    </w:p>
    <w:p w:rsidR="003751CF" w:rsidRPr="003751CF" w:rsidRDefault="003751CF" w:rsidP="003751CF"/>
    <w:p w:rsidR="00215A63" w:rsidRDefault="003751CF" w:rsidP="00AF696D">
      <w:pPr>
        <w:pStyle w:val="Ttulo"/>
      </w:pPr>
      <w:r>
        <w:rPr>
          <w:noProof/>
        </w:rPr>
        <w:drawing>
          <wp:inline distT="0" distB="0" distL="0" distR="0" wp14:anchorId="54CC45C7" wp14:editId="0CE20153">
            <wp:extent cx="5400040" cy="25527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053" b="15666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1CF" w:rsidRPr="003751CF" w:rsidRDefault="003751CF" w:rsidP="00375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Error: </w:t>
      </w:r>
      <w:r w:rsidRPr="003751C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0.4526667</w:t>
      </w:r>
    </w:p>
    <w:p w:rsidR="003751CF" w:rsidRDefault="003751CF" w:rsidP="003751CF"/>
    <w:p w:rsidR="0097596A" w:rsidRPr="003751CF" w:rsidRDefault="0097596A" w:rsidP="003751CF">
      <w:r>
        <w:t xml:space="preserve">PAM </w:t>
      </w:r>
      <w:proofErr w:type="spellStart"/>
      <w:r>
        <w:t>Sepal</w:t>
      </w:r>
      <w:proofErr w:type="spellEnd"/>
      <w:r>
        <w:t xml:space="preserve"> Manhattan ha incluido valores en el </w:t>
      </w:r>
      <w:proofErr w:type="spellStart"/>
      <w:r>
        <w:t>cluster</w:t>
      </w:r>
      <w:proofErr w:type="spellEnd"/>
      <w:r>
        <w:t xml:space="preserve"> 1 (rojo) que quizá deberían estar en el </w:t>
      </w:r>
      <w:proofErr w:type="spellStart"/>
      <w:r>
        <w:t>cluster</w:t>
      </w:r>
      <w:proofErr w:type="spellEnd"/>
      <w:r>
        <w:t xml:space="preserve"> 2 (verde) y viceversa.</w:t>
      </w:r>
    </w:p>
    <w:p w:rsidR="003751CF" w:rsidRDefault="003751CF" w:rsidP="00ED2A7D">
      <w:pPr>
        <w:pStyle w:val="Ttulo"/>
      </w:pPr>
    </w:p>
    <w:p w:rsidR="003751CF" w:rsidRDefault="003751CF" w:rsidP="00ED2A7D">
      <w:pPr>
        <w:pStyle w:val="Ttulo"/>
      </w:pPr>
    </w:p>
    <w:p w:rsidR="00B61B25" w:rsidRPr="00ED2A7D" w:rsidRDefault="007E510B" w:rsidP="00ED2A7D">
      <w:pPr>
        <w:pStyle w:val="Ttulo"/>
      </w:pPr>
      <w:r>
        <w:t>Resultados con</w:t>
      </w:r>
      <w:r w:rsidR="006E24EF">
        <w:t xml:space="preserve"> CLARA</w:t>
      </w:r>
    </w:p>
    <w:p w:rsidR="00AB14FE" w:rsidRDefault="00FA2E2F" w:rsidP="003107A6">
      <w:pPr>
        <w:pStyle w:val="HTMLconformatoprevio"/>
        <w:shd w:val="clear" w:color="auto" w:fill="FFFFFF"/>
        <w:contextualSpacing/>
      </w:pPr>
      <w:r>
        <w:rPr>
          <w:noProof/>
        </w:rPr>
        <w:drawing>
          <wp:inline distT="0" distB="0" distL="0" distR="0" wp14:anchorId="56B0FC0D" wp14:editId="10E225DF">
            <wp:extent cx="5400040" cy="3851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F" w:rsidRPr="00FA2E2F" w:rsidRDefault="00FA2E2F" w:rsidP="00FA2E2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Error: </w:t>
      </w:r>
      <w:r w:rsidRPr="00FA2E2F">
        <w:rPr>
          <w:rFonts w:ascii="Lucida Console" w:hAnsi="Lucida Console"/>
          <w:color w:val="000000"/>
        </w:rPr>
        <w:t>0.4144793</w:t>
      </w:r>
    </w:p>
    <w:p w:rsidR="008E62DF" w:rsidRDefault="00BE5A04" w:rsidP="00AF696D">
      <w:pPr>
        <w:tabs>
          <w:tab w:val="left" w:pos="1891"/>
        </w:tabs>
        <w:spacing w:after="0" w:line="240" w:lineRule="auto"/>
        <w:contextualSpacing/>
      </w:pPr>
      <w:r>
        <w:rPr>
          <w:noProof/>
        </w:rPr>
        <w:drawing>
          <wp:inline distT="0" distB="0" distL="0" distR="0" wp14:anchorId="3BF673FC" wp14:editId="481A84D8">
            <wp:extent cx="5400040" cy="38512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04" w:rsidRDefault="00BE5A04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Error: </w:t>
      </w:r>
      <w:r w:rsidRPr="00BE5A04">
        <w:rPr>
          <w:rFonts w:ascii="Lucida Console" w:hAnsi="Lucida Console"/>
          <w:color w:val="000000"/>
        </w:rPr>
        <w:t>0.3685878</w:t>
      </w:r>
    </w:p>
    <w:p w:rsidR="00253570" w:rsidRDefault="00253570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53570" w:rsidRDefault="00253570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D2F55" w:rsidRDefault="00DD2F55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D2F55" w:rsidRDefault="00DD2F55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53570" w:rsidRDefault="00253570" w:rsidP="00AF696D">
      <w:pPr>
        <w:tabs>
          <w:tab w:val="left" w:pos="1891"/>
        </w:tabs>
        <w:spacing w:after="0" w:line="240" w:lineRule="auto"/>
        <w:contextualSpacing/>
      </w:pPr>
    </w:p>
    <w:p w:rsidR="000A3213" w:rsidRDefault="000A3213" w:rsidP="00AF696D">
      <w:pPr>
        <w:tabs>
          <w:tab w:val="left" w:pos="1891"/>
        </w:tabs>
        <w:spacing w:after="0" w:line="240" w:lineRule="auto"/>
        <w:contextualSpacing/>
      </w:pPr>
    </w:p>
    <w:p w:rsidR="00BE5A04" w:rsidRDefault="00BE5A04" w:rsidP="00AF696D">
      <w:pPr>
        <w:tabs>
          <w:tab w:val="left" w:pos="1891"/>
        </w:tabs>
        <w:spacing w:after="0" w:line="240" w:lineRule="auto"/>
        <w:contextualSpacing/>
      </w:pPr>
      <w:r>
        <w:rPr>
          <w:noProof/>
        </w:rPr>
        <w:drawing>
          <wp:inline distT="0" distB="0" distL="0" distR="0" wp14:anchorId="49022C66" wp14:editId="7154F133">
            <wp:extent cx="5400040" cy="38512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04" w:rsidRDefault="00BE5A04" w:rsidP="00BE5A04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 xml:space="preserve">Error: </w:t>
      </w:r>
      <w:r>
        <w:rPr>
          <w:rFonts w:ascii="Lucida Console" w:hAnsi="Lucida Console"/>
          <w:color w:val="000000"/>
        </w:rPr>
        <w:t>0.538</w:t>
      </w:r>
    </w:p>
    <w:p w:rsidR="00BE5A04" w:rsidRDefault="005D22EE" w:rsidP="00AF696D">
      <w:pPr>
        <w:tabs>
          <w:tab w:val="left" w:pos="1891"/>
        </w:tabs>
        <w:spacing w:after="0" w:line="240" w:lineRule="auto"/>
        <w:contextualSpacing/>
      </w:pPr>
      <w:r>
        <w:rPr>
          <w:noProof/>
        </w:rPr>
        <w:drawing>
          <wp:inline distT="0" distB="0" distL="0" distR="0" wp14:anchorId="4C16E9D9" wp14:editId="3A3D3FD2">
            <wp:extent cx="5400040" cy="38512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EE" w:rsidRPr="005D22EE" w:rsidRDefault="00BC2BF4" w:rsidP="005D2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Error: </w:t>
      </w:r>
      <w:r w:rsidR="005D22EE" w:rsidRPr="005D22E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0.454</w:t>
      </w:r>
    </w:p>
    <w:p w:rsidR="00F01330" w:rsidRDefault="00F01330" w:rsidP="0097596A">
      <w:pPr>
        <w:tabs>
          <w:tab w:val="left" w:pos="1891"/>
        </w:tabs>
        <w:spacing w:after="0" w:line="240" w:lineRule="auto"/>
        <w:contextualSpacing/>
        <w:jc w:val="both"/>
      </w:pPr>
      <w:r>
        <w:lastRenderedPageBreak/>
        <w:t>Tanto el algoritmo k-</w:t>
      </w:r>
      <w:proofErr w:type="spellStart"/>
      <w:r>
        <w:t>means</w:t>
      </w:r>
      <w:proofErr w:type="spellEnd"/>
      <w:r>
        <w:t xml:space="preserve"> como el PAM (</w:t>
      </w:r>
      <w:proofErr w:type="spellStart"/>
      <w:r>
        <w:t>algorito</w:t>
      </w:r>
      <w:proofErr w:type="spellEnd"/>
      <w:r>
        <w:t xml:space="preserve"> k-</w:t>
      </w:r>
      <w:proofErr w:type="spellStart"/>
      <w:r>
        <w:t>medoids</w:t>
      </w:r>
      <w:proofErr w:type="spellEnd"/>
      <w:r>
        <w:t xml:space="preserve">) dividen el conjunto de datos en particiones y ambos intentan minimizar la distancia entre un punto y el </w:t>
      </w:r>
      <w:r w:rsidR="002B4B0A">
        <w:t>centro seleccionado</w:t>
      </w:r>
      <w:r w:rsidR="007E3C52">
        <w:t xml:space="preserve"> (maximizando la similitud entre los puntos de un mismo </w:t>
      </w:r>
      <w:proofErr w:type="spellStart"/>
      <w:r w:rsidR="007E3C52">
        <w:t>cluster</w:t>
      </w:r>
      <w:proofErr w:type="spellEnd"/>
      <w:r w:rsidR="007E3C52">
        <w:t>)</w:t>
      </w:r>
      <w:r>
        <w:t>. La difere</w:t>
      </w:r>
      <w:r w:rsidR="00A319D8">
        <w:t xml:space="preserve">ncia está en el tipo de puntos </w:t>
      </w:r>
      <w:r>
        <w:t>que emplean como centros. Mientras que k-</w:t>
      </w:r>
      <w:proofErr w:type="spellStart"/>
      <w:r>
        <w:t>means</w:t>
      </w:r>
      <w:proofErr w:type="spellEnd"/>
      <w:r>
        <w:t xml:space="preserve"> trabaja con centros que son resultado de una media (y que, por tanto, son “virtuales”, no existen realmente en el </w:t>
      </w:r>
      <w:proofErr w:type="spellStart"/>
      <w:r>
        <w:t>dataset</w:t>
      </w:r>
      <w:proofErr w:type="spellEnd"/>
      <w:r>
        <w:t xml:space="preserve">), </w:t>
      </w:r>
      <w:r w:rsidR="0097596A">
        <w:t>los centros de PAM son los obje</w:t>
      </w:r>
      <w:r>
        <w:t xml:space="preserve">tos más centrados en el clúster, lo que es la mediana (y son datos que existen en el </w:t>
      </w:r>
      <w:proofErr w:type="spellStart"/>
      <w:r>
        <w:t>dataset</w:t>
      </w:r>
      <w:proofErr w:type="spellEnd"/>
      <w:r>
        <w:t>).</w:t>
      </w:r>
    </w:p>
    <w:p w:rsidR="0097596A" w:rsidRDefault="0097596A" w:rsidP="0097596A">
      <w:pPr>
        <w:tabs>
          <w:tab w:val="left" w:pos="1891"/>
        </w:tabs>
        <w:spacing w:after="0" w:line="240" w:lineRule="auto"/>
        <w:contextualSpacing/>
        <w:jc w:val="both"/>
      </w:pPr>
    </w:p>
    <w:p w:rsidR="00143E57" w:rsidRDefault="00527ACA" w:rsidP="0097596A">
      <w:pPr>
        <w:tabs>
          <w:tab w:val="left" w:pos="1891"/>
        </w:tabs>
        <w:spacing w:after="0" w:line="240" w:lineRule="auto"/>
        <w:contextualSpacing/>
        <w:jc w:val="both"/>
      </w:pPr>
      <w:r>
        <w:t>PAM</w:t>
      </w:r>
      <w:r w:rsidR="00143E57">
        <w:t xml:space="preserve"> es </w:t>
      </w:r>
      <w:r w:rsidR="002B4B0A">
        <w:t xml:space="preserve">menos </w:t>
      </w:r>
      <w:r w:rsidR="00E877BB">
        <w:t xml:space="preserve">sensible a los </w:t>
      </w:r>
      <w:proofErr w:type="spellStart"/>
      <w:r w:rsidR="00E877BB">
        <w:t>ou</w:t>
      </w:r>
      <w:r w:rsidR="002D251F">
        <w:t>t</w:t>
      </w:r>
      <w:r w:rsidR="00E034A8">
        <w:t>liers</w:t>
      </w:r>
      <w:proofErr w:type="spellEnd"/>
      <w:r w:rsidR="00E034A8">
        <w:t xml:space="preserve"> comparado con k-</w:t>
      </w:r>
      <w:proofErr w:type="spellStart"/>
      <w:r w:rsidR="00E034A8">
        <w:t>means</w:t>
      </w:r>
      <w:proofErr w:type="spellEnd"/>
      <w:r w:rsidR="00E034A8">
        <w:t xml:space="preserve"> porque usa medianas y minimiza las disimilitudes.</w:t>
      </w:r>
    </w:p>
    <w:p w:rsidR="00527ACA" w:rsidRPr="00527ACA" w:rsidRDefault="00527ACA" w:rsidP="0097596A">
      <w:pPr>
        <w:tabs>
          <w:tab w:val="left" w:pos="1891"/>
        </w:tabs>
        <w:spacing w:after="0" w:line="240" w:lineRule="auto"/>
        <w:contextualSpacing/>
        <w:jc w:val="both"/>
      </w:pPr>
      <w:r>
        <w:t>K-</w:t>
      </w:r>
      <w:proofErr w:type="spellStart"/>
      <w:r>
        <w:t>means</w:t>
      </w:r>
      <w:proofErr w:type="spellEnd"/>
      <w:r>
        <w:t xml:space="preserve"> quiere minimizar la </w:t>
      </w:r>
      <w:r w:rsidRPr="00527ACA">
        <w:rPr>
          <w:b/>
        </w:rPr>
        <w:t>suma de cuadrados</w:t>
      </w:r>
      <w:r w:rsidR="001B5022">
        <w:t>.</w:t>
      </w:r>
    </w:p>
    <w:p w:rsidR="008B16AE" w:rsidRDefault="008B16AE" w:rsidP="0097596A">
      <w:pPr>
        <w:tabs>
          <w:tab w:val="left" w:pos="1891"/>
        </w:tabs>
        <w:spacing w:after="0" w:line="240" w:lineRule="auto"/>
        <w:contextualSpacing/>
        <w:jc w:val="both"/>
      </w:pPr>
    </w:p>
    <w:p w:rsidR="008B16AE" w:rsidRDefault="008B16AE" w:rsidP="0097596A">
      <w:pPr>
        <w:tabs>
          <w:tab w:val="left" w:pos="1891"/>
        </w:tabs>
        <w:spacing w:after="0" w:line="240" w:lineRule="auto"/>
        <w:contextualSpacing/>
        <w:jc w:val="both"/>
      </w:pPr>
      <w:r>
        <w:t xml:space="preserve">CLARA es una variación de PAM usada para </w:t>
      </w:r>
      <w:proofErr w:type="spellStart"/>
      <w:r>
        <w:t>datasets</w:t>
      </w:r>
      <w:proofErr w:type="spellEnd"/>
      <w:r>
        <w:t xml:space="preserve"> grandes.</w:t>
      </w:r>
    </w:p>
    <w:p w:rsidR="0021683D" w:rsidRDefault="0021683D" w:rsidP="0097596A">
      <w:pPr>
        <w:tabs>
          <w:tab w:val="left" w:pos="1891"/>
        </w:tabs>
        <w:spacing w:after="0" w:line="240" w:lineRule="auto"/>
        <w:contextualSpacing/>
        <w:jc w:val="both"/>
      </w:pPr>
    </w:p>
    <w:p w:rsidR="0021683D" w:rsidRPr="00874020" w:rsidRDefault="0021683D" w:rsidP="0097596A">
      <w:pPr>
        <w:tabs>
          <w:tab w:val="left" w:pos="1891"/>
        </w:tabs>
        <w:spacing w:after="0" w:line="240" w:lineRule="auto"/>
        <w:contextualSpacing/>
        <w:jc w:val="both"/>
      </w:pPr>
      <w:r>
        <w:t xml:space="preserve">Cuando usamos la distancia Manhattan tanto en PAM como en CLARA los errores son mayores. Esto se puede deber a que la métrica sea </w:t>
      </w:r>
      <w:r w:rsidR="00A44232">
        <w:t>menos apropiada al tratar con valores continuos.</w:t>
      </w:r>
      <w:bookmarkStart w:id="0" w:name="_GoBack"/>
      <w:bookmarkEnd w:id="0"/>
    </w:p>
    <w:sectPr w:rsidR="0021683D" w:rsidRPr="0087402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21" w:rsidRDefault="00145E21" w:rsidP="00C91C87">
      <w:pPr>
        <w:spacing w:after="0" w:line="240" w:lineRule="auto"/>
      </w:pPr>
      <w:r>
        <w:separator/>
      </w:r>
    </w:p>
  </w:endnote>
  <w:endnote w:type="continuationSeparator" w:id="0">
    <w:p w:rsidR="00145E21" w:rsidRDefault="00145E21" w:rsidP="00C9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282968"/>
      <w:docPartObj>
        <w:docPartGallery w:val="Page Numbers (Bottom of Page)"/>
        <w:docPartUnique/>
      </w:docPartObj>
    </w:sdtPr>
    <w:sdtContent>
      <w:p w:rsidR="002B4B0A" w:rsidRDefault="002B4B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6A">
          <w:rPr>
            <w:noProof/>
          </w:rPr>
          <w:t>6</w:t>
        </w:r>
        <w:r>
          <w:fldChar w:fldCharType="end"/>
        </w:r>
      </w:p>
    </w:sdtContent>
  </w:sdt>
  <w:p w:rsidR="002B4B0A" w:rsidRDefault="002B4B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21" w:rsidRDefault="00145E21" w:rsidP="00C91C87">
      <w:pPr>
        <w:spacing w:after="0" w:line="240" w:lineRule="auto"/>
      </w:pPr>
      <w:r>
        <w:separator/>
      </w:r>
    </w:p>
  </w:footnote>
  <w:footnote w:type="continuationSeparator" w:id="0">
    <w:p w:rsidR="00145E21" w:rsidRDefault="00145E21" w:rsidP="00C91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E0"/>
    <w:rsid w:val="00043C71"/>
    <w:rsid w:val="00044580"/>
    <w:rsid w:val="0004546E"/>
    <w:rsid w:val="00047F21"/>
    <w:rsid w:val="000A3213"/>
    <w:rsid w:val="000B4B64"/>
    <w:rsid w:val="000C19B5"/>
    <w:rsid w:val="000E3CB5"/>
    <w:rsid w:val="00103F65"/>
    <w:rsid w:val="00131E15"/>
    <w:rsid w:val="00141E84"/>
    <w:rsid w:val="00143E57"/>
    <w:rsid w:val="00145E21"/>
    <w:rsid w:val="001A1A5E"/>
    <w:rsid w:val="001B5022"/>
    <w:rsid w:val="001C3DC7"/>
    <w:rsid w:val="00213C9A"/>
    <w:rsid w:val="00213E42"/>
    <w:rsid w:val="00215A63"/>
    <w:rsid w:val="0021683D"/>
    <w:rsid w:val="0024136E"/>
    <w:rsid w:val="002413CE"/>
    <w:rsid w:val="00253570"/>
    <w:rsid w:val="00253C15"/>
    <w:rsid w:val="002B4B0A"/>
    <w:rsid w:val="002D251F"/>
    <w:rsid w:val="0030649E"/>
    <w:rsid w:val="003107A6"/>
    <w:rsid w:val="003168F0"/>
    <w:rsid w:val="00332F1C"/>
    <w:rsid w:val="00350CAE"/>
    <w:rsid w:val="00370257"/>
    <w:rsid w:val="003746E0"/>
    <w:rsid w:val="003751CF"/>
    <w:rsid w:val="00390E84"/>
    <w:rsid w:val="00393098"/>
    <w:rsid w:val="003B00CF"/>
    <w:rsid w:val="003C7755"/>
    <w:rsid w:val="003F5850"/>
    <w:rsid w:val="0040109A"/>
    <w:rsid w:val="00413DC7"/>
    <w:rsid w:val="0045550C"/>
    <w:rsid w:val="004801AB"/>
    <w:rsid w:val="00483667"/>
    <w:rsid w:val="00485DE8"/>
    <w:rsid w:val="0049462B"/>
    <w:rsid w:val="004E6B2A"/>
    <w:rsid w:val="005139EE"/>
    <w:rsid w:val="00527ACA"/>
    <w:rsid w:val="005323FE"/>
    <w:rsid w:val="0059338B"/>
    <w:rsid w:val="005B3D75"/>
    <w:rsid w:val="005C7FD3"/>
    <w:rsid w:val="005D22EE"/>
    <w:rsid w:val="005D75D2"/>
    <w:rsid w:val="005F57FD"/>
    <w:rsid w:val="00601F5D"/>
    <w:rsid w:val="006225EF"/>
    <w:rsid w:val="006239AB"/>
    <w:rsid w:val="00631D09"/>
    <w:rsid w:val="00634EC4"/>
    <w:rsid w:val="0063787B"/>
    <w:rsid w:val="00640BD1"/>
    <w:rsid w:val="00671633"/>
    <w:rsid w:val="00673CA4"/>
    <w:rsid w:val="00677637"/>
    <w:rsid w:val="0069204D"/>
    <w:rsid w:val="006A6D88"/>
    <w:rsid w:val="006D3EAB"/>
    <w:rsid w:val="006E24EF"/>
    <w:rsid w:val="00760EE7"/>
    <w:rsid w:val="0078792B"/>
    <w:rsid w:val="007B243E"/>
    <w:rsid w:val="007E3C52"/>
    <w:rsid w:val="007E510B"/>
    <w:rsid w:val="00821628"/>
    <w:rsid w:val="00865F70"/>
    <w:rsid w:val="00874020"/>
    <w:rsid w:val="008A0ACD"/>
    <w:rsid w:val="008B16AE"/>
    <w:rsid w:val="008C4FCB"/>
    <w:rsid w:val="008E1BBC"/>
    <w:rsid w:val="008E4A24"/>
    <w:rsid w:val="008E62DF"/>
    <w:rsid w:val="00922BF6"/>
    <w:rsid w:val="00961FD0"/>
    <w:rsid w:val="009631F5"/>
    <w:rsid w:val="009649E1"/>
    <w:rsid w:val="0097596A"/>
    <w:rsid w:val="009951B7"/>
    <w:rsid w:val="009A6F10"/>
    <w:rsid w:val="009B06ED"/>
    <w:rsid w:val="00A319D8"/>
    <w:rsid w:val="00A44232"/>
    <w:rsid w:val="00A60360"/>
    <w:rsid w:val="00A97835"/>
    <w:rsid w:val="00AB14FE"/>
    <w:rsid w:val="00AF696D"/>
    <w:rsid w:val="00B06CE6"/>
    <w:rsid w:val="00B61B25"/>
    <w:rsid w:val="00B86DAF"/>
    <w:rsid w:val="00B949AC"/>
    <w:rsid w:val="00BC2BF4"/>
    <w:rsid w:val="00BC7267"/>
    <w:rsid w:val="00BD062D"/>
    <w:rsid w:val="00BE5A04"/>
    <w:rsid w:val="00C82799"/>
    <w:rsid w:val="00C91C87"/>
    <w:rsid w:val="00CA734D"/>
    <w:rsid w:val="00D00348"/>
    <w:rsid w:val="00D70F18"/>
    <w:rsid w:val="00D94434"/>
    <w:rsid w:val="00DB06E9"/>
    <w:rsid w:val="00DD2F55"/>
    <w:rsid w:val="00DD328D"/>
    <w:rsid w:val="00DF0254"/>
    <w:rsid w:val="00E034A8"/>
    <w:rsid w:val="00E73843"/>
    <w:rsid w:val="00E75832"/>
    <w:rsid w:val="00E83404"/>
    <w:rsid w:val="00E877BB"/>
    <w:rsid w:val="00EA7C44"/>
    <w:rsid w:val="00ED2A7D"/>
    <w:rsid w:val="00F01330"/>
    <w:rsid w:val="00F431DA"/>
    <w:rsid w:val="00F77926"/>
    <w:rsid w:val="00FA2E2F"/>
    <w:rsid w:val="00FD772D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F718"/>
  <w15:docId w15:val="{7F49D473-62F0-4F2D-89CA-205CE2E5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6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C87"/>
  </w:style>
  <w:style w:type="paragraph" w:styleId="Piedepgina">
    <w:name w:val="footer"/>
    <w:basedOn w:val="Normal"/>
    <w:link w:val="PiedepginaCar"/>
    <w:uiPriority w:val="99"/>
    <w:unhideWhenUsed/>
    <w:rsid w:val="00C9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C87"/>
  </w:style>
  <w:style w:type="character" w:styleId="Hipervnculo">
    <w:name w:val="Hyperlink"/>
    <w:basedOn w:val="Fuentedeprrafopredeter"/>
    <w:uiPriority w:val="99"/>
    <w:unhideWhenUsed/>
    <w:rsid w:val="00C91C87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A1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A1A5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jb">
    <w:name w:val="gcwxi2kcpjb"/>
    <w:basedOn w:val="Fuentedeprrafopredeter"/>
    <w:rsid w:val="001A1A5E"/>
  </w:style>
  <w:style w:type="character" w:customStyle="1" w:styleId="gghfmyibcob">
    <w:name w:val="gghfmyibcob"/>
    <w:basedOn w:val="Fuentedeprrafopredeter"/>
    <w:rsid w:val="00213C9A"/>
  </w:style>
  <w:style w:type="character" w:customStyle="1" w:styleId="gghfmyibcpb">
    <w:name w:val="gghfmyibcpb"/>
    <w:basedOn w:val="Fuentedeprrafopredeter"/>
    <w:rsid w:val="00AB14FE"/>
  </w:style>
  <w:style w:type="paragraph" w:styleId="Ttulo">
    <w:name w:val="Title"/>
    <w:basedOn w:val="Normal"/>
    <w:next w:val="Normal"/>
    <w:link w:val="TtuloCar"/>
    <w:uiPriority w:val="10"/>
    <w:qFormat/>
    <w:rsid w:val="007E5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María Isabel Díaz Galiano</cp:lastModifiedBy>
  <cp:revision>33</cp:revision>
  <dcterms:created xsi:type="dcterms:W3CDTF">2017-06-13T15:17:00Z</dcterms:created>
  <dcterms:modified xsi:type="dcterms:W3CDTF">2017-06-13T18:14:00Z</dcterms:modified>
</cp:coreProperties>
</file>