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Dear AIQ Backend Engineer,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have found the reason for the data discrepancy between Johnny</w:t>
      </w:r>
      <w:r>
        <w:rPr>
          <w:rtl w:val="0"/>
        </w:rPr>
        <w:t>’</w:t>
      </w:r>
      <w:r>
        <w:rPr>
          <w:rtl w:val="0"/>
        </w:rPr>
        <w:t xml:space="preserve">s Jeans and our platform. It seems that our system either failed to retrieve a file or failed to update our data with a file.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see the attached summary.py as a reference. Using delta0.csv as a starting point, I subsequently updated the data with delta files 1-4. From the resulting data, the sum of the total spend was inline with the Johnny</w:t>
      </w:r>
      <w:r>
        <w:rPr>
          <w:rtl w:val="0"/>
        </w:rPr>
        <w:t>’</w:t>
      </w:r>
      <w:r>
        <w:rPr>
          <w:rtl w:val="0"/>
        </w:rPr>
        <w:t>s Jeans finance team at $33,904,525. However, the same calculation of total spend from our AIQ-user-summary.csv was $29,162,044. If we just look at the first five rows of the resulting dataframes, we can already see that our AIQ summary failed to update certain rows. As a result, our AIQ summary was incomplete as it did not contain all the updated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Continuing, please see the attached issue.py. I computed four copies of the datasets, omitting one update file in each. From there, I calculated the sum of the total spend, and we can see that after omitting the delta2 update file, the result of the total sum is identical to the AIQ summary (</w:t>
      </w:r>
      <w:r>
        <w:rPr>
          <w:rtl w:val="0"/>
        </w:rPr>
        <w:t>$29,162,044</w:t>
      </w:r>
      <w:r>
        <w:rPr>
          <w:rtl w:val="0"/>
        </w:rPr>
        <w:t>). Furthermore, looking at the first five rows of the data frame with the delta2 update file omitted, we can see that it is identical to AIQ-user-summary. Thus we can come to the conclusion that the data discrepancy is caused by a failure to incorporate delta2.csv into our data for Johnny</w:t>
      </w:r>
      <w:r>
        <w:rPr>
          <w:rtl w:val="0"/>
        </w:rPr>
        <w:t>’</w:t>
      </w:r>
      <w:r>
        <w:rPr>
          <w:rtl w:val="0"/>
        </w:rPr>
        <w:t>s Jeans.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I hope this has clarified the issue.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Kind regards,</w:t>
      </w:r>
    </w:p>
    <w:p>
      <w:pPr>
        <w:pStyle w:val="Body"/>
        <w:bidi w:val="0"/>
      </w:pPr>
      <w:r>
        <w:rPr>
          <w:rtl w:val="0"/>
        </w:rPr>
        <w:t>Chloe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