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720" w:leader="none"/>
        </w:tabs>
        <w:spacing w:before="0" w:afterAutospacing="0" w:after="120"/>
        <w:ind w:hanging="0" w:start="0"/>
        <w:jc w:val="both"/>
        <w:rPr>
          <w:color w:themeColor="accent1" w:val="15608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accent1" w:val="15608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Utilizzo di KNN per sistemi di raccomandazione</w:t>
      </w:r>
    </w:p>
    <w:p>
      <w:pPr>
        <w:pStyle w:val="Normal"/>
        <w:spacing w:before="0" w:afterAutospacing="0" w:after="120"/>
        <w:ind w:start="0"/>
        <w:rPr/>
      </w:pPr>
      <w:r>
        <w:rPr/>
      </w:r>
    </w:p>
    <w:p>
      <w:pPr>
        <w:pStyle w:val="Normal"/>
        <w:spacing w:before="0" w:afterAutospacing="0" w:after="120"/>
        <w:ind w:start="0"/>
        <w:rPr/>
      </w:pPr>
      <w:r>
        <w:rPr/>
        <w:t>Creare un grafo di clienti e prodotti.</w:t>
      </w:r>
    </w:p>
    <w:p>
      <w:pPr>
        <w:pStyle w:val="Normal"/>
        <w:numPr>
          <w:ilvl w:val="0"/>
          <w:numId w:val="1"/>
        </w:numPr>
        <w:spacing w:before="0" w:afterAutospacing="0" w:after="0"/>
        <w:rPr/>
      </w:pPr>
      <w:r>
        <w:rPr/>
        <w:t>Calcolare e aggiungere gli embeddings (vettori numerici) dei nodi </w:t>
      </w:r>
      <w:r>
        <w:rPr>
          <w:b/>
          <w:bCs/>
        </w:rPr>
        <w:t>prodotto</w:t>
      </w:r>
      <w:r>
        <w:rPr/>
        <w:t> utilizzando l'algoritmo FastRP</w:t>
      </w:r>
    </w:p>
    <w:p>
      <w:pPr>
        <w:pStyle w:val="Normal"/>
        <w:numPr>
          <w:ilvl w:val="0"/>
          <w:numId w:val="1"/>
        </w:numPr>
        <w:spacing w:before="0" w:afterAutospacing="0" w:after="0"/>
        <w:rPr/>
      </w:pPr>
      <w:r>
        <w:rPr/>
        <w:t>Calcolare il punteggio di similarità tra ogni coppia di prodotti con l'algoritmo k-Nearest Neighbors (kNN), basato sugli embeddings</w:t>
      </w:r>
    </w:p>
    <w:p>
      <w:pPr>
        <w:pStyle w:val="Normal"/>
        <w:numPr>
          <w:ilvl w:val="0"/>
          <w:numId w:val="1"/>
        </w:numPr>
        <w:spacing w:before="0" w:afterAutospacing="0" w:after="0"/>
        <w:rPr/>
      </w:pPr>
      <w:r>
        <w:rPr/>
        <w:t>Scrivere le relazioni di similarità nel database Neo4j</w:t>
      </w:r>
    </w:p>
    <w:p>
      <w:pPr>
        <w:pStyle w:val="Normal"/>
        <w:numPr>
          <w:ilvl w:val="0"/>
          <w:numId w:val="1"/>
        </w:numPr>
        <w:spacing w:before="0" w:afterAutospacing="0" w:after="120"/>
        <w:rPr/>
      </w:pPr>
      <w:r>
        <w:rPr/>
        <w:t>Utilizzare  per raccomandare prodotti a un cliente: trovare prodotti simili a quelli già acquistati dal cliente</w:t>
      </w:r>
    </w:p>
    <w:p>
      <w:pPr>
        <w:pStyle w:val="Normal"/>
        <w:spacing w:before="0" w:afterAutospacing="0" w:after="120"/>
        <w:rPr/>
      </w:pPr>
      <w:r>
        <w:rPr/>
      </w:r>
    </w:p>
    <w:p>
      <w:pPr>
        <w:pStyle w:val="Normal"/>
        <w:spacing w:before="0" w:afterAutospacing="0" w:after="120"/>
        <w:rPr>
          <w:b/>
          <w:bCs/>
        </w:rPr>
      </w:pPr>
      <w:r>
        <w:rPr>
          <w:b/>
          <w:bCs/>
        </w:rPr>
        <w:t>1. Creazione del grafo</w:t>
      </w:r>
    </w:p>
    <w:p>
      <w:pPr>
        <w:pStyle w:val="Normal"/>
        <w:spacing w:before="0" w:afterAutospacing="0" w:after="120"/>
        <w:rPr/>
      </w:pPr>
      <w:r>
        <w:rPr/>
        <w:t>Esegui la seguente query  per creare un grafo di esempio con clienti (Person) e prodotti (Product). La proprietà amount sulla relazione :BUYS rappresenta la spesa media settimanale del cliente per quel prodotto.</w:t>
      </w:r>
    </w:p>
    <w:p>
      <w:pPr>
        <w:pStyle w:val="Normal"/>
        <w:spacing w:before="0" w:afterAutospacing="0" w:after="120"/>
        <w:rPr/>
      </w:pPr>
      <w:r>
        <w:rPr/>
      </w:r>
    </w:p>
    <w:p>
      <w:pPr>
        <w:pStyle w:val="Normal"/>
        <w:spacing w:before="0" w:afterAutospacing="0" w:after="0"/>
        <w:jc w:val="both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CREATE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(dan:Person {name: 'Dan'}),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(annie:Person {name: 'Annie'}),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(matt:Person {name: 'Matt'}),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(jeff:Person {name: 'Jeff'}),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(brie:Person {name: 'Brie'}),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(elsa:Person {name: 'Elsa'}),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(cookies:Product {name: 'Cookies'}),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(tomatoes:Product {name: 'Tomatoes'}),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(cucumber:Product {name: 'Cucumber'}),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(celery:Product {name: 'Celery'}),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(kale:Product {name: 'Kale'}),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(milk:Product {name: 'Milk'}),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(chocolate:Product {name: 'Chocolate'}),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(dan)-[:BUYS {amount: 1.2}]-&gt;(cookies),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(dan)-[:BUYS {amount: 3.2}]-&gt;(milk),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(dan)-[:BUYS {amount: 2.2}]-&gt;(chocolate),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(annie)-[:BUYS {amount: 1.2}]-&gt;(cucumber),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(annie)-[:BUYS {amount: 3.2}]-&gt;(milk),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(annie)-[:BUYS {amount: 3.2}]-&gt;(tomatoes),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(matt)-[:BUYS {amount: 3}]-&gt;(tomatoes),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(matt)-[:BUYS {amount: 2}]-&gt;(kale),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(matt)-[:BUYS {amount: 1}]-&gt;(cucumber),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(jeff)-[:BUYS {amount: 3}]-&gt;(cookies),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(jeff)-[:BUYS {amount: 2}]-&gt;(milk),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(brie)-[:BUYS {amount: 1}]-&gt;(tomatoes),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(brie)-[:BUYS {amount: 2}]-&gt;(milk),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(brie)-[:BUYS {amount: 2}]-&gt;(kale),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(brie)-[:BUYS {amount: 3}]-&gt;(cucumber),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(brie)-[:BUYS {amount: 0.3}]-&gt;(celery),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(elsa)-[:BUYS {amount: 3}]-&gt;(chocolate),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(elsa)-[:BUYS {amount: 3}]-&gt;(milk)</w:t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before="0" w:afterAutospacing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before="0" w:afterAutospacing="0" w:after="120"/>
        <w:rPr>
          <w:b/>
          <w:bCs/>
        </w:rPr>
      </w:pPr>
      <w:r>
        <w:rPr>
          <w:b/>
          <w:bCs/>
        </w:rPr>
        <w:t>2. Proiezione del grafo in memoria</w:t>
      </w:r>
    </w:p>
    <w:p>
      <w:pPr>
        <w:pStyle w:val="Normal"/>
        <w:spacing w:before="0" w:afterAutospacing="0" w:after="120"/>
        <w:rPr/>
      </w:pPr>
      <w:r>
        <w:rPr/>
        <w:t>Proietta il grafo in memoria (GDS) chiamandolo purchases. Le relazioni saranno considerate </w:t>
      </w:r>
      <w:r>
        <w:rPr>
          <w:b/>
          <w:bCs/>
        </w:rPr>
        <w:t>non direzionate</w:t>
      </w:r>
      <w:r>
        <w:rPr/>
        <w:t> (requisito per FastRP).</w:t>
      </w:r>
    </w:p>
    <w:p>
      <w:pPr>
        <w:pStyle w:val="Normal"/>
        <w:spacing w:before="0" w:afterAutospacing="0" w:after="120"/>
        <w:rPr/>
      </w:pPr>
      <w:r>
        <w:rPr/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MATCH (source:Person)-[r:BUYS]-&gt;(target:Product)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RETURN gds.graph.project(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'purchases',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source,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target,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sourceNodeLabels: labels(source),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targetNodeLabels: labels(target),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relationshipType: 'BUYS',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relationshipProperties: r { .amount 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},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{ undirectedRelationshipTypes: ['BUYS'] }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)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0"/>
        <w:ind w:start="0" w:end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spacing w:before="0" w:afterAutospacing="0" w:after="120"/>
        <w:rPr>
          <w:b/>
          <w:bCs/>
        </w:rPr>
      </w:pPr>
      <w:r>
        <w:rPr>
          <w:b/>
          <w:bCs/>
        </w:rPr>
        <w:t>3. Calcolo degli embeddings per i prodotti</w:t>
      </w:r>
    </w:p>
    <w:p>
      <w:pPr>
        <w:pStyle w:val="Normal"/>
        <w:spacing w:before="0" w:afterAutospacing="0" w:after="120"/>
        <w:rPr/>
      </w:pPr>
      <w:r>
        <w:rPr/>
        <w:t>Useremo l'algoritmo FastRP in modalità mutate per aggiungere una proprietà embedding ai nodi </w:t>
      </w:r>
      <w:r>
        <w:rPr>
          <w:b/>
          <w:bCs/>
        </w:rPr>
        <w:t>Product</w:t>
      </w:r>
      <w:r>
        <w:rPr/>
        <w:t> (e anche ai nodi Person, ma noi ci concentreremo sui prodotti per la similarità).</w:t>
      </w:r>
    </w:p>
    <w:p>
      <w:pPr>
        <w:pStyle w:val="Normal"/>
        <w:spacing w:before="0" w:afterAutospacing="0" w:after="120"/>
        <w:rPr/>
      </w:pPr>
      <w:r>
        <w:rPr/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CALL gds.fastRP.mutate(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'purchases',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{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embeddingDimension: 4,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iterationWeights: [0.8, 1, 1, 1],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relationshipWeightProperty: 'amount',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randomSeed: 42,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mutateProperty: 'embedding'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}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)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YIELD nodePropertiesWritten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</w:r>
    </w:p>
    <w:p>
      <w:pPr>
        <w:pStyle w:val="Normal"/>
        <w:spacing w:before="0" w:afterAutospacing="0" w:after="120"/>
        <w:rPr/>
      </w:pPr>
      <w:r>
        <w:rPr>
          <w:b/>
          <w:bCs/>
        </w:rPr>
        <w:t>Domanda:</w:t>
      </w:r>
      <w:r>
        <w:rPr/>
        <w:t> Quanti nodi hanno ricevuto l'embedding? Perché?</w:t>
      </w:r>
    </w:p>
    <w:p>
      <w:pPr>
        <w:pStyle w:val="Normal"/>
        <w:spacing w:before="0" w:afterAutospacing="0" w:after="120"/>
        <w:rPr/>
      </w:pPr>
      <w:r>
        <w:rPr/>
      </w:r>
    </w:p>
    <w:p>
      <w:pPr>
        <w:pStyle w:val="Normal"/>
        <w:spacing w:before="0" w:afterAutospacing="0" w:after="120"/>
        <w:rPr>
          <w:b/>
          <w:bCs/>
        </w:rPr>
      </w:pPr>
      <w:r>
        <w:rPr>
          <w:b/>
          <w:bCs/>
        </w:rPr>
        <w:t>4. Calcolo della similarità tra prodotti</w:t>
      </w:r>
    </w:p>
    <w:p>
      <w:pPr>
        <w:pStyle w:val="Normal"/>
        <w:spacing w:before="0" w:afterAutospacing="0" w:after="120"/>
        <w:rPr/>
      </w:pPr>
      <w:r>
        <w:rPr/>
        <w:t>Ora usa l'algoritmo kNN in modalità write per calcolare la similarità tra coppie di nodi </w:t>
      </w:r>
      <w:r>
        <w:rPr>
          <w:b/>
          <w:bCs/>
        </w:rPr>
        <w:t>Product</w:t>
      </w:r>
      <w:r>
        <w:rPr/>
        <w:t> e salvare il risultato come nuove relazioni :SIMILAR nel database Neo4j.</w:t>
      </w:r>
    </w:p>
    <w:p>
      <w:pPr>
        <w:pStyle w:val="Normal"/>
        <w:spacing w:before="0" w:afterAutospacing="0" w:after="120"/>
        <w:rPr/>
      </w:pPr>
      <w:r>
        <w:rPr/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CALL gds.knn.write(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'purchases',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{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nodeProperties: ['embedding'],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nodeLabels: ['Product'],    -- calcola similarità solo tra prodotti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topK: 2,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sampleRate: 1.0,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deltaThreshold: 0.0,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randomSeed: 42,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concurrency: 1,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writeProperty: 'score',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writeRelationshipType: 'SIMILAR'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 xml:space="preserve">  </w:t>
      </w: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}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)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YIELD similarityDistribution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RETURN similarityDistribution.mean AS meanSimilarity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</w:r>
    </w:p>
    <w:p>
      <w:pPr>
        <w:pStyle w:val="Normal"/>
        <w:spacing w:before="0" w:afterAutospacing="0" w:after="120"/>
        <w:rPr/>
      </w:pPr>
      <w:r>
        <w:rPr>
          <w:b/>
          <w:bCs/>
        </w:rPr>
        <w:t>Domanda:</w:t>
      </w:r>
      <w:r>
        <w:rPr/>
        <w:t> Qual è il valore medio di similarità? Perché è alto?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Autospacing="0" w:after="120"/>
        <w:rPr>
          <w:b/>
          <w:bCs/>
        </w:rPr>
      </w:pPr>
      <w:r>
        <w:rPr>
          <w:b/>
          <w:bCs/>
        </w:rPr>
        <w:t>5. Analisi dei prodotti simili</w:t>
      </w:r>
    </w:p>
    <w:p>
      <w:pPr>
        <w:pStyle w:val="Normal"/>
        <w:spacing w:before="0" w:afterAutospacing="0" w:after="120"/>
        <w:rPr/>
      </w:pPr>
      <w:r>
        <w:rPr/>
        <w:t>Esegui una query  per visualizzare le coppie di prodotti più simili, ordinate per punteggio decrescente.</w:t>
      </w:r>
    </w:p>
    <w:p>
      <w:pPr>
        <w:pStyle w:val="Normal"/>
        <w:spacing w:before="0" w:afterAutospacing="0" w:after="120"/>
        <w:rPr/>
      </w:pPr>
      <w:r>
        <w:rPr/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MATCH (p1:Product)-[r:SIMILAR]-&gt;(p2:Product)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WHERE id(p1) &lt; id(p2)   -- evita duplicati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RETURN p1.name AS product1, p2.name AS product2, r.score AS similarity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ORDER BY similarity DESC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</w:r>
    </w:p>
    <w:p>
      <w:pPr>
        <w:pStyle w:val="Normal"/>
        <w:spacing w:before="0" w:afterAutospacing="0" w:after="120"/>
        <w:rPr/>
      </w:pPr>
      <w:r>
        <w:rPr>
          <w:b/>
          <w:bCs/>
        </w:rPr>
        <w:t>Domanda:</w:t>
      </w:r>
      <w:r>
        <w:rPr/>
        <w:t> Quali coppie di prodotti risultano più simili? Prova a interpretare il risultato alla luce dei clienti che li acquistano.</w:t>
      </w:r>
    </w:p>
    <w:p>
      <w:pPr>
        <w:pStyle w:val="Normal"/>
        <w:spacing w:before="0" w:afterAutospacing="0" w:after="120"/>
        <w:rPr/>
      </w:pPr>
      <w:r>
        <w:rPr/>
      </w:r>
    </w:p>
    <w:p>
      <w:pPr>
        <w:pStyle w:val="Normal"/>
        <w:spacing w:before="0" w:afterAutospacing="0" w:after="120"/>
        <w:rPr>
          <w:b/>
          <w:bCs/>
        </w:rPr>
      </w:pPr>
      <w:r>
        <w:rPr>
          <w:b/>
          <w:bCs/>
        </w:rPr>
        <w:t>6. Generazione di raccomandazioni per un cliente</w:t>
      </w:r>
    </w:p>
    <w:p>
      <w:pPr>
        <w:pStyle w:val="Normal"/>
        <w:spacing w:before="0" w:afterAutospacing="0" w:after="120"/>
        <w:rPr/>
      </w:pPr>
      <w:r>
        <w:rPr/>
        <w:t>Ora vogliamo raccomandare nuovi prodotti a un cliente (ad esempio Annie) basandoci sulla similarità tra prodotti. L'idea è:</w:t>
      </w:r>
    </w:p>
    <w:p>
      <w:pPr>
        <w:pStyle w:val="Normal"/>
        <w:numPr>
          <w:ilvl w:val="0"/>
          <w:numId w:val="2"/>
        </w:numPr>
        <w:spacing w:before="0" w:afterAutospacing="0" w:after="0"/>
        <w:rPr/>
      </w:pPr>
      <w:r>
        <w:rPr/>
        <w:t>Trovare tutti i prodotti già acquistati da Annie.</w:t>
      </w:r>
    </w:p>
    <w:p>
      <w:pPr>
        <w:pStyle w:val="Normal"/>
        <w:numPr>
          <w:ilvl w:val="0"/>
          <w:numId w:val="2"/>
        </w:numPr>
        <w:spacing w:before="0" w:afterAutospacing="0" w:after="0"/>
        <w:rPr/>
      </w:pPr>
      <w:r>
        <w:rPr/>
        <w:t>Per ciascuno di essi, trovare i prodotti simili (attraverso la relazione :SIMILAR).</w:t>
      </w:r>
    </w:p>
    <w:p>
      <w:pPr>
        <w:pStyle w:val="Normal"/>
        <w:numPr>
          <w:ilvl w:val="0"/>
          <w:numId w:val="2"/>
        </w:numPr>
        <w:spacing w:before="0" w:afterAutospacing="0" w:after="0"/>
        <w:rPr/>
      </w:pPr>
      <w:r>
        <w:rPr/>
        <w:t>Escludere quelli già acquistati da Annie.</w:t>
      </w:r>
    </w:p>
    <w:p>
      <w:pPr>
        <w:pStyle w:val="Normal"/>
        <w:numPr>
          <w:ilvl w:val="0"/>
          <w:numId w:val="2"/>
        </w:numPr>
        <w:spacing w:before="0" w:afterAutospacing="0" w:after="120"/>
        <w:rPr/>
      </w:pPr>
      <w:r>
        <w:rPr/>
        <w:t>Restituire i prodotti raccomandati, ordinati per punteggio di similarità.</w:t>
      </w:r>
    </w:p>
    <w:p>
      <w:pPr>
        <w:pStyle w:val="Normal"/>
        <w:spacing w:before="0" w:afterAutospacing="0" w:after="120"/>
        <w:rPr/>
      </w:pPr>
      <w:r>
        <w:rPr/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MATCH (customer:Person {name: 'Annie'})-[:BUYS]-&gt;(bought:Product)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MATCH (bought)-[sim:SIMILAR]-&gt;(recommended:Product)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WHERE NOT EXISTS { (customer)-[:BUYS]-&gt;(recommended) }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RETURN DISTINCT recommended.name AS recommendation, sim.score AS similarity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  <w:t>ORDER BY similarity DESC</w:t>
      </w:r>
    </w:p>
    <w:p>
      <w:pPr>
        <w:pStyle w:val="Normal"/>
        <w:spacing w:before="0" w:afterAutospacing="0" w:after="120"/>
        <w:rPr>
          <w:rFonts w:ascii="Courier New" w:hAnsi="Courier New" w:eastAsia="Courier New" w:cs="Courier New"/>
          <w:color w:val="auto"/>
          <w:sz w:val="20"/>
          <w:szCs w:val="20"/>
          <w:lang w:eastAsia="en-US" w:bidi="ar-SA"/>
        </w:rPr>
      </w:pPr>
      <w:r>
        <w:rPr>
          <w:rFonts w:eastAsia="Courier New" w:cs="Courier New" w:ascii="Courier New" w:hAnsi="Courier New"/>
          <w:color w:val="auto"/>
          <w:sz w:val="20"/>
          <w:szCs w:val="20"/>
          <w:lang w:eastAsia="en-US" w:bidi="ar-SA"/>
        </w:rPr>
      </w:r>
    </w:p>
    <w:p>
      <w:pPr>
        <w:pStyle w:val="Normal"/>
        <w:spacing w:before="0" w:afterAutospacing="0" w:after="120"/>
        <w:rPr/>
      </w:pPr>
      <w:r>
        <w:rPr>
          <w:b/>
          <w:bCs/>
        </w:rPr>
        <w:t>Domanda:</w:t>
      </w:r>
      <w:r>
        <w:rPr/>
        <w:t> Quali prodotti vengono raccomandati ad Annie? Quale prodotto ha il punteggio di similarità più alto?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Autospacing="0" w:after="120"/>
        <w:rPr>
          <w:b/>
          <w:bCs/>
        </w:rPr>
      </w:pPr>
      <w:r>
        <w:rPr>
          <w:b/>
          <w:bCs/>
        </w:rPr>
        <w:t>7. Sfida opzionale</w:t>
      </w:r>
    </w:p>
    <w:p>
      <w:pPr>
        <w:pStyle w:val="Normal"/>
        <w:spacing w:before="0" w:afterAutospacing="0" w:after="120"/>
        <w:rPr/>
      </w:pPr>
      <w:r>
        <w:rPr/>
        <w:t>Modifica la query per raccomandare prodotti a Dan. Poi prova a variare il parametro topK nell'algoritmo kNN (ad esempio a 3) e osserva come cambiano le raccomandazioni.</w:t>
      </w:r>
    </w:p>
    <w:p>
      <w:pPr>
        <w:pStyle w:val="Normal"/>
        <w:spacing w:before="0" w:afterAutospacing="0" w:after="120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3471f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3471f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3471f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3471f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3471f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3471f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3471f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3471f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3471f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3471f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3471f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3471f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3471f6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3471f6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3471f6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3471f6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3471f6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3471f6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3471f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3471f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3471f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71f6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3471f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71f6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uiPriority w:val="10"/>
    <w:qFormat/>
    <w:rsid w:val="003471f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3471f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3471f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71f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347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Application>LibreOffice/26.2.4.2$Linux_X86_64 LibreOffice_project/620$Build-2</Application>
  <AppVersion>15.0000</AppVersion>
  <Pages>5</Pages>
  <Words>591</Words>
  <Characters>4309</Characters>
  <CharactersWithSpaces>4949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2026-04-29T08:24:00Z</dcterms:created>
  <dc:creator>Laura PO</dc:creator>
  <dc:description/>
  <dc:language>it-IT</dc:language>
  <cp:lastModifiedBy/>
  <dcterms:modified xsi:type="dcterms:W3CDTF">2026-06-12T09:42:02Z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