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1.1先导篇·前言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现在Python越来越流行了，前端、测试、运维、数据分析等IT从业人员，如果说需要他们至少要掌握一门开发语言，那么大多数首选都将会是Python。至于原因，这里就不细说了。而选择Python的小伙伴，也或多或少会接触到Web，这个时候，他们将会从Flask或Django等框架中选择。本文就拿Python诸多Web框架中比较容易上手的Flask来讲如何从0-1搭建Python3的Web工程化环境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技术栈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"https://www.python.org/downloads/release/python-385/"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Python3.8.5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"https://dormousehole.readthedocs.io/en/latest/installation.html" \l "flask"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Flask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==2.0.2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"https://docs.sqlalchemy.org/en/20/intro.html"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SQLAlchemy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==1.4.26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"http://www.pythondoc.com/flask-sqlalchemy/quickstart.html"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Flask-SQLAlchemy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==2.5.1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"https://pypi.org/project/pymysql/"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pymysql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==1.0.2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"https://flask-migrate.readthedocs.io/en/latest/"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Flask-Migrate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==3.1.0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"https://pypi.org/project/WTForms/"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WTForms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==3.0.0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"https://pypi.org/project/flask-redis/"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flask-redis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==0.4.0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"https://pypi.org/project/pytest/"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pytest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==6.2.5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环境安装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"https://www.python.org/downloads/release/python-385/"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Python3安装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（略）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"https://nodejs.org/dist/v16.16.0/"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NodeJS 16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 xml:space="preserve"> （略）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"https://github.com/nvm-sh/nvm"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NodeJS版本管理工具nvm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（略），如果安装了nvm，可不用单独安装nodejs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"https://www.jetbrains.com/"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IDEA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/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"https://www.jetbrains.com/pycharm/download/other.html"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PyCharm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（略）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"https://git-scm.com/"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Git Bash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 xml:space="preserve"> (略)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"https://code.visualstudio.com/"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VSCode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（略）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"https://apifox.com/"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ApiFox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或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instrText xml:space="preserve"> HYPERLINK "https://www.postman.com/"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t>Postman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 xml:space="preserve"> 接口测试及管理工具（略）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适合人群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1-3年Python开发经验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有Flask基础的Python开发者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有Python基础的其他后端语言Web开发者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想Flask开发更规范化的小伙伴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2552700" cy="4314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注意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如无特殊说明，所有命令默认都是在Git Bash命令行工具下执行，且默认都是在激活的虚拟环境下执行。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21FC6"/>
    <w:multiLevelType w:val="multilevel"/>
    <w:tmpl w:val="91221F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EB96700"/>
    <w:multiLevelType w:val="multilevel"/>
    <w:tmpl w:val="BEB967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F9B1099"/>
    <w:multiLevelType w:val="multilevel"/>
    <w:tmpl w:val="EF9B10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1A22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2023-05-30T03:11:45Z</dcterms:created>
  <dc:creator>Admin</dc:creator>
  <cp:lastModifiedBy>910jqk</cp:lastModifiedBy>
  <dcterms:modified xsi:type="dcterms:W3CDTF">2023-05-30T03:13:07Z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71CED3FBD2DA45849C99623BEEC88652_12</vt:lpwstr>
  </property>
</Properties>
</file>