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88BB" w14:textId="77777777" w:rsidR="00B16286" w:rsidRDefault="00A87EA5">
      <w:pPr>
        <w:pStyle w:val="2"/>
      </w:pPr>
      <w:r>
        <w:rPr>
          <w:rFonts w:hint="eastAsia"/>
        </w:rPr>
        <w:t>访问</w:t>
      </w:r>
      <w:r>
        <w:rPr>
          <w:rFonts w:hint="eastAsia"/>
        </w:rPr>
        <w:t>MathsCli</w:t>
      </w:r>
      <w:r>
        <w:rPr>
          <w:rStyle w:val="a5"/>
        </w:rPr>
        <w:footnoteReference w:id="1"/>
      </w:r>
      <w:r>
        <w:rPr>
          <w:rStyle w:val="a5"/>
        </w:rPr>
        <w:footnoteReference w:id="2"/>
      </w:r>
    </w:p>
    <w:p w14:paraId="2D634D05" w14:textId="46C464E3" w:rsidR="00B16286" w:rsidRDefault="00A87EA5" w:rsidP="007E3925">
      <w:pPr>
        <w:ind w:firstLine="420"/>
        <w:jc w:val="left"/>
        <w:rPr>
          <w:lang w:bidi="ar"/>
        </w:rPr>
      </w:pPr>
      <w:r>
        <w:rPr>
          <w:rFonts w:hint="eastAsia"/>
          <w:lang w:bidi="ar"/>
        </w:rPr>
        <w:t>集算器中提供了</w:t>
      </w:r>
      <w:r>
        <w:rPr>
          <w:rFonts w:hint="eastAsia"/>
          <w:lang w:bidi="ar"/>
        </w:rPr>
        <w:t>MathsCli</w:t>
      </w:r>
      <w:r>
        <w:rPr>
          <w:rFonts w:hint="eastAsia"/>
          <w:lang w:bidi="ar"/>
        </w:rPr>
        <w:t>外部库接口，</w:t>
      </w:r>
      <w:r w:rsidR="007E3925">
        <w:rPr>
          <w:rFonts w:hint="eastAsia"/>
          <w:lang w:bidi="ar"/>
        </w:rPr>
        <w:t>对应的</w:t>
      </w:r>
      <w:r w:rsidR="007E3925">
        <w:rPr>
          <w:rFonts w:hint="eastAsia"/>
          <w:lang w:bidi="ar"/>
        </w:rPr>
        <w:t>j</w:t>
      </w:r>
      <w:r w:rsidR="007E3925">
        <w:rPr>
          <w:lang w:bidi="ar"/>
        </w:rPr>
        <w:t>ar</w:t>
      </w:r>
      <w:r w:rsidR="007E3925">
        <w:rPr>
          <w:rFonts w:hint="eastAsia"/>
          <w:lang w:bidi="ar"/>
        </w:rPr>
        <w:t>包为</w:t>
      </w:r>
      <w:r w:rsidR="007E3925">
        <w:rPr>
          <w:rFonts w:hint="eastAsia"/>
        </w:rPr>
        <w:t>MathsCli</w:t>
      </w:r>
      <w:r w:rsidR="007E3925">
        <w:rPr>
          <w:szCs w:val="22"/>
        </w:rPr>
        <w:t>.jar</w:t>
      </w:r>
      <w:r w:rsidR="007E3925">
        <w:rPr>
          <w:rFonts w:hint="eastAsia"/>
          <w:szCs w:val="22"/>
        </w:rPr>
        <w:t>，</w:t>
      </w:r>
      <w:r>
        <w:rPr>
          <w:rFonts w:hint="eastAsia"/>
          <w:lang w:bidi="ar"/>
        </w:rPr>
        <w:t>用户可以通过该外部库进行一些数据处理操作。</w:t>
      </w:r>
    </w:p>
    <w:p w14:paraId="558E7F8C" w14:textId="1F47C80B" w:rsidR="00B16286" w:rsidRDefault="00A87EA5">
      <w:pPr>
        <w:ind w:firstLineChars="200" w:firstLine="420"/>
        <w:rPr>
          <w:lang w:bidi="ar"/>
        </w:rPr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t>网</w:t>
      </w:r>
      <w:r>
        <w:rPr>
          <w:rFonts w:hint="eastAsia"/>
        </w:rPr>
        <w:t>上</w:t>
      </w:r>
      <w:r>
        <w:t>下载</w:t>
      </w:r>
      <w:r>
        <w:rPr>
          <w:rFonts w:hint="eastAsia"/>
        </w:rPr>
        <w:t>以下依赖</w:t>
      </w:r>
      <w:r>
        <w:t>jar</w:t>
      </w:r>
      <w:r>
        <w:t>文件</w:t>
      </w:r>
      <w:r>
        <w:rPr>
          <w:rFonts w:hint="eastAsia"/>
        </w:rPr>
        <w:t>，</w:t>
      </w:r>
      <w:r>
        <w:rPr>
          <w:rFonts w:hint="eastAsia"/>
          <w:szCs w:val="22"/>
        </w:rPr>
        <w:t>放到产品外部库文件夹中；</w:t>
      </w:r>
      <w:r>
        <w:rPr>
          <w:rFonts w:hint="eastAsia"/>
        </w:rPr>
        <w:t>MathsCli</w:t>
      </w:r>
      <w:r>
        <w:rPr>
          <w:rFonts w:hint="eastAsia"/>
          <w:szCs w:val="22"/>
        </w:rPr>
        <w:t>外部库文件路径为：安装目录</w:t>
      </w:r>
      <w:r>
        <w:rPr>
          <w:szCs w:val="22"/>
        </w:rPr>
        <w:t>\ esProc\extlib\</w:t>
      </w:r>
      <w:r>
        <w:rPr>
          <w:rFonts w:hint="eastAsia"/>
        </w:rPr>
        <w:t>MathsCli</w:t>
      </w:r>
      <w:r w:rsidR="00154F38">
        <w:rPr>
          <w:rFonts w:hint="eastAsia"/>
        </w:rPr>
        <w:t>，</w:t>
      </w:r>
      <w:r w:rsidR="007E3925">
        <w:rPr>
          <w:rFonts w:hint="eastAsia"/>
        </w:rPr>
        <w:t>相关</w:t>
      </w:r>
      <w:r w:rsidR="007E3925">
        <w:rPr>
          <w:rFonts w:hint="eastAsia"/>
        </w:rPr>
        <w:t>j</w:t>
      </w:r>
      <w:r w:rsidR="007E3925">
        <w:t>ar</w:t>
      </w:r>
      <w:r w:rsidR="007E3925">
        <w:rPr>
          <w:rFonts w:hint="eastAsia"/>
        </w:rPr>
        <w:t>文件：</w:t>
      </w:r>
      <w:r w:rsidR="007E3925">
        <w:br/>
        <w:t xml:space="preserve">           </w:t>
      </w:r>
      <w:r>
        <w:rPr>
          <w:rFonts w:hint="eastAsia"/>
        </w:rPr>
        <w:t>MathsCli</w:t>
      </w:r>
      <w:r>
        <w:rPr>
          <w:szCs w:val="22"/>
        </w:rPr>
        <w:t>.jar</w:t>
      </w:r>
      <w:r>
        <w:rPr>
          <w:rFonts w:hint="eastAsia"/>
        </w:rPr>
        <w:t>。</w:t>
      </w:r>
    </w:p>
    <w:tbl>
      <w:tblPr>
        <w:tblW w:w="4750" w:type="dxa"/>
        <w:tblInd w:w="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</w:tblGrid>
      <w:tr w:rsidR="00B16286" w14:paraId="204040AA" w14:textId="77777777">
        <w:trPr>
          <w:trHeight w:val="400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C009AE" w14:textId="77777777" w:rsidR="00B16286" w:rsidRDefault="00A87EA5">
            <w:pPr>
              <w:widowControl/>
              <w:ind w:firstLine="420"/>
              <w:jc w:val="left"/>
              <w:rPr>
                <w:rFonts w:cs="Times New Roman"/>
                <w:szCs w:val="22"/>
                <w:lang w:bidi="ar"/>
              </w:rPr>
            </w:pPr>
            <w:r>
              <w:rPr>
                <w:rFonts w:cs="Times New Roman" w:hint="eastAsia"/>
                <w:szCs w:val="22"/>
                <w:lang w:bidi="ar"/>
              </w:rPr>
              <w:t>ejml-all-0.39.jar</w:t>
            </w:r>
          </w:p>
        </w:tc>
      </w:tr>
      <w:tr w:rsidR="00B16286" w14:paraId="25851AC3" w14:textId="77777777">
        <w:trPr>
          <w:trHeight w:val="400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FD752D" w14:textId="77777777" w:rsidR="00B16286" w:rsidRDefault="00A87EA5">
            <w:pPr>
              <w:widowControl/>
              <w:ind w:firstLine="420"/>
              <w:jc w:val="left"/>
              <w:rPr>
                <w:rFonts w:cs="Times New Roman"/>
                <w:szCs w:val="22"/>
                <w:lang w:bidi="ar"/>
              </w:rPr>
            </w:pPr>
            <w:r>
              <w:rPr>
                <w:rFonts w:cs="Times New Roman" w:hint="eastAsia"/>
                <w:szCs w:val="22"/>
                <w:lang w:bidi="ar"/>
              </w:rPr>
              <w:t>ejml-core-0.39.jar</w:t>
            </w:r>
          </w:p>
        </w:tc>
      </w:tr>
      <w:tr w:rsidR="00B16286" w14:paraId="55847344" w14:textId="77777777">
        <w:trPr>
          <w:trHeight w:val="400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607564" w14:textId="77777777" w:rsidR="00B16286" w:rsidRDefault="00A87EA5">
            <w:pPr>
              <w:widowControl/>
              <w:ind w:firstLine="420"/>
              <w:jc w:val="left"/>
              <w:rPr>
                <w:rFonts w:cs="Times New Roman"/>
                <w:szCs w:val="22"/>
                <w:lang w:bidi="ar"/>
              </w:rPr>
            </w:pPr>
            <w:r>
              <w:rPr>
                <w:rFonts w:cs="Times New Roman" w:hint="eastAsia"/>
                <w:szCs w:val="22"/>
                <w:lang w:bidi="ar"/>
              </w:rPr>
              <w:t>ejml-ddense-0.39.jar</w:t>
            </w:r>
          </w:p>
        </w:tc>
      </w:tr>
      <w:tr w:rsidR="00B16286" w14:paraId="18579961" w14:textId="77777777">
        <w:trPr>
          <w:trHeight w:val="400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6CDF2" w14:textId="77777777" w:rsidR="00B16286" w:rsidRDefault="00A87EA5">
            <w:pPr>
              <w:widowControl/>
              <w:ind w:firstLine="420"/>
              <w:jc w:val="left"/>
              <w:rPr>
                <w:rFonts w:cs="Times New Roman"/>
                <w:szCs w:val="22"/>
                <w:lang w:bidi="ar"/>
              </w:rPr>
            </w:pPr>
            <w:r>
              <w:rPr>
                <w:rFonts w:cs="Times New Roman" w:hint="eastAsia"/>
                <w:szCs w:val="22"/>
                <w:lang w:bidi="ar"/>
              </w:rPr>
              <w:t>ejml-simple-0.39.jar</w:t>
            </w:r>
          </w:p>
        </w:tc>
      </w:tr>
    </w:tbl>
    <w:p w14:paraId="73A3D742" w14:textId="77777777" w:rsidR="00B16286" w:rsidRDefault="00A87EA5">
      <w:pPr>
        <w:ind w:firstLine="420"/>
        <w:rPr>
          <w:lang w:bidi="ar"/>
        </w:rPr>
      </w:pPr>
      <w:r>
        <w:rPr>
          <w:rFonts w:hint="eastAsia"/>
          <w:lang w:bidi="ar"/>
        </w:rPr>
        <w:t>注：以上第三方依赖</w:t>
      </w:r>
      <w:r>
        <w:rPr>
          <w:rFonts w:hint="eastAsia"/>
          <w:lang w:bidi="ar"/>
        </w:rPr>
        <w:t>jar</w:t>
      </w:r>
      <w:r>
        <w:rPr>
          <w:rFonts w:hint="eastAsia"/>
          <w:lang w:bidi="ar"/>
        </w:rPr>
        <w:t>，外部库压缩包中默认已放置供用户试用，用户可根据实际应用环境灵活使用。</w:t>
      </w:r>
    </w:p>
    <w:p w14:paraId="6F85E194" w14:textId="77777777" w:rsidR="00B16286" w:rsidRDefault="00A87EA5">
      <w:pPr>
        <w:numPr>
          <w:ilvl w:val="0"/>
          <w:numId w:val="1"/>
        </w:numPr>
        <w:rPr>
          <w:lang w:bidi="ar"/>
        </w:rPr>
      </w:pPr>
      <w:r>
        <w:rPr>
          <w:rFonts w:hint="eastAsia"/>
          <w:lang w:bidi="ar"/>
        </w:rPr>
        <w:t>使用</w:t>
      </w:r>
      <w:r>
        <w:rPr>
          <w:rFonts w:hint="eastAsia"/>
          <w:lang w:bidi="ar"/>
        </w:rPr>
        <w:t>MathsCli</w:t>
      </w:r>
      <w:r>
        <w:rPr>
          <w:rFonts w:hint="eastAsia"/>
          <w:lang w:bidi="ar"/>
        </w:rPr>
        <w:t>外部库时可用的外部库函数有</w:t>
      </w:r>
      <w:r>
        <w:rPr>
          <w:rFonts w:hint="eastAsia"/>
          <w:lang w:bidi="ar"/>
        </w:rPr>
        <w:t>pca()</w: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pls()</w:t>
      </w:r>
      <w:r>
        <w:rPr>
          <w:rFonts w:hint="eastAsia"/>
          <w:lang w:bidi="ar"/>
        </w:rPr>
        <w:t>等。函数用法请参考【帮助】</w:t>
      </w:r>
      <w:r>
        <w:rPr>
          <w:rFonts w:hint="eastAsia"/>
          <w:lang w:bidi="ar"/>
        </w:rPr>
        <w:t>-</w:t>
      </w:r>
      <w:r>
        <w:rPr>
          <w:rFonts w:hint="eastAsia"/>
          <w:lang w:bidi="ar"/>
        </w:rPr>
        <w:t>【函数参考】。</w:t>
      </w:r>
    </w:p>
    <w:p w14:paraId="150C876A" w14:textId="317C30D2" w:rsidR="00513D9F" w:rsidRDefault="00513D9F" w:rsidP="00513D9F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pca</w:t>
      </w:r>
      <w:r>
        <w:rPr>
          <w:rFonts w:ascii="Times New Roman" w:eastAsia="宋体" w:hAnsi="Times New Roman"/>
        </w:rPr>
        <w:t>Fit</w:t>
      </w:r>
      <w:r>
        <w:rPr>
          <w:rFonts w:ascii="Times New Roman" w:eastAsia="宋体" w:hAnsi="Times New Roman"/>
        </w:rPr>
        <w:t>()</w:t>
      </w:r>
      <w:r>
        <w:rPr>
          <w:rStyle w:val="a5"/>
          <w:rFonts w:ascii="Times New Roman" w:eastAsia="宋体" w:hAnsi="Times New Roman"/>
        </w:rPr>
        <w:footnoteReference w:id="3"/>
      </w:r>
      <w:r>
        <w:rPr>
          <w:rStyle w:val="a5"/>
          <w:rFonts w:ascii="Times New Roman" w:eastAsia="宋体" w:hAnsi="Times New Roman"/>
        </w:rPr>
        <w:footnoteReference w:id="4"/>
      </w:r>
    </w:p>
    <w:p w14:paraId="1CB3B8BD" w14:textId="77777777" w:rsidR="00513D9F" w:rsidRDefault="00513D9F" w:rsidP="00513D9F">
      <w:pPr>
        <w:rPr>
          <w:b/>
          <w:sz w:val="24"/>
        </w:rPr>
      </w:pPr>
      <w:r>
        <w:rPr>
          <w:rFonts w:hint="eastAsia"/>
          <w:b/>
          <w:sz w:val="24"/>
        </w:rPr>
        <w:t>描述：</w:t>
      </w:r>
    </w:p>
    <w:p w14:paraId="35C2EC39" w14:textId="623CDE12" w:rsidR="00513D9F" w:rsidRDefault="00513D9F" w:rsidP="00513D9F">
      <w:pPr>
        <w:ind w:firstLineChars="150" w:firstLine="315"/>
      </w:pPr>
      <w:r>
        <w:rPr>
          <w:rFonts w:hint="eastAsia"/>
        </w:rPr>
        <w:t>通过主成分分析法</w:t>
      </w:r>
      <w:r w:rsidR="003F40C5">
        <w:rPr>
          <w:rFonts w:hint="eastAsia"/>
        </w:rPr>
        <w:t>生成转换矩阵</w:t>
      </w:r>
      <w:r>
        <w:rPr>
          <w:rFonts w:hint="eastAsia"/>
        </w:rPr>
        <w:t>。</w:t>
      </w:r>
    </w:p>
    <w:p w14:paraId="11ED1E14" w14:textId="77777777" w:rsidR="00513D9F" w:rsidRDefault="00513D9F" w:rsidP="00513D9F">
      <w:r>
        <w:rPr>
          <w:rFonts w:hint="eastAsia"/>
          <w:b/>
          <w:sz w:val="24"/>
        </w:rPr>
        <w:t>语法：</w:t>
      </w:r>
      <w:r>
        <w:t xml:space="preserve"> </w:t>
      </w:r>
    </w:p>
    <w:p w14:paraId="4EEA701D" w14:textId="77777777" w:rsidR="00513D9F" w:rsidRDefault="00513D9F" w:rsidP="00513D9F">
      <w:pPr>
        <w:pStyle w:val="2"/>
        <w:rPr>
          <w:rStyle w:val="var"/>
        </w:rPr>
      </w:pPr>
      <w:r>
        <w:rPr>
          <w:rStyle w:val="code"/>
          <w:rFonts w:hint="eastAsia"/>
        </w:rPr>
        <w:t>pca</w:t>
      </w:r>
      <w:r>
        <w:rPr>
          <w:rStyle w:val="code"/>
        </w:rPr>
        <w:t>Fit</w:t>
      </w:r>
      <w:r>
        <w:rPr>
          <w:rStyle w:val="code"/>
        </w:rPr>
        <w:t xml:space="preserve"> </w:t>
      </w:r>
      <w:r>
        <w:rPr>
          <w:rStyle w:val="var"/>
        </w:rPr>
        <w:t>(</w:t>
      </w:r>
      <w:r>
        <w:rPr>
          <w:rStyle w:val="var"/>
          <w:rFonts w:hint="eastAsia"/>
        </w:rPr>
        <w:t>data,components</w:t>
      </w:r>
      <w:r>
        <w:rPr>
          <w:rStyle w:val="var"/>
        </w:rPr>
        <w:t xml:space="preserve">) </w:t>
      </w:r>
    </w:p>
    <w:p w14:paraId="43519C23" w14:textId="77777777" w:rsidR="00513D9F" w:rsidRDefault="00513D9F" w:rsidP="00513D9F">
      <w:r>
        <w:rPr>
          <w:rFonts w:hint="eastAsia"/>
          <w:b/>
          <w:sz w:val="24"/>
        </w:rPr>
        <w:t>注：</w:t>
      </w:r>
      <w:r>
        <w:t xml:space="preserve"> </w:t>
      </w:r>
    </w:p>
    <w:p w14:paraId="2CDFCE72" w14:textId="77777777" w:rsidR="00513D9F" w:rsidRDefault="00513D9F" w:rsidP="00513D9F">
      <w:pPr>
        <w:ind w:firstLineChars="200" w:firstLine="420"/>
      </w:pPr>
      <w:r>
        <w:rPr>
          <w:rFonts w:ascii="Arial" w:hAnsi="Arial" w:cs="Arial" w:hint="eastAsia"/>
          <w:color w:val="333333"/>
          <w:shd w:val="clear" w:color="auto" w:fill="FFFFFF"/>
        </w:rPr>
        <w:t>主成分分析法经常用于减少数据集的维数</w:t>
      </w:r>
      <w:r>
        <w:rPr>
          <w:rFonts w:hint="eastAsia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旨在利用</w:t>
      </w:r>
      <w:hyperlink r:id="rId8" w:tgtFrame="https://baike.baidu.com/item/pca%E6%8A%80%E6%9C%AF/_blank" w:history="1">
        <w:r>
          <w:rPr>
            <w:rStyle w:val="a4"/>
            <w:rFonts w:ascii="Arial" w:hAnsi="Arial" w:cs="Arial"/>
            <w:color w:val="136EC2"/>
            <w:u w:val="none"/>
            <w:shd w:val="clear" w:color="auto" w:fill="FFFFFF"/>
          </w:rPr>
          <w:t>降维</w:t>
        </w:r>
      </w:hyperlink>
      <w:r>
        <w:rPr>
          <w:rFonts w:ascii="Arial" w:hAnsi="Arial" w:cs="Arial"/>
          <w:color w:val="333333"/>
          <w:shd w:val="clear" w:color="auto" w:fill="FFFFFF"/>
        </w:rPr>
        <w:t>的思想，把多指标转化为少数几个综合指标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hint="eastAsia"/>
        </w:rPr>
        <w:t>实现提升数据处理速度的目的，是一种使用最广泛的数据降维算法。</w:t>
      </w:r>
    </w:p>
    <w:p w14:paraId="20FFBC30" w14:textId="3853F9C7" w:rsidR="00513D9F" w:rsidRDefault="00513D9F" w:rsidP="00513D9F">
      <w:r>
        <w:rPr>
          <w:rFonts w:hint="eastAsia"/>
          <w:b/>
          <w:sz w:val="24"/>
        </w:rPr>
        <w:t>参数：</w:t>
      </w:r>
      <w:r>
        <w:t xml:space="preserve"> </w:t>
      </w:r>
    </w:p>
    <w:tbl>
      <w:tblPr>
        <w:tblpPr w:leftFromText="180" w:rightFromText="180" w:vertAnchor="text" w:horzAnchor="margin" w:tblpXSpec="center" w:tblpY="169"/>
        <w:tblW w:w="0" w:type="auto"/>
        <w:tblLayout w:type="fixed"/>
        <w:tblLook w:val="04A0" w:firstRow="1" w:lastRow="0" w:firstColumn="1" w:lastColumn="0" w:noHBand="0" w:noVBand="1"/>
      </w:tblPr>
      <w:tblGrid>
        <w:gridCol w:w="1445"/>
        <w:gridCol w:w="6091"/>
      </w:tblGrid>
      <w:tr w:rsidR="00E76D70" w14:paraId="6B1A5C65" w14:textId="77777777" w:rsidTr="00E76D70">
        <w:tc>
          <w:tcPr>
            <w:tcW w:w="1445" w:type="dxa"/>
          </w:tcPr>
          <w:p w14:paraId="76A493D3" w14:textId="77777777" w:rsidR="00E76D70" w:rsidRDefault="00E76D70" w:rsidP="00E76D70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data</w:t>
            </w:r>
          </w:p>
        </w:tc>
        <w:tc>
          <w:tcPr>
            <w:tcW w:w="6091" w:type="dxa"/>
          </w:tcPr>
          <w:p w14:paraId="22C7EEA1" w14:textId="77777777" w:rsidR="00E76D70" w:rsidRDefault="00E76D70" w:rsidP="00E76D70">
            <w:r>
              <w:rPr>
                <w:rFonts w:hint="eastAsia"/>
              </w:rPr>
              <w:t>序表或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</w:p>
        </w:tc>
      </w:tr>
      <w:tr w:rsidR="00E76D70" w14:paraId="2D63B762" w14:textId="77777777" w:rsidTr="00E76D70">
        <w:tc>
          <w:tcPr>
            <w:tcW w:w="1445" w:type="dxa"/>
          </w:tcPr>
          <w:p w14:paraId="6D577A96" w14:textId="77777777" w:rsidR="00E76D70" w:rsidRDefault="00E76D70" w:rsidP="00E76D70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components</w:t>
            </w:r>
          </w:p>
        </w:tc>
        <w:tc>
          <w:tcPr>
            <w:tcW w:w="6091" w:type="dxa"/>
          </w:tcPr>
          <w:p w14:paraId="5006BBE9" w14:textId="77777777" w:rsidR="00E76D70" w:rsidRDefault="00E76D70" w:rsidP="00E76D70">
            <w:r>
              <w:rPr>
                <w:rFonts w:hint="eastAsia"/>
              </w:rPr>
              <w:t>主成分数。</w:t>
            </w:r>
            <w:r>
              <w:rPr>
                <w:rStyle w:val="var"/>
                <w:rFonts w:hint="eastAsia"/>
              </w:rPr>
              <w:t>components</w:t>
            </w:r>
            <w:r>
              <w:rPr>
                <w:rStyle w:val="var"/>
                <w:rFonts w:hint="eastAsia"/>
                <w:i w:val="0"/>
                <w:iCs w:val="0"/>
              </w:rPr>
              <w:t>参数范围为大于等于</w:t>
            </w:r>
            <w:r>
              <w:rPr>
                <w:rStyle w:val="var"/>
                <w:rFonts w:hint="eastAsia"/>
                <w:i w:val="0"/>
                <w:iCs w:val="0"/>
              </w:rPr>
              <w:t>1</w:t>
            </w:r>
            <w:r>
              <w:rPr>
                <w:rStyle w:val="var"/>
                <w:rFonts w:hint="eastAsia"/>
                <w:i w:val="0"/>
                <w:iCs w:val="0"/>
              </w:rPr>
              <w:t>且小于等于数据行数、列数的最小值，即</w:t>
            </w:r>
            <w:r>
              <w:rPr>
                <w:rStyle w:val="var"/>
                <w:rFonts w:hint="eastAsia"/>
                <w:i w:val="0"/>
                <w:iCs w:val="0"/>
              </w:rPr>
              <w:t>1&lt;=</w:t>
            </w:r>
            <w:r>
              <w:rPr>
                <w:rStyle w:val="var"/>
                <w:rFonts w:hint="eastAsia"/>
              </w:rPr>
              <w:t>components</w:t>
            </w:r>
            <w:r>
              <w:rPr>
                <w:rStyle w:val="var"/>
                <w:rFonts w:hint="eastAsia"/>
                <w:i w:val="0"/>
                <w:iCs w:val="0"/>
              </w:rPr>
              <w:t>&lt;=min(</w:t>
            </w:r>
            <w:r>
              <w:rPr>
                <w:rStyle w:val="var"/>
                <w:rFonts w:hint="eastAsia"/>
                <w:i w:val="0"/>
                <w:iCs w:val="0"/>
              </w:rPr>
              <w:t>行数，列数）</w:t>
            </w:r>
          </w:p>
        </w:tc>
      </w:tr>
    </w:tbl>
    <w:p w14:paraId="08A2263B" w14:textId="4FA15E3B" w:rsidR="00E76D70" w:rsidRDefault="00E76D70" w:rsidP="00513D9F"/>
    <w:p w14:paraId="657EE6FE" w14:textId="77777777" w:rsidR="00E76D70" w:rsidRDefault="00E76D70" w:rsidP="00E76D70">
      <w:pPr>
        <w:rPr>
          <w:b/>
          <w:sz w:val="24"/>
        </w:rPr>
      </w:pPr>
      <w:r>
        <w:rPr>
          <w:rFonts w:hint="eastAsia"/>
          <w:b/>
          <w:sz w:val="24"/>
        </w:rPr>
        <w:t>返回值：</w:t>
      </w:r>
    </w:p>
    <w:p w14:paraId="5070878C" w14:textId="56583C96" w:rsidR="00E76D70" w:rsidRPr="00E76D70" w:rsidRDefault="00705F18" w:rsidP="00E76D70">
      <w:pPr>
        <w:ind w:firstLineChars="175" w:firstLine="368"/>
        <w:rPr>
          <w:rFonts w:hint="eastAsia"/>
          <w:bCs/>
        </w:rPr>
      </w:pPr>
      <w:r>
        <w:rPr>
          <w:rFonts w:hint="eastAsia"/>
        </w:rPr>
        <w:t>拟合对象</w:t>
      </w:r>
      <w:r w:rsidR="00E76D70" w:rsidRPr="00E76D70">
        <w:rPr>
          <w:bCs/>
        </w:rPr>
        <w:t xml:space="preserve"> </w:t>
      </w:r>
    </w:p>
    <w:p w14:paraId="7CA8CB21" w14:textId="7285BF0D" w:rsidR="00E76D70" w:rsidRDefault="00E76D70" w:rsidP="00513D9F"/>
    <w:p w14:paraId="0FFF3E8D" w14:textId="77777777" w:rsidR="00E76D70" w:rsidRDefault="00E76D70" w:rsidP="00513D9F">
      <w:pPr>
        <w:rPr>
          <w:rFonts w:hint="eastAsia"/>
        </w:rPr>
      </w:pPr>
    </w:p>
    <w:p w14:paraId="1B59CE17" w14:textId="77777777" w:rsidR="00513D9F" w:rsidRPr="00513D9F" w:rsidRDefault="00513D9F" w:rsidP="00513D9F">
      <w:pPr>
        <w:pStyle w:val="2"/>
        <w:rPr>
          <w:rStyle w:val="var"/>
        </w:rPr>
      </w:pPr>
    </w:p>
    <w:p w14:paraId="7E2BEC77" w14:textId="12DBF52F" w:rsidR="00B16286" w:rsidRDefault="00513D9F" w:rsidP="00513D9F">
      <w:pPr>
        <w:pStyle w:val="2"/>
        <w:rPr>
          <w:rFonts w:ascii="Times New Roman" w:eastAsia="宋体" w:hAnsi="Times New Roman"/>
        </w:rPr>
      </w:pPr>
      <w:r>
        <w:rPr>
          <w:rStyle w:val="var"/>
        </w:rPr>
        <w:t xml:space="preserve">       </w:t>
      </w:r>
    </w:p>
    <w:p w14:paraId="761B7B40" w14:textId="77777777" w:rsidR="00B16286" w:rsidRDefault="00A87EA5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pca</w:t>
      </w:r>
      <w:r>
        <w:rPr>
          <w:rFonts w:ascii="Times New Roman" w:eastAsia="宋体" w:hAnsi="Times New Roman"/>
        </w:rPr>
        <w:t>()</w:t>
      </w:r>
      <w:r>
        <w:rPr>
          <w:rStyle w:val="a5"/>
          <w:rFonts w:ascii="Times New Roman" w:eastAsia="宋体" w:hAnsi="Times New Roman"/>
        </w:rPr>
        <w:footnoteReference w:id="5"/>
      </w:r>
      <w:r>
        <w:rPr>
          <w:rStyle w:val="a5"/>
          <w:rFonts w:ascii="Times New Roman" w:eastAsia="宋体" w:hAnsi="Times New Roman"/>
        </w:rPr>
        <w:footnoteReference w:id="6"/>
      </w:r>
    </w:p>
    <w:p w14:paraId="1754475B" w14:textId="77777777" w:rsidR="00B16286" w:rsidRDefault="00A87EA5">
      <w:pPr>
        <w:rPr>
          <w:b/>
          <w:sz w:val="24"/>
        </w:rPr>
      </w:pPr>
      <w:r>
        <w:rPr>
          <w:rFonts w:hint="eastAsia"/>
          <w:b/>
          <w:sz w:val="24"/>
        </w:rPr>
        <w:t>描述：</w:t>
      </w:r>
    </w:p>
    <w:p w14:paraId="17422057" w14:textId="77777777" w:rsidR="00B16286" w:rsidRDefault="00A87EA5">
      <w:pPr>
        <w:ind w:firstLineChars="150" w:firstLine="315"/>
      </w:pPr>
      <w:r>
        <w:rPr>
          <w:rFonts w:hint="eastAsia"/>
        </w:rPr>
        <w:t>通过主成分分析法进行数据降维处理。</w:t>
      </w:r>
    </w:p>
    <w:p w14:paraId="5EDF5882" w14:textId="77777777" w:rsidR="00B16286" w:rsidRDefault="00A87EA5">
      <w:r>
        <w:rPr>
          <w:rFonts w:hint="eastAsia"/>
          <w:b/>
          <w:sz w:val="24"/>
        </w:rPr>
        <w:t>语法：</w:t>
      </w:r>
      <w:r>
        <w:t xml:space="preserve"> </w:t>
      </w:r>
    </w:p>
    <w:p w14:paraId="39536831" w14:textId="6936CAD9" w:rsidR="00B16286" w:rsidRDefault="00A87EA5">
      <w:pPr>
        <w:ind w:firstLineChars="200" w:firstLine="422"/>
        <w:rPr>
          <w:rStyle w:val="var"/>
        </w:rPr>
      </w:pPr>
      <w:r>
        <w:rPr>
          <w:rStyle w:val="code"/>
          <w:rFonts w:hint="eastAsia"/>
        </w:rPr>
        <w:t>pca</w:t>
      </w:r>
      <w:r>
        <w:rPr>
          <w:rStyle w:val="code"/>
        </w:rPr>
        <w:t xml:space="preserve"> </w:t>
      </w:r>
      <w:r>
        <w:rPr>
          <w:rStyle w:val="var"/>
        </w:rPr>
        <w:t>(</w:t>
      </w:r>
      <w:r>
        <w:rPr>
          <w:rStyle w:val="var"/>
          <w:rFonts w:hint="eastAsia"/>
        </w:rPr>
        <w:t>data,</w:t>
      </w:r>
      <w:r w:rsidR="00513D9F">
        <w:rPr>
          <w:rStyle w:val="var"/>
        </w:rPr>
        <w:t>m</w:t>
      </w:r>
      <w:r>
        <w:rPr>
          <w:rStyle w:val="var"/>
        </w:rPr>
        <w:t xml:space="preserve">)                 </w:t>
      </w:r>
    </w:p>
    <w:p w14:paraId="4FD0E808" w14:textId="77777777" w:rsidR="00B16286" w:rsidRDefault="00A87EA5">
      <w:r>
        <w:rPr>
          <w:rFonts w:hint="eastAsia"/>
          <w:b/>
          <w:sz w:val="24"/>
        </w:rPr>
        <w:t>备注：</w:t>
      </w:r>
      <w:r>
        <w:t xml:space="preserve"> </w:t>
      </w:r>
    </w:p>
    <w:p w14:paraId="1C6258A5" w14:textId="77777777" w:rsidR="00B16286" w:rsidRDefault="00A87EA5">
      <w:pPr>
        <w:ind w:firstLineChars="200" w:firstLine="420"/>
      </w:pPr>
      <w:r>
        <w:rPr>
          <w:rFonts w:ascii="Arial" w:hAnsi="Arial" w:cs="Arial" w:hint="eastAsia"/>
          <w:color w:val="333333"/>
          <w:shd w:val="clear" w:color="auto" w:fill="FFFFFF"/>
        </w:rPr>
        <w:t>主成分分析法经常用于减少数据集的维数</w:t>
      </w:r>
      <w:r>
        <w:rPr>
          <w:rFonts w:hint="eastAsia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旨在利用</w:t>
      </w:r>
      <w:hyperlink r:id="rId9" w:tgtFrame="https://baike.baidu.com/item/pca%E6%8A%80%E6%9C%AF/_blank" w:history="1">
        <w:r>
          <w:rPr>
            <w:rStyle w:val="a4"/>
            <w:rFonts w:ascii="Arial" w:hAnsi="Arial" w:cs="Arial"/>
            <w:color w:val="136EC2"/>
            <w:u w:val="none"/>
            <w:shd w:val="clear" w:color="auto" w:fill="FFFFFF"/>
          </w:rPr>
          <w:t>降维</w:t>
        </w:r>
      </w:hyperlink>
      <w:r>
        <w:rPr>
          <w:rFonts w:ascii="Arial" w:hAnsi="Arial" w:cs="Arial"/>
          <w:color w:val="333333"/>
          <w:shd w:val="clear" w:color="auto" w:fill="FFFFFF"/>
        </w:rPr>
        <w:t>的思想，把多指标转化为少数几个综合指标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hint="eastAsia"/>
        </w:rPr>
        <w:t>实现提升数据处理速度的目的，是一种使用最广泛的数据降维算法。</w:t>
      </w:r>
    </w:p>
    <w:p w14:paraId="03EF6E56" w14:textId="77777777" w:rsidR="00B16286" w:rsidRDefault="00A87EA5">
      <w:r>
        <w:rPr>
          <w:rFonts w:hint="eastAsia"/>
          <w:b/>
          <w:sz w:val="24"/>
        </w:rPr>
        <w:t>参数：</w:t>
      </w:r>
      <w:r>
        <w:t xml:space="preserve"> </w:t>
      </w:r>
    </w:p>
    <w:tbl>
      <w:tblPr>
        <w:tblW w:w="0" w:type="auto"/>
        <w:tblInd w:w="498" w:type="dxa"/>
        <w:tblLayout w:type="fixed"/>
        <w:tblLook w:val="04A0" w:firstRow="1" w:lastRow="0" w:firstColumn="1" w:lastColumn="0" w:noHBand="0" w:noVBand="1"/>
      </w:tblPr>
      <w:tblGrid>
        <w:gridCol w:w="1445"/>
        <w:gridCol w:w="6091"/>
      </w:tblGrid>
      <w:tr w:rsidR="00B16286" w14:paraId="14C016D2" w14:textId="77777777">
        <w:tc>
          <w:tcPr>
            <w:tcW w:w="1445" w:type="dxa"/>
          </w:tcPr>
          <w:p w14:paraId="13689C28" w14:textId="77777777" w:rsidR="00B16286" w:rsidRDefault="00A87EA5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data</w:t>
            </w:r>
          </w:p>
        </w:tc>
        <w:tc>
          <w:tcPr>
            <w:tcW w:w="6091" w:type="dxa"/>
          </w:tcPr>
          <w:p w14:paraId="2F3B65E0" w14:textId="77777777" w:rsidR="00B16286" w:rsidRDefault="00A87EA5">
            <w:r>
              <w:rPr>
                <w:rFonts w:hint="eastAsia"/>
              </w:rPr>
              <w:t>序表或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</w:p>
        </w:tc>
      </w:tr>
      <w:tr w:rsidR="00B16286" w14:paraId="3BD73213" w14:textId="77777777">
        <w:tc>
          <w:tcPr>
            <w:tcW w:w="1445" w:type="dxa"/>
          </w:tcPr>
          <w:p w14:paraId="283844F7" w14:textId="035FD136" w:rsidR="00B16286" w:rsidRDefault="000B2DD4">
            <w:pPr>
              <w:rPr>
                <w:rStyle w:val="var"/>
              </w:rPr>
            </w:pPr>
            <w:r>
              <w:rPr>
                <w:rStyle w:val="var"/>
              </w:rPr>
              <w:t>m</w:t>
            </w:r>
          </w:p>
        </w:tc>
        <w:tc>
          <w:tcPr>
            <w:tcW w:w="6091" w:type="dxa"/>
          </w:tcPr>
          <w:p w14:paraId="11BA86EF" w14:textId="53B8CFBF" w:rsidR="00B16286" w:rsidRDefault="00A87EA5">
            <w:pPr>
              <w:rPr>
                <w:rFonts w:hint="eastAsia"/>
              </w:rPr>
            </w:pPr>
            <w:r>
              <w:rPr>
                <w:rFonts w:hint="eastAsia"/>
              </w:rPr>
              <w:t>主成分数</w:t>
            </w:r>
            <w:r w:rsidR="000B2DD4">
              <w:rPr>
                <w:rFonts w:hint="eastAsia"/>
              </w:rPr>
              <w:t>或拟合</w:t>
            </w:r>
            <w:r w:rsidR="00E76D70">
              <w:rPr>
                <w:rFonts w:hint="eastAsia"/>
              </w:rPr>
              <w:t>对象</w:t>
            </w:r>
            <w:r>
              <w:rPr>
                <w:rFonts w:hint="eastAsia"/>
              </w:rPr>
              <w:t>。</w:t>
            </w:r>
            <w:r w:rsidR="000B2DD4">
              <w:rPr>
                <w:rFonts w:hint="eastAsia"/>
              </w:rPr>
              <w:t>当</w:t>
            </w:r>
            <w:r w:rsidR="000B2DD4">
              <w:rPr>
                <w:rFonts w:hint="eastAsia"/>
              </w:rPr>
              <w:t>m</w:t>
            </w:r>
            <w:r w:rsidR="000B2DD4">
              <w:rPr>
                <w:rFonts w:hint="eastAsia"/>
              </w:rPr>
              <w:t>为主成分数时，与</w:t>
            </w:r>
            <w:r w:rsidR="000B2DD4">
              <w:rPr>
                <w:rFonts w:hint="eastAsia"/>
              </w:rPr>
              <w:t>p</w:t>
            </w:r>
            <w:r w:rsidR="000B2DD4">
              <w:t>caFit</w:t>
            </w:r>
            <w:r w:rsidR="000B2DD4">
              <w:rPr>
                <w:rFonts w:hint="eastAsia"/>
              </w:rPr>
              <w:t>中的</w:t>
            </w:r>
            <w:r>
              <w:rPr>
                <w:rStyle w:val="var"/>
                <w:rFonts w:hint="eastAsia"/>
              </w:rPr>
              <w:t>components</w:t>
            </w:r>
            <w:r>
              <w:rPr>
                <w:rStyle w:val="var"/>
                <w:rFonts w:hint="eastAsia"/>
                <w:i w:val="0"/>
                <w:iCs w:val="0"/>
              </w:rPr>
              <w:t>参数</w:t>
            </w:r>
            <w:r w:rsidR="000B2DD4">
              <w:rPr>
                <w:rStyle w:val="var"/>
                <w:rFonts w:hint="eastAsia"/>
                <w:i w:val="0"/>
                <w:iCs w:val="0"/>
              </w:rPr>
              <w:t>相同</w:t>
            </w:r>
            <w:r w:rsidR="000B2DD4">
              <w:rPr>
                <w:rStyle w:val="var"/>
                <w:i w:val="0"/>
                <w:iCs w:val="0"/>
              </w:rPr>
              <w:t xml:space="preserve">; </w:t>
            </w:r>
            <w:r w:rsidR="000B2DD4">
              <w:rPr>
                <w:rStyle w:val="var"/>
                <w:rFonts w:hint="eastAsia"/>
                <w:i w:val="0"/>
                <w:iCs w:val="0"/>
              </w:rPr>
              <w:t>当</w:t>
            </w:r>
            <w:r w:rsidR="000B2DD4">
              <w:rPr>
                <w:rStyle w:val="var"/>
                <w:rFonts w:hint="eastAsia"/>
                <w:i w:val="0"/>
                <w:iCs w:val="0"/>
              </w:rPr>
              <w:t>m</w:t>
            </w:r>
            <w:r w:rsidR="000B2DD4">
              <w:rPr>
                <w:rStyle w:val="var"/>
                <w:rFonts w:hint="eastAsia"/>
                <w:i w:val="0"/>
                <w:iCs w:val="0"/>
              </w:rPr>
              <w:t>为</w:t>
            </w:r>
            <w:r w:rsidR="00E76D70">
              <w:rPr>
                <w:rFonts w:hint="eastAsia"/>
              </w:rPr>
              <w:t>拟合对象</w:t>
            </w:r>
            <w:r w:rsidR="000B2DD4">
              <w:rPr>
                <w:rFonts w:hint="eastAsia"/>
              </w:rPr>
              <w:t>时，直接用</w:t>
            </w:r>
            <w:r w:rsidR="00E76D70">
              <w:rPr>
                <w:rFonts w:hint="eastAsia"/>
              </w:rPr>
              <w:t>它实现</w:t>
            </w:r>
            <w:r w:rsidR="000B2DD4">
              <w:rPr>
                <w:rFonts w:hint="eastAsia"/>
              </w:rPr>
              <w:t>降维处理。</w:t>
            </w:r>
          </w:p>
        </w:tc>
      </w:tr>
    </w:tbl>
    <w:p w14:paraId="49A8E608" w14:textId="77777777" w:rsidR="00B16286" w:rsidRDefault="00A87EA5">
      <w:r>
        <w:rPr>
          <w:rFonts w:hint="eastAsia"/>
          <w:b/>
          <w:sz w:val="24"/>
        </w:rPr>
        <w:t>示例：</w:t>
      </w:r>
      <w:r>
        <w:t xml:space="preserve"> </w:t>
      </w:r>
    </w:p>
    <w:tbl>
      <w:tblPr>
        <w:tblW w:w="8918" w:type="dxa"/>
        <w:tblInd w:w="3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3704"/>
        <w:gridCol w:w="4859"/>
      </w:tblGrid>
      <w:tr w:rsidR="00B16286" w14:paraId="30AC2971" w14:textId="77777777">
        <w:tc>
          <w:tcPr>
            <w:tcW w:w="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F8DA6A8" w14:textId="77777777" w:rsidR="00B16286" w:rsidRDefault="00B16286">
            <w:pPr>
              <w:jc w:val="center"/>
              <w:rPr>
                <w:rStyle w:val="code"/>
              </w:rPr>
            </w:pPr>
          </w:p>
        </w:tc>
        <w:tc>
          <w:tcPr>
            <w:tcW w:w="37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83F6E7F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</w:t>
            </w:r>
          </w:p>
        </w:tc>
        <w:tc>
          <w:tcPr>
            <w:tcW w:w="4859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47ED488" w14:textId="77777777" w:rsidR="00B16286" w:rsidRDefault="00B16286">
            <w:pPr>
              <w:jc w:val="center"/>
            </w:pPr>
          </w:p>
        </w:tc>
      </w:tr>
      <w:tr w:rsidR="00B16286" w14:paraId="10F179C2" w14:textId="77777777">
        <w:tc>
          <w:tcPr>
            <w:tcW w:w="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7BEAB31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1</w:t>
            </w:r>
          </w:p>
        </w:tc>
        <w:tc>
          <w:tcPr>
            <w:tcW w:w="37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8BA5A28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="D:/Desktop/pcadata.csv"</w:t>
            </w:r>
          </w:p>
        </w:tc>
        <w:tc>
          <w:tcPr>
            <w:tcW w:w="4859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302184D4" w14:textId="77777777" w:rsidR="00B16286" w:rsidRDefault="00B16286"/>
        </w:tc>
      </w:tr>
      <w:tr w:rsidR="00B16286" w14:paraId="22E23018" w14:textId="77777777">
        <w:tc>
          <w:tcPr>
            <w:tcW w:w="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AD8B88F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2</w:t>
            </w:r>
          </w:p>
        </w:tc>
        <w:tc>
          <w:tcPr>
            <w:tcW w:w="37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72CF874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=file(A1).import@qc()</w:t>
            </w:r>
          </w:p>
        </w:tc>
        <w:tc>
          <w:tcPr>
            <w:tcW w:w="4859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63443DF3" w14:textId="77777777" w:rsidR="00B16286" w:rsidRDefault="00A87EA5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文件内容并返回成序表</w:t>
            </w:r>
          </w:p>
          <w:p w14:paraId="4C097BE0" w14:textId="77777777" w:rsidR="00B16286" w:rsidRDefault="00A87EA5">
            <w:r>
              <w:rPr>
                <w:noProof/>
              </w:rPr>
              <w:drawing>
                <wp:inline distT="0" distB="0" distL="114300" distR="114300" wp14:anchorId="3A68C64A" wp14:editId="608BE3D1">
                  <wp:extent cx="3081020" cy="919480"/>
                  <wp:effectExtent l="0" t="0" r="508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286" w14:paraId="10F4EE9B" w14:textId="77777777">
        <w:tc>
          <w:tcPr>
            <w:tcW w:w="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A5BDBE3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3</w:t>
            </w:r>
          </w:p>
        </w:tc>
        <w:tc>
          <w:tcPr>
            <w:tcW w:w="37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10F8522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=pca(A2, 9)</w:t>
            </w:r>
          </w:p>
        </w:tc>
        <w:tc>
          <w:tcPr>
            <w:tcW w:w="4859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1B7331E2" w14:textId="77777777" w:rsidR="00B16286" w:rsidRDefault="00A87EA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序表数据进行主成分分析处理，主成分数为</w:t>
            </w:r>
            <w:r>
              <w:rPr>
                <w:rFonts w:hint="eastAsia"/>
              </w:rPr>
              <w:t>9</w:t>
            </w:r>
          </w:p>
          <w:p w14:paraId="2D4D7E59" w14:textId="77777777" w:rsidR="00B16286" w:rsidRDefault="00A87EA5">
            <w:r>
              <w:rPr>
                <w:noProof/>
              </w:rPr>
              <w:drawing>
                <wp:inline distT="0" distB="0" distL="114300" distR="114300" wp14:anchorId="71AFA815" wp14:editId="7AD021B1">
                  <wp:extent cx="3072765" cy="527050"/>
                  <wp:effectExtent l="0" t="0" r="1333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286" w14:paraId="627BC630" w14:textId="77777777">
        <w:tc>
          <w:tcPr>
            <w:tcW w:w="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F7274B8" w14:textId="77777777" w:rsidR="00B16286" w:rsidRDefault="00A87EA5">
            <w:pPr>
              <w:rPr>
                <w:rStyle w:val="code"/>
              </w:rPr>
            </w:pPr>
            <w:r>
              <w:rPr>
                <w:rStyle w:val="code"/>
                <w:rFonts w:hint="eastAsia"/>
              </w:rPr>
              <w:t xml:space="preserve"> 4</w:t>
            </w:r>
          </w:p>
        </w:tc>
        <w:tc>
          <w:tcPr>
            <w:tcW w:w="37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F48A78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=pca(A1, 10)</w:t>
            </w:r>
          </w:p>
        </w:tc>
        <w:tc>
          <w:tcPr>
            <w:tcW w:w="4859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3470C5FB" w14:textId="77777777" w:rsidR="00B16286" w:rsidRDefault="00A87EA5">
            <w:r>
              <w:rPr>
                <w:rFonts w:hint="eastAsia"/>
              </w:rPr>
              <w:t>对</w:t>
            </w:r>
            <w:r>
              <w:rPr>
                <w:rStyle w:val="code"/>
                <w:rFonts w:hint="eastAsia"/>
                <w:szCs w:val="22"/>
              </w:rPr>
              <w:t>pcadata.csv</w:t>
            </w:r>
            <w:r>
              <w:rPr>
                <w:rFonts w:hint="eastAsia"/>
              </w:rPr>
              <w:t>文件中的数据进行主成分分析处理，主成分数为</w:t>
            </w:r>
            <w:r>
              <w:rPr>
                <w:rFonts w:hint="eastAsia"/>
              </w:rPr>
              <w:t>10</w:t>
            </w:r>
          </w:p>
          <w:p w14:paraId="65680459" w14:textId="77777777" w:rsidR="00B16286" w:rsidRDefault="00A87EA5">
            <w:r>
              <w:rPr>
                <w:noProof/>
              </w:rPr>
              <w:drawing>
                <wp:inline distT="0" distB="0" distL="114300" distR="114300" wp14:anchorId="1DA96B14" wp14:editId="077DA7C6">
                  <wp:extent cx="3075940" cy="473710"/>
                  <wp:effectExtent l="0" t="0" r="1016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4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F02F1" w14:textId="77777777" w:rsidR="00B16286" w:rsidRDefault="00B16286"/>
    <w:p w14:paraId="5AD0B9C8" w14:textId="0C8CD744" w:rsidR="00B16286" w:rsidRDefault="00A87EA5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pls</w:t>
      </w:r>
      <w:r w:rsidR="002F6AAE">
        <w:rPr>
          <w:rFonts w:ascii="Times New Roman" w:eastAsia="宋体" w:hAnsi="Times New Roman"/>
        </w:rPr>
        <w:t>Fit</w:t>
      </w:r>
      <w:r>
        <w:rPr>
          <w:rFonts w:ascii="Times New Roman" w:eastAsia="宋体" w:hAnsi="Times New Roman"/>
        </w:rPr>
        <w:t>()</w:t>
      </w:r>
      <w:r>
        <w:rPr>
          <w:rStyle w:val="a5"/>
          <w:rFonts w:ascii="Times New Roman" w:eastAsia="宋体" w:hAnsi="Times New Roman"/>
        </w:rPr>
        <w:footnoteReference w:id="7"/>
      </w:r>
      <w:r>
        <w:rPr>
          <w:rStyle w:val="a5"/>
          <w:rFonts w:ascii="Times New Roman" w:eastAsia="宋体" w:hAnsi="Times New Roman"/>
        </w:rPr>
        <w:footnoteReference w:id="8"/>
      </w:r>
    </w:p>
    <w:p w14:paraId="14740C85" w14:textId="77777777" w:rsidR="00B16286" w:rsidRDefault="00A87EA5">
      <w:pPr>
        <w:rPr>
          <w:b/>
          <w:sz w:val="24"/>
        </w:rPr>
      </w:pPr>
      <w:r>
        <w:rPr>
          <w:rFonts w:hint="eastAsia"/>
          <w:b/>
          <w:sz w:val="24"/>
        </w:rPr>
        <w:t>描述：</w:t>
      </w:r>
    </w:p>
    <w:p w14:paraId="4310FC25" w14:textId="77777777" w:rsidR="00B16286" w:rsidRDefault="00A87EA5">
      <w:pPr>
        <w:ind w:firstLineChars="150" w:firstLine="315"/>
      </w:pPr>
      <w:r>
        <w:rPr>
          <w:rFonts w:hint="eastAsia"/>
        </w:rPr>
        <w:t>通过偏最小二乘回归法对数据进行优化。</w:t>
      </w:r>
    </w:p>
    <w:p w14:paraId="7DA5E942" w14:textId="77777777" w:rsidR="00B16286" w:rsidRDefault="00A87EA5">
      <w:r>
        <w:rPr>
          <w:rFonts w:hint="eastAsia"/>
          <w:b/>
          <w:sz w:val="24"/>
        </w:rPr>
        <w:t>语法：</w:t>
      </w:r>
      <w:r>
        <w:t xml:space="preserve"> </w:t>
      </w:r>
    </w:p>
    <w:p w14:paraId="60F296AA" w14:textId="10BF9532" w:rsidR="00B16286" w:rsidRDefault="00A87EA5">
      <w:pPr>
        <w:ind w:firstLineChars="200" w:firstLine="422"/>
        <w:rPr>
          <w:rStyle w:val="var"/>
        </w:rPr>
      </w:pPr>
      <w:r>
        <w:rPr>
          <w:rStyle w:val="code"/>
          <w:rFonts w:hint="eastAsia"/>
        </w:rPr>
        <w:t>pls</w:t>
      </w:r>
      <w:r w:rsidR="00777D71">
        <w:rPr>
          <w:rStyle w:val="code"/>
        </w:rPr>
        <w:t>Fit</w:t>
      </w:r>
      <w:r>
        <w:rPr>
          <w:rStyle w:val="code"/>
        </w:rPr>
        <w:t xml:space="preserve"> </w:t>
      </w:r>
      <w:r>
        <w:rPr>
          <w:rStyle w:val="var"/>
        </w:rPr>
        <w:t>(</w:t>
      </w:r>
      <w:r>
        <w:rPr>
          <w:rStyle w:val="var"/>
          <w:rFonts w:hint="eastAsia"/>
        </w:rPr>
        <w:t>data,</w:t>
      </w:r>
      <w:r w:rsidR="002F6AAE">
        <w:rPr>
          <w:rStyle w:val="var"/>
        </w:rPr>
        <w:t xml:space="preserve"> target, </w:t>
      </w:r>
      <w:r>
        <w:rPr>
          <w:rStyle w:val="var"/>
          <w:rFonts w:hint="eastAsia"/>
        </w:rPr>
        <w:t>components</w:t>
      </w:r>
      <w:r>
        <w:rPr>
          <w:rStyle w:val="var"/>
        </w:rPr>
        <w:t xml:space="preserve">)                 </w:t>
      </w:r>
    </w:p>
    <w:p w14:paraId="558AE42E" w14:textId="77777777" w:rsidR="00B16286" w:rsidRDefault="00A87EA5">
      <w:r>
        <w:rPr>
          <w:rFonts w:hint="eastAsia"/>
          <w:b/>
          <w:sz w:val="24"/>
        </w:rPr>
        <w:t>备注：</w:t>
      </w:r>
      <w:r>
        <w:t xml:space="preserve"> </w:t>
      </w:r>
    </w:p>
    <w:p w14:paraId="4C608C2E" w14:textId="77777777" w:rsidR="00B16286" w:rsidRDefault="00A87EA5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偏最小二乘法是一种数学优化技术，它通过最小化误差的平方和找到一组数据的最佳</w:t>
      </w:r>
      <w:hyperlink r:id="rId13" w:tgtFrame="https://baike.baidu.com/item/%E5%81%8F%E6%9C%80%E5%B0%8F%E4%BA%8C%E4%B9%98%E6%B3%95/_blank" w:history="1">
        <w:r>
          <w:rPr>
            <w:rStyle w:val="a4"/>
            <w:rFonts w:ascii="Arial" w:hAnsi="Arial" w:cs="Arial"/>
            <w:color w:val="136EC2"/>
            <w:u w:val="none"/>
            <w:shd w:val="clear" w:color="auto" w:fill="FFFFFF"/>
          </w:rPr>
          <w:t>函数</w:t>
        </w:r>
      </w:hyperlink>
      <w:r>
        <w:rPr>
          <w:rFonts w:ascii="Arial" w:hAnsi="Arial" w:cs="Arial"/>
          <w:color w:val="333333"/>
          <w:shd w:val="clear" w:color="auto" w:fill="FFFFFF"/>
        </w:rPr>
        <w:t>匹配</w:t>
      </w:r>
      <w:r>
        <w:rPr>
          <w:rFonts w:hint="eastAsia"/>
        </w:rPr>
        <w:t>。</w:t>
      </w:r>
      <w:r>
        <w:rPr>
          <w:rFonts w:ascii="Arial" w:hAnsi="Arial" w:cs="Arial" w:hint="eastAsia"/>
          <w:color w:val="333333"/>
          <w:shd w:val="clear" w:color="auto" w:fill="FFFFFF"/>
        </w:rPr>
        <w:t>偏最小二乘回归，是多因变量对多自变量的回归建模，也包含了降维的思想。</w:t>
      </w:r>
    </w:p>
    <w:p w14:paraId="2EEEA7E3" w14:textId="77777777" w:rsidR="00B16286" w:rsidRDefault="00A87EA5">
      <w:r>
        <w:rPr>
          <w:rFonts w:hint="eastAsia"/>
          <w:b/>
          <w:sz w:val="24"/>
        </w:rPr>
        <w:t>参数：</w:t>
      </w:r>
      <w:r>
        <w:t xml:space="preserve"> </w:t>
      </w:r>
    </w:p>
    <w:tbl>
      <w:tblPr>
        <w:tblW w:w="0" w:type="auto"/>
        <w:tblInd w:w="498" w:type="dxa"/>
        <w:tblLayout w:type="fixed"/>
        <w:tblLook w:val="04A0" w:firstRow="1" w:lastRow="0" w:firstColumn="1" w:lastColumn="0" w:noHBand="0" w:noVBand="1"/>
      </w:tblPr>
      <w:tblGrid>
        <w:gridCol w:w="1445"/>
        <w:gridCol w:w="6091"/>
      </w:tblGrid>
      <w:tr w:rsidR="00B16286" w14:paraId="72DB2C72" w14:textId="77777777">
        <w:tc>
          <w:tcPr>
            <w:tcW w:w="1445" w:type="dxa"/>
          </w:tcPr>
          <w:p w14:paraId="14AB8DE1" w14:textId="77777777" w:rsidR="00B16286" w:rsidRDefault="00A87EA5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data</w:t>
            </w:r>
          </w:p>
        </w:tc>
        <w:tc>
          <w:tcPr>
            <w:tcW w:w="6091" w:type="dxa"/>
          </w:tcPr>
          <w:p w14:paraId="146E9F1F" w14:textId="14A1A9CE" w:rsidR="00777D71" w:rsidRDefault="00A87EA5" w:rsidP="00777D71">
            <w:pPr>
              <w:rPr>
                <w:rFonts w:hint="eastAsia"/>
              </w:rPr>
            </w:pPr>
            <w:r>
              <w:rPr>
                <w:rFonts w:hint="eastAsia"/>
              </w:rPr>
              <w:t>序表或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777D71">
              <w:rPr>
                <w:rFonts w:hint="eastAsia"/>
              </w:rPr>
              <w:t>,</w:t>
            </w:r>
            <w:r w:rsidR="00777D71">
              <w:t xml:space="preserve"> </w:t>
            </w:r>
            <w:r w:rsidR="00777D71">
              <w:rPr>
                <w:rFonts w:hint="eastAsia"/>
              </w:rPr>
              <w:t>为降维数据</w:t>
            </w:r>
            <w:r>
              <w:rPr>
                <w:rFonts w:hint="eastAsia"/>
              </w:rPr>
              <w:t>。</w:t>
            </w:r>
          </w:p>
        </w:tc>
      </w:tr>
      <w:tr w:rsidR="00777D71" w14:paraId="22EA099A" w14:textId="77777777">
        <w:tc>
          <w:tcPr>
            <w:tcW w:w="1445" w:type="dxa"/>
          </w:tcPr>
          <w:p w14:paraId="6424CDF7" w14:textId="3085177A" w:rsidR="00777D71" w:rsidRPr="00777D71" w:rsidRDefault="00777D71" w:rsidP="00777D71">
            <w:pPr>
              <w:ind w:firstLineChars="20" w:firstLine="42"/>
              <w:rPr>
                <w:rStyle w:val="var"/>
                <w:rFonts w:cs="宋体" w:hint="eastAsia"/>
                <w:i w:val="0"/>
                <w:iCs w:val="0"/>
              </w:rPr>
            </w:pPr>
            <w:r>
              <w:rPr>
                <w:rStyle w:val="var"/>
              </w:rPr>
              <w:t>target</w:t>
            </w:r>
          </w:p>
        </w:tc>
        <w:tc>
          <w:tcPr>
            <w:tcW w:w="6091" w:type="dxa"/>
          </w:tcPr>
          <w:p w14:paraId="72FE5AB0" w14:textId="0F8E1423" w:rsidR="00777D71" w:rsidRDefault="00777D71" w:rsidP="00777D71">
            <w:pPr>
              <w:rPr>
                <w:rFonts w:hint="eastAsia"/>
              </w:rPr>
            </w:pPr>
            <w:r>
              <w:rPr>
                <w:rFonts w:hint="eastAsia"/>
              </w:rPr>
              <w:t>序表或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为目标数据</w:t>
            </w:r>
          </w:p>
        </w:tc>
      </w:tr>
      <w:tr w:rsidR="00B16286" w14:paraId="5A642B61" w14:textId="77777777">
        <w:tc>
          <w:tcPr>
            <w:tcW w:w="1445" w:type="dxa"/>
          </w:tcPr>
          <w:p w14:paraId="5D44F67E" w14:textId="77777777" w:rsidR="00B16286" w:rsidRDefault="00A87EA5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components</w:t>
            </w:r>
          </w:p>
        </w:tc>
        <w:tc>
          <w:tcPr>
            <w:tcW w:w="6091" w:type="dxa"/>
          </w:tcPr>
          <w:p w14:paraId="39B11AF6" w14:textId="2970E564" w:rsidR="00777D71" w:rsidRPr="00777D71" w:rsidRDefault="00A87EA5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主成分数。</w:t>
            </w:r>
            <w:r>
              <w:rPr>
                <w:rStyle w:val="var"/>
                <w:rFonts w:hint="eastAsia"/>
              </w:rPr>
              <w:t>components</w:t>
            </w:r>
            <w:r>
              <w:rPr>
                <w:rStyle w:val="var"/>
                <w:rFonts w:hint="eastAsia"/>
                <w:i w:val="0"/>
                <w:iCs w:val="0"/>
              </w:rPr>
              <w:t>参数范围为大于等于</w:t>
            </w:r>
            <w:r>
              <w:rPr>
                <w:rStyle w:val="var"/>
                <w:rFonts w:hint="eastAsia"/>
                <w:i w:val="0"/>
                <w:iCs w:val="0"/>
              </w:rPr>
              <w:t>1</w:t>
            </w:r>
            <w:r>
              <w:rPr>
                <w:rStyle w:val="var"/>
                <w:rFonts w:hint="eastAsia"/>
                <w:i w:val="0"/>
                <w:iCs w:val="0"/>
              </w:rPr>
              <w:t>且小于等于数据列数。</w:t>
            </w:r>
          </w:p>
        </w:tc>
      </w:tr>
    </w:tbl>
    <w:p w14:paraId="1A4A4CA9" w14:textId="77777777" w:rsidR="00777D71" w:rsidRDefault="00777D71" w:rsidP="00777D71">
      <w:pPr>
        <w:rPr>
          <w:b/>
          <w:sz w:val="24"/>
        </w:rPr>
      </w:pPr>
      <w:r>
        <w:rPr>
          <w:rFonts w:hint="eastAsia"/>
          <w:b/>
          <w:sz w:val="24"/>
        </w:rPr>
        <w:t>返回值</w:t>
      </w:r>
      <w:r>
        <w:rPr>
          <w:rFonts w:hint="eastAsia"/>
          <w:b/>
          <w:sz w:val="24"/>
        </w:rPr>
        <w:t>：</w:t>
      </w:r>
    </w:p>
    <w:p w14:paraId="3F672A05" w14:textId="42F81BB7" w:rsidR="00777D71" w:rsidRPr="00E76D70" w:rsidRDefault="003E293E" w:rsidP="00777D71">
      <w:pPr>
        <w:ind w:firstLineChars="175" w:firstLine="420"/>
        <w:rPr>
          <w:rFonts w:hint="eastAsia"/>
          <w:bCs/>
        </w:rPr>
      </w:pPr>
      <w:r w:rsidRPr="00E76D70">
        <w:rPr>
          <w:bCs/>
          <w:sz w:val="24"/>
        </w:rPr>
        <w:t>coef</w:t>
      </w:r>
      <w:r w:rsidR="00777D71" w:rsidRPr="00E76D70">
        <w:rPr>
          <w:rFonts w:hint="eastAsia"/>
          <w:bCs/>
          <w:sz w:val="24"/>
        </w:rPr>
        <w:t>对象</w:t>
      </w:r>
      <w:r w:rsidR="00777D71" w:rsidRPr="00E76D70">
        <w:rPr>
          <w:bCs/>
        </w:rPr>
        <w:t xml:space="preserve"> </w:t>
      </w:r>
    </w:p>
    <w:p w14:paraId="4FE1042D" w14:textId="73C3CB0E" w:rsidR="00B16286" w:rsidRDefault="00777D71">
      <w:r>
        <w:rPr>
          <w:b/>
          <w:sz w:val="24"/>
        </w:rPr>
        <w:br/>
      </w:r>
      <w:r w:rsidR="00A87EA5">
        <w:rPr>
          <w:rFonts w:hint="eastAsia"/>
          <w:b/>
          <w:sz w:val="24"/>
        </w:rPr>
        <w:t>示例：</w:t>
      </w:r>
      <w:r w:rsidR="00A87EA5">
        <w:t xml:space="preserve"> </w:t>
      </w:r>
    </w:p>
    <w:tbl>
      <w:tblPr>
        <w:tblW w:w="9359" w:type="dxa"/>
        <w:tblInd w:w="3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3705"/>
        <w:gridCol w:w="5362"/>
      </w:tblGrid>
      <w:tr w:rsidR="00B16286" w14:paraId="44F49B5C" w14:textId="77777777">
        <w:trPr>
          <w:trHeight w:val="325"/>
        </w:trPr>
        <w:tc>
          <w:tcPr>
            <w:tcW w:w="2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66A0752" w14:textId="77777777" w:rsidR="00B16286" w:rsidRDefault="00B16286">
            <w:pPr>
              <w:jc w:val="center"/>
              <w:rPr>
                <w:rStyle w:val="code"/>
              </w:rPr>
            </w:pPr>
          </w:p>
        </w:tc>
        <w:tc>
          <w:tcPr>
            <w:tcW w:w="3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CA78784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</w:t>
            </w:r>
          </w:p>
        </w:tc>
        <w:tc>
          <w:tcPr>
            <w:tcW w:w="536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206ABAB" w14:textId="77777777" w:rsidR="00B16286" w:rsidRDefault="00B16286">
            <w:pPr>
              <w:jc w:val="center"/>
            </w:pPr>
          </w:p>
        </w:tc>
      </w:tr>
      <w:tr w:rsidR="00B16286" w14:paraId="536DF536" w14:textId="77777777">
        <w:trPr>
          <w:trHeight w:val="325"/>
        </w:trPr>
        <w:tc>
          <w:tcPr>
            <w:tcW w:w="2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6F8E2E6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1</w:t>
            </w:r>
          </w:p>
        </w:tc>
        <w:tc>
          <w:tcPr>
            <w:tcW w:w="3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5258086" w14:textId="77777777" w:rsidR="00B16286" w:rsidRDefault="00A87EA5">
            <w:pPr>
              <w:rPr>
                <w:rStyle w:val="code"/>
              </w:rPr>
            </w:pPr>
            <w:r>
              <w:rPr>
                <w:rStyle w:val="code"/>
                <w:rFonts w:hint="eastAsia"/>
                <w:szCs w:val="22"/>
              </w:rPr>
              <w:t>="D:/Desktop/pcadata.csv"</w:t>
            </w:r>
          </w:p>
        </w:tc>
        <w:tc>
          <w:tcPr>
            <w:tcW w:w="5362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AC06EF8" w14:textId="77777777" w:rsidR="00B16286" w:rsidRDefault="00B16286"/>
        </w:tc>
      </w:tr>
      <w:tr w:rsidR="00B16286" w14:paraId="1BFF642A" w14:textId="77777777">
        <w:trPr>
          <w:trHeight w:val="325"/>
        </w:trPr>
        <w:tc>
          <w:tcPr>
            <w:tcW w:w="2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C64FFA5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2</w:t>
            </w:r>
          </w:p>
        </w:tc>
        <w:tc>
          <w:tcPr>
            <w:tcW w:w="3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9B02D6B" w14:textId="77777777" w:rsidR="00B16286" w:rsidRDefault="00A87EA5">
            <w:pPr>
              <w:rPr>
                <w:rStyle w:val="code"/>
              </w:rPr>
            </w:pPr>
            <w:r>
              <w:rPr>
                <w:rStyle w:val="code"/>
                <w:rFonts w:hint="eastAsia"/>
                <w:szCs w:val="22"/>
              </w:rPr>
              <w:t>=file(A1).import@qc()</w:t>
            </w:r>
          </w:p>
        </w:tc>
        <w:tc>
          <w:tcPr>
            <w:tcW w:w="5362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6CB187E" w14:textId="77777777" w:rsidR="00B16286" w:rsidRDefault="00A87EA5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文件内容并返回成序表</w:t>
            </w:r>
          </w:p>
          <w:p w14:paraId="78778392" w14:textId="77777777" w:rsidR="00B16286" w:rsidRDefault="00A87EA5">
            <w:r>
              <w:rPr>
                <w:noProof/>
              </w:rPr>
              <w:drawing>
                <wp:inline distT="0" distB="0" distL="114300" distR="114300" wp14:anchorId="7A9A11AC" wp14:editId="03A4DCEA">
                  <wp:extent cx="3081020" cy="919480"/>
                  <wp:effectExtent l="0" t="0" r="508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286" w14:paraId="18E29AD9" w14:textId="77777777">
        <w:trPr>
          <w:trHeight w:val="335"/>
        </w:trPr>
        <w:tc>
          <w:tcPr>
            <w:tcW w:w="2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FB256EE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3</w:t>
            </w:r>
          </w:p>
        </w:tc>
        <w:tc>
          <w:tcPr>
            <w:tcW w:w="3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7BDC0B9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=pls(A2, 5)</w:t>
            </w:r>
          </w:p>
        </w:tc>
        <w:tc>
          <w:tcPr>
            <w:tcW w:w="5362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7597785B" w14:textId="77777777" w:rsidR="00B16286" w:rsidRDefault="00A87EA5">
            <w:r>
              <w:rPr>
                <w:rFonts w:hint="eastAsia"/>
              </w:rPr>
              <w:t>使用偏最小二乘回归法对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序表进行优化，主成分数为</w:t>
            </w:r>
            <w:r>
              <w:rPr>
                <w:rFonts w:hint="eastAsia"/>
              </w:rPr>
              <w:t>5</w:t>
            </w:r>
          </w:p>
          <w:p w14:paraId="4EF144A0" w14:textId="77777777" w:rsidR="00B16286" w:rsidRDefault="00A87EA5">
            <w:r>
              <w:rPr>
                <w:noProof/>
              </w:rPr>
              <w:drawing>
                <wp:inline distT="0" distB="0" distL="114300" distR="114300" wp14:anchorId="66BB9FFF" wp14:editId="46F5F32C">
                  <wp:extent cx="1571625" cy="2162175"/>
                  <wp:effectExtent l="0" t="0" r="9525" b="952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286" w14:paraId="28791519" w14:textId="77777777">
        <w:trPr>
          <w:trHeight w:val="335"/>
        </w:trPr>
        <w:tc>
          <w:tcPr>
            <w:tcW w:w="2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85B3FD0" w14:textId="77777777" w:rsidR="00B16286" w:rsidRDefault="00A87EA5">
            <w:pPr>
              <w:jc w:val="center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4</w:t>
            </w:r>
          </w:p>
        </w:tc>
        <w:tc>
          <w:tcPr>
            <w:tcW w:w="37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FABE540" w14:textId="77777777" w:rsidR="00B16286" w:rsidRDefault="00A87EA5">
            <w:pPr>
              <w:rPr>
                <w:rStyle w:val="code"/>
                <w:szCs w:val="22"/>
              </w:rPr>
            </w:pPr>
            <w:r>
              <w:rPr>
                <w:rStyle w:val="code"/>
                <w:rFonts w:hint="eastAsia"/>
                <w:szCs w:val="22"/>
              </w:rPr>
              <w:t>=pls(A1, 10)</w:t>
            </w:r>
          </w:p>
        </w:tc>
        <w:tc>
          <w:tcPr>
            <w:tcW w:w="5362" w:type="dxa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3086CE86" w14:textId="77777777" w:rsidR="00B16286" w:rsidRDefault="00A87EA5">
            <w:r>
              <w:rPr>
                <w:rFonts w:hint="eastAsia"/>
              </w:rPr>
              <w:t>使用偏最小二乘回归法对</w:t>
            </w:r>
            <w:r>
              <w:rPr>
                <w:rStyle w:val="code"/>
                <w:rFonts w:hint="eastAsia"/>
                <w:szCs w:val="22"/>
              </w:rPr>
              <w:t>pcadata.csv</w:t>
            </w:r>
            <w:r>
              <w:rPr>
                <w:rFonts w:hint="eastAsia"/>
              </w:rPr>
              <w:t>文件中的数据进行优化，主成分数为</w:t>
            </w:r>
            <w:r>
              <w:rPr>
                <w:rFonts w:hint="eastAsia"/>
              </w:rPr>
              <w:t>10</w:t>
            </w:r>
          </w:p>
          <w:p w14:paraId="3EADB156" w14:textId="77777777" w:rsidR="00B16286" w:rsidRDefault="00A87EA5">
            <w:r>
              <w:rPr>
                <w:noProof/>
              </w:rPr>
              <w:lastRenderedPageBreak/>
              <w:drawing>
                <wp:inline distT="0" distB="0" distL="114300" distR="114300" wp14:anchorId="647EAA49" wp14:editId="6A57A169">
                  <wp:extent cx="1590675" cy="2152650"/>
                  <wp:effectExtent l="0" t="0" r="9525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264A" w14:textId="63C7D86B" w:rsidR="00B16286" w:rsidRDefault="00B16286"/>
    <w:p w14:paraId="04C6710B" w14:textId="4BEB6340" w:rsidR="00777D71" w:rsidRDefault="00777D71"/>
    <w:p w14:paraId="07C28D95" w14:textId="131E7208" w:rsidR="00777D71" w:rsidRDefault="00777D71" w:rsidP="00777D71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pls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()</w:t>
      </w:r>
      <w:r>
        <w:rPr>
          <w:rStyle w:val="a5"/>
          <w:rFonts w:ascii="Times New Roman" w:eastAsia="宋体" w:hAnsi="Times New Roman"/>
        </w:rPr>
        <w:footnoteReference w:id="9"/>
      </w:r>
      <w:r>
        <w:rPr>
          <w:rStyle w:val="a5"/>
          <w:rFonts w:ascii="Times New Roman" w:eastAsia="宋体" w:hAnsi="Times New Roman"/>
        </w:rPr>
        <w:footnoteReference w:id="10"/>
      </w:r>
    </w:p>
    <w:p w14:paraId="4DBE4B3E" w14:textId="77777777" w:rsidR="00777D71" w:rsidRDefault="00777D71" w:rsidP="00777D71">
      <w:pPr>
        <w:rPr>
          <w:b/>
          <w:sz w:val="24"/>
        </w:rPr>
      </w:pPr>
      <w:r>
        <w:rPr>
          <w:rFonts w:hint="eastAsia"/>
          <w:b/>
          <w:sz w:val="24"/>
        </w:rPr>
        <w:t>描述：</w:t>
      </w:r>
    </w:p>
    <w:p w14:paraId="1859799E" w14:textId="77777777" w:rsidR="00777D71" w:rsidRDefault="00777D71" w:rsidP="00777D71">
      <w:pPr>
        <w:ind w:firstLineChars="150" w:firstLine="315"/>
      </w:pPr>
      <w:r>
        <w:rPr>
          <w:rFonts w:hint="eastAsia"/>
        </w:rPr>
        <w:t>通过偏最小二乘回归法对数据进行优化。</w:t>
      </w:r>
    </w:p>
    <w:p w14:paraId="3B9B720C" w14:textId="77777777" w:rsidR="00777D71" w:rsidRDefault="00777D71" w:rsidP="00777D71">
      <w:r>
        <w:rPr>
          <w:rFonts w:hint="eastAsia"/>
          <w:b/>
          <w:sz w:val="24"/>
        </w:rPr>
        <w:t>语法：</w:t>
      </w:r>
      <w:r>
        <w:t xml:space="preserve"> </w:t>
      </w:r>
    </w:p>
    <w:p w14:paraId="5573136B" w14:textId="4A67FBDB" w:rsidR="00777D71" w:rsidRDefault="00777D71" w:rsidP="00777D71">
      <w:pPr>
        <w:ind w:firstLineChars="200" w:firstLine="422"/>
        <w:rPr>
          <w:rStyle w:val="var"/>
        </w:rPr>
      </w:pPr>
      <w:r>
        <w:rPr>
          <w:rStyle w:val="code"/>
          <w:rFonts w:hint="eastAsia"/>
        </w:rPr>
        <w:t>pls</w:t>
      </w:r>
      <w:r>
        <w:rPr>
          <w:rStyle w:val="code"/>
        </w:rPr>
        <w:t xml:space="preserve"> </w:t>
      </w:r>
      <w:r>
        <w:rPr>
          <w:rStyle w:val="var"/>
        </w:rPr>
        <w:t>(</w:t>
      </w:r>
      <w:r>
        <w:rPr>
          <w:rStyle w:val="var"/>
          <w:rFonts w:hint="eastAsia"/>
        </w:rPr>
        <w:t>data,</w:t>
      </w:r>
      <w:r>
        <w:rPr>
          <w:rStyle w:val="var"/>
        </w:rPr>
        <w:t xml:space="preserve"> </w:t>
      </w:r>
      <w:r w:rsidR="003E293E">
        <w:rPr>
          <w:rStyle w:val="var"/>
          <w:rFonts w:hint="eastAsia"/>
        </w:rPr>
        <w:t>co</w:t>
      </w:r>
      <w:r w:rsidR="003E293E">
        <w:rPr>
          <w:rStyle w:val="var"/>
        </w:rPr>
        <w:t>ef</w:t>
      </w:r>
      <w:r>
        <w:rPr>
          <w:rStyle w:val="var"/>
        </w:rPr>
        <w:t xml:space="preserve">)                 </w:t>
      </w:r>
    </w:p>
    <w:p w14:paraId="3ABCE0A4" w14:textId="77777777" w:rsidR="00777D71" w:rsidRDefault="00777D71" w:rsidP="00777D71">
      <w:r>
        <w:rPr>
          <w:rFonts w:hint="eastAsia"/>
          <w:b/>
          <w:sz w:val="24"/>
        </w:rPr>
        <w:t>备注：</w:t>
      </w:r>
      <w:r>
        <w:t xml:space="preserve"> </w:t>
      </w:r>
    </w:p>
    <w:p w14:paraId="7B02B536" w14:textId="77777777" w:rsidR="00777D71" w:rsidRDefault="00777D71" w:rsidP="00777D71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偏最小二乘法是一种数学优化技术，它通过最小化误差的平方和找到一组数据的最佳</w:t>
      </w:r>
      <w:hyperlink r:id="rId16" w:tgtFrame="https://baike.baidu.com/item/%E5%81%8F%E6%9C%80%E5%B0%8F%E4%BA%8C%E4%B9%98%E6%B3%95/_blank" w:history="1">
        <w:r>
          <w:rPr>
            <w:rStyle w:val="a4"/>
            <w:rFonts w:ascii="Arial" w:hAnsi="Arial" w:cs="Arial"/>
            <w:color w:val="136EC2"/>
            <w:u w:val="none"/>
            <w:shd w:val="clear" w:color="auto" w:fill="FFFFFF"/>
          </w:rPr>
          <w:t>函数</w:t>
        </w:r>
      </w:hyperlink>
      <w:r>
        <w:rPr>
          <w:rFonts w:ascii="Arial" w:hAnsi="Arial" w:cs="Arial"/>
          <w:color w:val="333333"/>
          <w:shd w:val="clear" w:color="auto" w:fill="FFFFFF"/>
        </w:rPr>
        <w:t>匹配</w:t>
      </w:r>
      <w:r>
        <w:rPr>
          <w:rFonts w:hint="eastAsia"/>
        </w:rPr>
        <w:t>。</w:t>
      </w:r>
      <w:r>
        <w:rPr>
          <w:rFonts w:ascii="Arial" w:hAnsi="Arial" w:cs="Arial" w:hint="eastAsia"/>
          <w:color w:val="333333"/>
          <w:shd w:val="clear" w:color="auto" w:fill="FFFFFF"/>
        </w:rPr>
        <w:t>偏最小二乘回归，是多因变量对多自变量的回归建模，也包含了降维的思想。</w:t>
      </w:r>
    </w:p>
    <w:p w14:paraId="31EEDD51" w14:textId="77777777" w:rsidR="00777D71" w:rsidRDefault="00777D71" w:rsidP="00777D71">
      <w:r>
        <w:rPr>
          <w:rFonts w:hint="eastAsia"/>
          <w:b/>
          <w:sz w:val="24"/>
        </w:rPr>
        <w:t>参数：</w:t>
      </w:r>
      <w:r>
        <w:t xml:space="preserve"> </w:t>
      </w:r>
    </w:p>
    <w:tbl>
      <w:tblPr>
        <w:tblW w:w="0" w:type="auto"/>
        <w:tblInd w:w="498" w:type="dxa"/>
        <w:tblLayout w:type="fixed"/>
        <w:tblLook w:val="04A0" w:firstRow="1" w:lastRow="0" w:firstColumn="1" w:lastColumn="0" w:noHBand="0" w:noVBand="1"/>
      </w:tblPr>
      <w:tblGrid>
        <w:gridCol w:w="1445"/>
        <w:gridCol w:w="6091"/>
      </w:tblGrid>
      <w:tr w:rsidR="00777D71" w14:paraId="2A7ABDC3" w14:textId="77777777" w:rsidTr="00667A5C">
        <w:tc>
          <w:tcPr>
            <w:tcW w:w="1445" w:type="dxa"/>
          </w:tcPr>
          <w:p w14:paraId="33AD3A47" w14:textId="77777777" w:rsidR="00777D71" w:rsidRDefault="00777D71" w:rsidP="00667A5C">
            <w:pPr>
              <w:rPr>
                <w:rStyle w:val="var"/>
              </w:rPr>
            </w:pPr>
            <w:r>
              <w:rPr>
                <w:rStyle w:val="var"/>
                <w:rFonts w:hint="eastAsia"/>
              </w:rPr>
              <w:t>data</w:t>
            </w:r>
          </w:p>
        </w:tc>
        <w:tc>
          <w:tcPr>
            <w:tcW w:w="6091" w:type="dxa"/>
          </w:tcPr>
          <w:p w14:paraId="17A18512" w14:textId="77777777" w:rsidR="00777D71" w:rsidRDefault="00777D71" w:rsidP="00667A5C">
            <w:pPr>
              <w:rPr>
                <w:rFonts w:hint="eastAsia"/>
              </w:rPr>
            </w:pPr>
            <w:r>
              <w:rPr>
                <w:rFonts w:hint="eastAsia"/>
              </w:rPr>
              <w:t>序表或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为降维数据。</w:t>
            </w:r>
          </w:p>
        </w:tc>
      </w:tr>
      <w:tr w:rsidR="00777D71" w14:paraId="3AAE20EE" w14:textId="77777777" w:rsidTr="00667A5C">
        <w:tc>
          <w:tcPr>
            <w:tcW w:w="1445" w:type="dxa"/>
          </w:tcPr>
          <w:p w14:paraId="41CE9A7C" w14:textId="46E184B3" w:rsidR="00777D71" w:rsidRPr="00777D71" w:rsidRDefault="005209FB" w:rsidP="00667A5C">
            <w:pPr>
              <w:ind w:firstLineChars="20" w:firstLine="42"/>
              <w:rPr>
                <w:rStyle w:val="var"/>
                <w:rFonts w:cs="宋体" w:hint="eastAsia"/>
                <w:i w:val="0"/>
                <w:iCs w:val="0"/>
              </w:rPr>
            </w:pPr>
            <w:r>
              <w:rPr>
                <w:rStyle w:val="var"/>
                <w:rFonts w:hint="eastAsia"/>
              </w:rPr>
              <w:t>co</w:t>
            </w:r>
            <w:r>
              <w:rPr>
                <w:rStyle w:val="var"/>
              </w:rPr>
              <w:t>ef</w:t>
            </w:r>
          </w:p>
        </w:tc>
        <w:tc>
          <w:tcPr>
            <w:tcW w:w="6091" w:type="dxa"/>
          </w:tcPr>
          <w:p w14:paraId="2E096D2D" w14:textId="381A9AFC" w:rsidR="00777D71" w:rsidRDefault="005209FB" w:rsidP="00667A5C">
            <w:pPr>
              <w:rPr>
                <w:rFonts w:hint="eastAsia"/>
              </w:rPr>
            </w:pPr>
            <w:r>
              <w:rPr>
                <w:b/>
                <w:sz w:val="24"/>
              </w:rPr>
              <w:t>coef</w:t>
            </w:r>
            <w:r>
              <w:rPr>
                <w:rFonts w:hint="eastAsia"/>
                <w:b/>
                <w:sz w:val="24"/>
              </w:rPr>
              <w:t>对象</w:t>
            </w:r>
          </w:p>
        </w:tc>
      </w:tr>
      <w:tr w:rsidR="00777D71" w14:paraId="10E1B58A" w14:textId="77777777" w:rsidTr="00667A5C">
        <w:tc>
          <w:tcPr>
            <w:tcW w:w="1445" w:type="dxa"/>
          </w:tcPr>
          <w:p w14:paraId="45320C2C" w14:textId="27F7E668" w:rsidR="00777D71" w:rsidRDefault="00777D71" w:rsidP="00667A5C">
            <w:pPr>
              <w:rPr>
                <w:rStyle w:val="var"/>
              </w:rPr>
            </w:pPr>
          </w:p>
        </w:tc>
        <w:tc>
          <w:tcPr>
            <w:tcW w:w="6091" w:type="dxa"/>
          </w:tcPr>
          <w:p w14:paraId="2C09D94A" w14:textId="0681431A" w:rsidR="00777D71" w:rsidRDefault="00777D71" w:rsidP="00667A5C"/>
        </w:tc>
      </w:tr>
    </w:tbl>
    <w:p w14:paraId="204B6731" w14:textId="77777777" w:rsidR="00777D71" w:rsidRPr="00777D71" w:rsidRDefault="00777D71">
      <w:pPr>
        <w:rPr>
          <w:rFonts w:hint="eastAsia"/>
        </w:rPr>
      </w:pPr>
    </w:p>
    <w:sectPr w:rsidR="00777D71" w:rsidRPr="0077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356CE" w14:textId="77777777" w:rsidR="004F7B85" w:rsidRDefault="004F7B85">
      <w:r>
        <w:separator/>
      </w:r>
    </w:p>
  </w:endnote>
  <w:endnote w:type="continuationSeparator" w:id="0">
    <w:p w14:paraId="7C7CEEE1" w14:textId="77777777" w:rsidR="004F7B85" w:rsidRDefault="004F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C48F" w14:textId="77777777" w:rsidR="004F7B85" w:rsidRDefault="004F7B85">
      <w:r>
        <w:separator/>
      </w:r>
    </w:p>
  </w:footnote>
  <w:footnote w:type="continuationSeparator" w:id="0">
    <w:p w14:paraId="051F0880" w14:textId="77777777" w:rsidR="004F7B85" w:rsidRDefault="004F7B85">
      <w:r>
        <w:continuationSeparator/>
      </w:r>
    </w:p>
  </w:footnote>
  <w:footnote w:id="1">
    <w:p w14:paraId="36C3E34C" w14:textId="77777777" w:rsidR="00B16286" w:rsidRDefault="00A87EA5">
      <w:pPr>
        <w:pStyle w:val="a3"/>
        <w:ind w:firstLine="36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url:mathscli</w:t>
      </w:r>
    </w:p>
  </w:footnote>
  <w:footnote w:id="2">
    <w:p w14:paraId="13F3B2CE" w14:textId="77777777" w:rsidR="00B16286" w:rsidRDefault="00A87EA5">
      <w:pPr>
        <w:pStyle w:val="a3"/>
        <w:ind w:firstLine="360"/>
      </w:pPr>
      <w:r>
        <w:rPr>
          <w:rStyle w:val="a5"/>
        </w:rPr>
        <w:footnoteRef/>
      </w:r>
      <w:r>
        <w:t xml:space="preserve"> key:</w:t>
      </w:r>
      <w:r>
        <w:rPr>
          <w:rFonts w:hint="eastAsia"/>
        </w:rPr>
        <w:t>mathscli</w:t>
      </w:r>
    </w:p>
  </w:footnote>
  <w:footnote w:id="3">
    <w:p w14:paraId="476AD067" w14:textId="77777777" w:rsidR="00513D9F" w:rsidRDefault="00513D9F" w:rsidP="00513D9F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url:pca</w:t>
      </w:r>
    </w:p>
  </w:footnote>
  <w:footnote w:id="4">
    <w:p w14:paraId="67C9E7A4" w14:textId="77777777" w:rsidR="00513D9F" w:rsidRDefault="00513D9F" w:rsidP="00513D9F">
      <w:pPr>
        <w:pStyle w:val="a3"/>
      </w:pPr>
      <w:r>
        <w:rPr>
          <w:rStyle w:val="a5"/>
        </w:rPr>
        <w:footnoteRef/>
      </w:r>
      <w:r>
        <w:t xml:space="preserve"> key:</w:t>
      </w:r>
      <w:r>
        <w:rPr>
          <w:rFonts w:hint="eastAsia"/>
        </w:rPr>
        <w:t>MathsCli,</w:t>
      </w:r>
      <w:r>
        <w:rPr>
          <w:rFonts w:hint="eastAsia"/>
        </w:rPr>
        <w:t>主成分分析</w:t>
      </w:r>
      <w:r>
        <w:rPr>
          <w:rFonts w:hint="eastAsia"/>
        </w:rPr>
        <w:t>,</w:t>
      </w:r>
      <w:r>
        <w:rPr>
          <w:rFonts w:hint="eastAsia"/>
        </w:rPr>
        <w:t>数据降维</w:t>
      </w:r>
    </w:p>
  </w:footnote>
  <w:footnote w:id="5">
    <w:p w14:paraId="071F344C" w14:textId="77777777" w:rsidR="00B16286" w:rsidRDefault="00A87EA5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url:pca</w:t>
      </w:r>
    </w:p>
  </w:footnote>
  <w:footnote w:id="6">
    <w:p w14:paraId="53260892" w14:textId="77777777" w:rsidR="00B16286" w:rsidRDefault="00A87EA5">
      <w:pPr>
        <w:pStyle w:val="a3"/>
      </w:pPr>
      <w:r>
        <w:rPr>
          <w:rStyle w:val="a5"/>
        </w:rPr>
        <w:footnoteRef/>
      </w:r>
      <w:r>
        <w:t xml:space="preserve"> key:</w:t>
      </w:r>
      <w:r>
        <w:rPr>
          <w:rFonts w:hint="eastAsia"/>
        </w:rPr>
        <w:t>MathsCli,</w:t>
      </w:r>
      <w:r>
        <w:rPr>
          <w:rFonts w:hint="eastAsia"/>
        </w:rPr>
        <w:t>主成分分析</w:t>
      </w:r>
      <w:r>
        <w:rPr>
          <w:rFonts w:hint="eastAsia"/>
        </w:rPr>
        <w:t>,</w:t>
      </w:r>
      <w:r>
        <w:rPr>
          <w:rFonts w:hint="eastAsia"/>
        </w:rPr>
        <w:t>数据降维</w:t>
      </w:r>
    </w:p>
  </w:footnote>
  <w:footnote w:id="7">
    <w:p w14:paraId="7523B562" w14:textId="77777777" w:rsidR="00B16286" w:rsidRDefault="00A87EA5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url:pls</w:t>
      </w:r>
    </w:p>
  </w:footnote>
  <w:footnote w:id="8">
    <w:p w14:paraId="75F26377" w14:textId="77777777" w:rsidR="00B16286" w:rsidRDefault="00A87EA5">
      <w:pPr>
        <w:pStyle w:val="a3"/>
      </w:pPr>
      <w:r>
        <w:rPr>
          <w:rStyle w:val="a5"/>
        </w:rPr>
        <w:footnoteRef/>
      </w:r>
      <w:r>
        <w:t xml:space="preserve"> key:</w:t>
      </w:r>
      <w:r>
        <w:rPr>
          <w:rFonts w:hint="eastAsia"/>
        </w:rPr>
        <w:t>MathsCli,</w:t>
      </w:r>
      <w:r>
        <w:rPr>
          <w:rFonts w:hint="eastAsia"/>
        </w:rPr>
        <w:t>偏最小二乘回归法</w:t>
      </w:r>
      <w:r>
        <w:rPr>
          <w:rFonts w:hint="eastAsia"/>
        </w:rPr>
        <w:t>,</w:t>
      </w:r>
      <w:r>
        <w:rPr>
          <w:rFonts w:hint="eastAsia"/>
        </w:rPr>
        <w:t>数据降维</w:t>
      </w:r>
    </w:p>
  </w:footnote>
  <w:footnote w:id="9">
    <w:p w14:paraId="3DFE37D0" w14:textId="77777777" w:rsidR="00777D71" w:rsidRDefault="00777D71" w:rsidP="00777D7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url:pls</w:t>
      </w:r>
    </w:p>
  </w:footnote>
  <w:footnote w:id="10">
    <w:p w14:paraId="5CB007BE" w14:textId="77777777" w:rsidR="00777D71" w:rsidRDefault="00777D71" w:rsidP="00777D71">
      <w:pPr>
        <w:pStyle w:val="a3"/>
      </w:pPr>
      <w:r>
        <w:rPr>
          <w:rStyle w:val="a5"/>
        </w:rPr>
        <w:footnoteRef/>
      </w:r>
      <w:r>
        <w:t xml:space="preserve"> key:</w:t>
      </w:r>
      <w:r>
        <w:rPr>
          <w:rFonts w:hint="eastAsia"/>
        </w:rPr>
        <w:t>MathsCli,</w:t>
      </w:r>
      <w:r>
        <w:rPr>
          <w:rFonts w:hint="eastAsia"/>
        </w:rPr>
        <w:t>偏最小二乘回归法</w:t>
      </w:r>
      <w:r>
        <w:rPr>
          <w:rFonts w:hint="eastAsia"/>
        </w:rPr>
        <w:t>,</w:t>
      </w:r>
      <w:r>
        <w:rPr>
          <w:rFonts w:hint="eastAsia"/>
        </w:rPr>
        <w:t>数据降维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0FF4"/>
    <w:multiLevelType w:val="singleLevel"/>
    <w:tmpl w:val="21880FF4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286"/>
    <w:rsid w:val="000B2DD4"/>
    <w:rsid w:val="00154F38"/>
    <w:rsid w:val="002F6AAE"/>
    <w:rsid w:val="003E293E"/>
    <w:rsid w:val="003F40C5"/>
    <w:rsid w:val="004F7B85"/>
    <w:rsid w:val="00513D9F"/>
    <w:rsid w:val="005209FB"/>
    <w:rsid w:val="00652461"/>
    <w:rsid w:val="0069233E"/>
    <w:rsid w:val="00705F18"/>
    <w:rsid w:val="00777D71"/>
    <w:rsid w:val="007E3925"/>
    <w:rsid w:val="00A87EA5"/>
    <w:rsid w:val="00B16286"/>
    <w:rsid w:val="00E76D70"/>
    <w:rsid w:val="0A3A50A3"/>
    <w:rsid w:val="1B1E51E7"/>
    <w:rsid w:val="1FB5438B"/>
    <w:rsid w:val="25852375"/>
    <w:rsid w:val="354E3173"/>
    <w:rsid w:val="35BA3743"/>
    <w:rsid w:val="3A313213"/>
    <w:rsid w:val="3B3A0857"/>
    <w:rsid w:val="4DEB5239"/>
    <w:rsid w:val="58E7731A"/>
    <w:rsid w:val="650133FC"/>
    <w:rsid w:val="6F5E5FE6"/>
    <w:rsid w:val="6F7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DE55E"/>
  <w15:docId w15:val="{4678880D-B3CD-48DF-B11E-B76CDE72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kern w:val="2"/>
      <w:sz w:val="21"/>
      <w:szCs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otnote reference"/>
    <w:rPr>
      <w:vertAlign w:val="superscript"/>
      <w:lang w:val="en-US"/>
    </w:rPr>
  </w:style>
  <w:style w:type="character" w:customStyle="1" w:styleId="code">
    <w:name w:val="code"/>
    <w:uiPriority w:val="99"/>
    <w:qFormat/>
    <w:rPr>
      <w:rFonts w:ascii="Arial Narrow" w:eastAsia="黑体" w:hAnsi="Arial Narrow"/>
      <w:b/>
      <w:sz w:val="21"/>
      <w:lang w:val="en-US"/>
    </w:rPr>
  </w:style>
  <w:style w:type="character" w:customStyle="1" w:styleId="var">
    <w:name w:val="var"/>
    <w:qFormat/>
    <w:rPr>
      <w:rFonts w:ascii="Times New Roman" w:eastAsia="宋体" w:hAnsi="Times New Roman" w:cs="Times New Roman"/>
      <w:i/>
      <w:iCs/>
      <w:sz w:val="21"/>
      <w:szCs w:val="21"/>
    </w:rPr>
  </w:style>
  <w:style w:type="paragraph" w:styleId="a6">
    <w:name w:val="header"/>
    <w:basedOn w:val="a"/>
    <w:link w:val="a7"/>
    <w:rsid w:val="007E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E3925"/>
    <w:rPr>
      <w:rFonts w:cs="宋体"/>
      <w:kern w:val="2"/>
      <w:sz w:val="18"/>
      <w:szCs w:val="18"/>
    </w:rPr>
  </w:style>
  <w:style w:type="paragraph" w:styleId="a8">
    <w:name w:val="footer"/>
    <w:basedOn w:val="a"/>
    <w:link w:val="a9"/>
    <w:rsid w:val="007E3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E3925"/>
    <w:rPr>
      <w:rFonts w:cs="宋体"/>
      <w:kern w:val="2"/>
      <w:sz w:val="18"/>
      <w:szCs w:val="18"/>
    </w:rPr>
  </w:style>
  <w:style w:type="paragraph" w:styleId="aa">
    <w:name w:val="List Paragraph"/>
    <w:basedOn w:val="a"/>
    <w:uiPriority w:val="99"/>
    <w:rsid w:val="007E3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9%8D%E7%BB%B4/12737059" TargetMode="External"/><Relationship Id="rId13" Type="http://schemas.openxmlformats.org/officeDocument/2006/relationships/hyperlink" Target="https://baike.baidu.com/item/%E5%87%BD%E6%95%B0/30191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7%BD%E6%95%B0/3019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99%8D%E7%BB%B4/1273705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runqian</dc:creator>
  <cp:lastModifiedBy>Administrator</cp:lastModifiedBy>
  <cp:revision>14</cp:revision>
  <dcterms:created xsi:type="dcterms:W3CDTF">2014-10-29T12:08:00Z</dcterms:created>
  <dcterms:modified xsi:type="dcterms:W3CDTF">2020-11-03T09:52:00Z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