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404A2" w14:textId="77777777" w:rsidR="00893056" w:rsidRDefault="00DA3B4C">
      <w:pPr>
        <w:pStyle w:val="Title"/>
      </w:pPr>
      <w:r>
        <w:t>Effective Coverage vs. Lives Saved: A Comparison</w:t>
      </w:r>
    </w:p>
    <w:p w14:paraId="7CF29F7A" w14:textId="77777777" w:rsidR="00893056" w:rsidRDefault="00DA3B4C">
      <w:pPr>
        <w:pStyle w:val="FirstParagraph"/>
      </w:pPr>
      <w:r>
        <w:t>In this document, we will find the optimal set of nutritional interventions over space and time, first using each micronutrient’s effect on effective coverage separately, and then using all interventions together to see if they yield different optimal results, using a measure of the number of lives saved from each intervention.</w:t>
      </w:r>
    </w:p>
    <w:p w14:paraId="02DD095B" w14:textId="77777777" w:rsidR="00893056" w:rsidRDefault="00DA3B4C">
      <w:pPr>
        <w:pStyle w:val="Heading2"/>
      </w:pPr>
      <w:bookmarkStart w:id="0" w:name="summary-of-results"/>
      <w:r>
        <w:t>Summary of Results</w:t>
      </w:r>
    </w:p>
    <w:p w14:paraId="1DA354F8" w14:textId="77777777" w:rsidR="00FF4DEE" w:rsidRDefault="00FF4DEE" w:rsidP="00FF4DEE">
      <w:pPr>
        <w:pStyle w:val="Caption"/>
        <w:keepNext/>
      </w:pPr>
      <w:bookmarkStart w:id="1" w:name="tbl:df_int_opt"/>
      <w:bookmarkEnd w:id="0"/>
    </w:p>
    <w:p w14:paraId="4C250CA6" w14:textId="1B537FC1" w:rsidR="00FF4DEE" w:rsidRDefault="00FF4DEE" w:rsidP="00FF4DEE">
      <w:pPr>
        <w:pStyle w:val="Caption"/>
        <w:keepNext/>
      </w:pPr>
      <w:r>
        <w:t xml:space="preserve">Table </w:t>
      </w:r>
      <w:r w:rsidR="00DD58AD">
        <w:fldChar w:fldCharType="begin"/>
      </w:r>
      <w:r w:rsidR="00DD58AD">
        <w:instrText xml:space="preserve"> SEQ Table \* ARABIC </w:instrText>
      </w:r>
      <w:r w:rsidR="00DD58AD">
        <w:fldChar w:fldCharType="separate"/>
      </w:r>
      <w:r w:rsidR="00D6252B">
        <w:rPr>
          <w:noProof/>
        </w:rPr>
        <w:t>1</w:t>
      </w:r>
      <w:r w:rsidR="00DD58AD">
        <w:rPr>
          <w:noProof/>
        </w:rPr>
        <w:fldChar w:fldCharType="end"/>
      </w:r>
      <w:r>
        <w:t xml:space="preserve"> Optimally Chosen Interventions vs. BAU*</w:t>
      </w:r>
    </w:p>
    <w:tbl>
      <w:tblPr>
        <w:tblStyle w:val="PlainTable1"/>
        <w:tblW w:w="5179" w:type="pct"/>
        <w:tblLook w:val="07E0" w:firstRow="1" w:lastRow="1" w:firstColumn="1" w:lastColumn="1" w:noHBand="1" w:noVBand="1"/>
      </w:tblPr>
      <w:tblGrid>
        <w:gridCol w:w="1638"/>
        <w:gridCol w:w="2611"/>
        <w:gridCol w:w="2700"/>
        <w:gridCol w:w="2970"/>
      </w:tblGrid>
      <w:tr w:rsidR="00893056" w14:paraId="56EDB202" w14:textId="77777777" w:rsidTr="00854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tcPr>
          <w:p w14:paraId="7FEA47FF" w14:textId="77777777" w:rsidR="00893056" w:rsidRDefault="00893056"/>
        </w:tc>
        <w:tc>
          <w:tcPr>
            <w:tcW w:w="1316" w:type="pct"/>
          </w:tcPr>
          <w:p w14:paraId="59D8FA32" w14:textId="77777777" w:rsidR="00893056" w:rsidRDefault="00DA3B4C">
            <w:pPr>
              <w:pStyle w:val="Compact"/>
              <w:cnfStyle w:val="100000000000" w:firstRow="1" w:lastRow="0" w:firstColumn="0" w:lastColumn="0" w:oddVBand="0" w:evenVBand="0" w:oddHBand="0" w:evenHBand="0" w:firstRowFirstColumn="0" w:firstRowLastColumn="0" w:lastRowFirstColumn="0" w:lastRowLastColumn="0"/>
            </w:pPr>
            <w:r>
              <w:t>BAU*</w:t>
            </w:r>
          </w:p>
        </w:tc>
        <w:tc>
          <w:tcPr>
            <w:tcW w:w="1361" w:type="pct"/>
          </w:tcPr>
          <w:p w14:paraId="7403340A" w14:textId="77777777" w:rsidR="00893056" w:rsidRDefault="00DA3B4C">
            <w:pPr>
              <w:pStyle w:val="Compact"/>
              <w:cnfStyle w:val="100000000000" w:firstRow="1" w:lastRow="0" w:firstColumn="0" w:lastColumn="0" w:oddVBand="0" w:evenVBand="0" w:oddHBand="0" w:evenHBand="0" w:firstRowFirstColumn="0" w:firstRowLastColumn="0" w:lastRowFirstColumn="0" w:lastRowLastColumn="0"/>
            </w:pPr>
            <w:r>
              <w:t>Optimal Intervention Chosen</w:t>
            </w:r>
          </w:p>
        </w:tc>
        <w:tc>
          <w:tcPr>
            <w:cnfStyle w:val="000100000000" w:firstRow="0" w:lastRow="0" w:firstColumn="0" w:lastColumn="1" w:oddVBand="0" w:evenVBand="0" w:oddHBand="0" w:evenHBand="0" w:firstRowFirstColumn="0" w:firstRowLastColumn="0" w:lastRowFirstColumn="0" w:lastRowLastColumn="0"/>
            <w:tcW w:w="1497" w:type="pct"/>
          </w:tcPr>
          <w:p w14:paraId="39F068B5" w14:textId="77777777" w:rsidR="00893056" w:rsidRDefault="00DA3B4C">
            <w:pPr>
              <w:pStyle w:val="Compact"/>
            </w:pPr>
            <w:r>
              <w:t>Interventions Not Chosen</w:t>
            </w:r>
          </w:p>
        </w:tc>
      </w:tr>
      <w:tr w:rsidR="008C093B" w14:paraId="3A26BBF2" w14:textId="77777777" w:rsidTr="0085434C">
        <w:tc>
          <w:tcPr>
            <w:cnfStyle w:val="001000000000" w:firstRow="0" w:lastRow="0" w:firstColumn="1" w:lastColumn="0" w:oddVBand="0" w:evenVBand="0" w:oddHBand="0" w:evenHBand="0" w:firstRowFirstColumn="0" w:firstRowLastColumn="0" w:lastRowFirstColumn="0" w:lastRowLastColumn="0"/>
            <w:tcW w:w="826" w:type="pct"/>
          </w:tcPr>
          <w:p w14:paraId="77D2D0CA" w14:textId="494DE2D3" w:rsidR="008C093B" w:rsidRDefault="008C093B">
            <w:r>
              <w:t>Zinc (Children Eff. Cov.)</w:t>
            </w:r>
          </w:p>
        </w:tc>
        <w:tc>
          <w:tcPr>
            <w:tcW w:w="1316" w:type="pct"/>
          </w:tcPr>
          <w:p w14:paraId="6DA0BBF5" w14:textId="429300DD" w:rsidR="008C093B" w:rsidRPr="006456A9" w:rsidRDefault="008C093B">
            <w:pPr>
              <w:pStyle w:val="Compact"/>
              <w:cnfStyle w:val="000000000000" w:firstRow="0" w:lastRow="0" w:firstColumn="0" w:lastColumn="0" w:oddVBand="0" w:evenVBand="0" w:oddHBand="0" w:evenHBand="0" w:firstRowFirstColumn="0" w:firstRowLastColumn="0" w:lastRowFirstColumn="0" w:lastRowLastColumn="0"/>
              <w:rPr>
                <w:i/>
                <w:iCs/>
              </w:rPr>
            </w:pPr>
            <w:r w:rsidRPr="006456A9">
              <w:rPr>
                <w:i/>
                <w:iCs/>
              </w:rPr>
              <w:t>Zinc Flour (95 mg/kg)</w:t>
            </w:r>
          </w:p>
        </w:tc>
        <w:tc>
          <w:tcPr>
            <w:tcW w:w="1361" w:type="pct"/>
          </w:tcPr>
          <w:p w14:paraId="4A579978" w14:textId="1B6CC4E0" w:rsidR="008C093B" w:rsidRPr="006456A9" w:rsidRDefault="008C093B">
            <w:pPr>
              <w:pStyle w:val="Compact"/>
              <w:cnfStyle w:val="000000000000" w:firstRow="0" w:lastRow="0" w:firstColumn="0" w:lastColumn="0" w:oddVBand="0" w:evenVBand="0" w:oddHBand="0" w:evenHBand="0" w:firstRowFirstColumn="0" w:firstRowLastColumn="0" w:lastRowFirstColumn="0" w:lastRowLastColumn="0"/>
              <w:rPr>
                <w:i/>
                <w:iCs/>
              </w:rPr>
            </w:pPr>
            <w:r w:rsidRPr="006456A9">
              <w:rPr>
                <w:i/>
                <w:iCs/>
              </w:rPr>
              <w:t>Zinc Flour (95 mg/kg)</w:t>
            </w:r>
          </w:p>
        </w:tc>
        <w:tc>
          <w:tcPr>
            <w:cnfStyle w:val="000100000000" w:firstRow="0" w:lastRow="0" w:firstColumn="0" w:lastColumn="1" w:oddVBand="0" w:evenVBand="0" w:oddHBand="0" w:evenHBand="0" w:firstRowFirstColumn="0" w:firstRowLastColumn="0" w:lastRowFirstColumn="0" w:lastRowLastColumn="0"/>
            <w:tcW w:w="1497" w:type="pct"/>
          </w:tcPr>
          <w:p w14:paraId="1DA766FD" w14:textId="6C2ADDF9" w:rsidR="008C093B" w:rsidRPr="008C093B" w:rsidRDefault="008C093B">
            <w:pPr>
              <w:pStyle w:val="Compact"/>
              <w:rPr>
                <w:b w:val="0"/>
                <w:bCs w:val="0"/>
              </w:rPr>
            </w:pPr>
            <w:r w:rsidRPr="008C093B">
              <w:rPr>
                <w:b w:val="0"/>
                <w:bCs w:val="0"/>
              </w:rPr>
              <w:t>Zinc Cube 600 mg/kg</w:t>
            </w:r>
          </w:p>
        </w:tc>
      </w:tr>
      <w:tr w:rsidR="008C093B" w14:paraId="1623E9EA" w14:textId="77777777" w:rsidTr="0085434C">
        <w:tc>
          <w:tcPr>
            <w:cnfStyle w:val="001000000000" w:firstRow="0" w:lastRow="0" w:firstColumn="1" w:lastColumn="0" w:oddVBand="0" w:evenVBand="0" w:oddHBand="0" w:evenHBand="0" w:firstRowFirstColumn="0" w:firstRowLastColumn="0" w:lastRowFirstColumn="0" w:lastRowLastColumn="0"/>
            <w:tcW w:w="826" w:type="pct"/>
          </w:tcPr>
          <w:p w14:paraId="7B050A0D" w14:textId="69F85BE5" w:rsidR="008C093B" w:rsidRDefault="008C093B">
            <w:pPr>
              <w:pStyle w:val="Compact"/>
            </w:pPr>
            <w:r>
              <w:t>VA (Children Eff. Cov.)</w:t>
            </w:r>
          </w:p>
        </w:tc>
        <w:tc>
          <w:tcPr>
            <w:tcW w:w="1316" w:type="pct"/>
          </w:tcPr>
          <w:p w14:paraId="1476DB57" w14:textId="77777777" w:rsidR="005A6BA0" w:rsidRDefault="008C093B">
            <w:pPr>
              <w:pStyle w:val="Compact"/>
              <w:cnfStyle w:val="000000000000" w:firstRow="0" w:lastRow="0" w:firstColumn="0" w:lastColumn="0" w:oddVBand="0" w:evenVBand="0" w:oddHBand="0" w:evenHBand="0" w:firstRowFirstColumn="0" w:firstRowLastColumn="0" w:lastRowFirstColumn="0" w:lastRowLastColumn="0"/>
            </w:pPr>
            <w:r w:rsidRPr="006456A9">
              <w:t xml:space="preserve">VA Oil 9 mg/kg + </w:t>
            </w:r>
          </w:p>
          <w:p w14:paraId="0B5F9E72" w14:textId="2657E19C" w:rsidR="008C093B" w:rsidRPr="006456A9" w:rsidRDefault="008C093B">
            <w:pPr>
              <w:pStyle w:val="Compact"/>
              <w:cnfStyle w:val="000000000000" w:firstRow="0" w:lastRow="0" w:firstColumn="0" w:lastColumn="0" w:oddVBand="0" w:evenVBand="0" w:oddHBand="0" w:evenHBand="0" w:firstRowFirstColumn="0" w:firstRowLastColumn="0" w:lastRowFirstColumn="0" w:lastRowLastColumn="0"/>
            </w:pPr>
            <w:r w:rsidRPr="006456A9">
              <w:rPr>
                <w:i/>
                <w:iCs/>
              </w:rPr>
              <w:t>VAS-CHD</w:t>
            </w:r>
            <w:r w:rsidR="009B4218">
              <w:rPr>
                <w:i/>
                <w:iCs/>
              </w:rPr>
              <w:t xml:space="preserve"> (national)</w:t>
            </w:r>
          </w:p>
        </w:tc>
        <w:tc>
          <w:tcPr>
            <w:tcW w:w="1361" w:type="pct"/>
          </w:tcPr>
          <w:p w14:paraId="5413B86B" w14:textId="29187382" w:rsidR="009A523A" w:rsidRDefault="008C093B">
            <w:pPr>
              <w:pStyle w:val="Compact"/>
              <w:cnfStyle w:val="000000000000" w:firstRow="0" w:lastRow="0" w:firstColumn="0" w:lastColumn="0" w:oddVBand="0" w:evenVBand="0" w:oddHBand="0" w:evenHBand="0" w:firstRowFirstColumn="0" w:firstRowLastColumn="0" w:lastRowFirstColumn="0" w:lastRowLastColumn="0"/>
            </w:pPr>
            <w:r w:rsidRPr="006456A9">
              <w:t xml:space="preserve">VA Oil </w:t>
            </w:r>
            <w:r w:rsidR="008161D8">
              <w:t>9</w:t>
            </w:r>
            <w:r w:rsidRPr="006456A9">
              <w:t xml:space="preserve"> mg/kg + </w:t>
            </w:r>
          </w:p>
          <w:p w14:paraId="3A245D60" w14:textId="4D29B50E" w:rsidR="006456A9" w:rsidRDefault="008C093B">
            <w:pPr>
              <w:pStyle w:val="Compact"/>
              <w:cnfStyle w:val="000000000000" w:firstRow="0" w:lastRow="0" w:firstColumn="0" w:lastColumn="0" w:oddVBand="0" w:evenVBand="0" w:oddHBand="0" w:evenHBand="0" w:firstRowFirstColumn="0" w:firstRowLastColumn="0" w:lastRowFirstColumn="0" w:lastRowLastColumn="0"/>
            </w:pPr>
            <w:r w:rsidRPr="006456A9">
              <w:rPr>
                <w:i/>
                <w:iCs/>
              </w:rPr>
              <w:t>VAS-CHD (partial)</w:t>
            </w:r>
            <w:r w:rsidRPr="006456A9">
              <w:t xml:space="preserve"> + </w:t>
            </w:r>
          </w:p>
          <w:p w14:paraId="6E4E297E" w14:textId="7888FB7A" w:rsidR="008C093B" w:rsidRPr="006456A9" w:rsidRDefault="008C093B">
            <w:pPr>
              <w:pStyle w:val="Compact"/>
              <w:cnfStyle w:val="000000000000" w:firstRow="0" w:lastRow="0" w:firstColumn="0" w:lastColumn="0" w:oddVBand="0" w:evenVBand="0" w:oddHBand="0" w:evenHBand="0" w:firstRowFirstColumn="0" w:firstRowLastColumn="0" w:lastRowFirstColumn="0" w:lastRowLastColumn="0"/>
            </w:pPr>
            <w:r w:rsidRPr="006456A9">
              <w:t>VA Cube (80 mg/kg)</w:t>
            </w:r>
          </w:p>
        </w:tc>
        <w:tc>
          <w:tcPr>
            <w:cnfStyle w:val="000100000000" w:firstRow="0" w:lastRow="0" w:firstColumn="0" w:lastColumn="1" w:oddVBand="0" w:evenVBand="0" w:oddHBand="0" w:evenHBand="0" w:firstRowFirstColumn="0" w:firstRowLastColumn="0" w:lastRowFirstColumn="0" w:lastRowLastColumn="0"/>
            <w:tcW w:w="1497" w:type="pct"/>
          </w:tcPr>
          <w:p w14:paraId="479ABBD0" w14:textId="68DFCB8A" w:rsidR="008C093B" w:rsidRPr="008C093B" w:rsidRDefault="008C093B">
            <w:pPr>
              <w:pStyle w:val="Compact"/>
              <w:rPr>
                <w:b w:val="0"/>
                <w:bCs w:val="0"/>
              </w:rPr>
            </w:pPr>
            <w:r w:rsidRPr="008C093B">
              <w:rPr>
                <w:b w:val="0"/>
                <w:bCs w:val="0"/>
              </w:rPr>
              <w:t>VAS Routine</w:t>
            </w:r>
          </w:p>
        </w:tc>
      </w:tr>
      <w:tr w:rsidR="008C093B" w14:paraId="5F7CAF59" w14:textId="77777777" w:rsidTr="0085434C">
        <w:tc>
          <w:tcPr>
            <w:cnfStyle w:val="001000000000" w:firstRow="0" w:lastRow="0" w:firstColumn="1" w:lastColumn="0" w:oddVBand="0" w:evenVBand="0" w:oddHBand="0" w:evenHBand="0" w:firstRowFirstColumn="0" w:firstRowLastColumn="0" w:lastRowFirstColumn="0" w:lastRowLastColumn="0"/>
            <w:tcW w:w="826" w:type="pct"/>
          </w:tcPr>
          <w:p w14:paraId="7AD17731" w14:textId="5F8A37E2" w:rsidR="008C093B" w:rsidRDefault="008C093B">
            <w:pPr>
              <w:pStyle w:val="Compact"/>
            </w:pPr>
            <w:r>
              <w:t>Folic Acid (WRA Eff. Cov.)</w:t>
            </w:r>
          </w:p>
        </w:tc>
        <w:tc>
          <w:tcPr>
            <w:tcW w:w="1316" w:type="pct"/>
          </w:tcPr>
          <w:p w14:paraId="024ACEF1" w14:textId="77777777" w:rsidR="008C093B" w:rsidRPr="006456A9" w:rsidRDefault="008C093B">
            <w:pPr>
              <w:pStyle w:val="Compact"/>
              <w:cnfStyle w:val="000000000000" w:firstRow="0" w:lastRow="0" w:firstColumn="0" w:lastColumn="0" w:oddVBand="0" w:evenVBand="0" w:oddHBand="0" w:evenHBand="0" w:firstRowFirstColumn="0" w:firstRowLastColumn="0" w:lastRowFirstColumn="0" w:lastRowLastColumn="0"/>
              <w:rPr>
                <w:i/>
                <w:iCs/>
              </w:rPr>
            </w:pPr>
            <w:r w:rsidRPr="006456A9">
              <w:rPr>
                <w:i/>
                <w:iCs/>
              </w:rPr>
              <w:t>Folic Acid Flour 1.65 mg/kg</w:t>
            </w:r>
          </w:p>
          <w:p w14:paraId="50D6940D" w14:textId="5971EAD5" w:rsidR="006456A9" w:rsidRPr="006456A9" w:rsidRDefault="006456A9">
            <w:pPr>
              <w:pStyle w:val="Compact"/>
              <w:cnfStyle w:val="000000000000" w:firstRow="0" w:lastRow="0" w:firstColumn="0" w:lastColumn="0" w:oddVBand="0" w:evenVBand="0" w:oddHBand="0" w:evenHBand="0" w:firstRowFirstColumn="0" w:firstRowLastColumn="0" w:lastRowFirstColumn="0" w:lastRowLastColumn="0"/>
              <w:rPr>
                <w:i/>
                <w:iCs/>
              </w:rPr>
            </w:pPr>
          </w:p>
        </w:tc>
        <w:tc>
          <w:tcPr>
            <w:tcW w:w="1361" w:type="pct"/>
          </w:tcPr>
          <w:p w14:paraId="52FA9D4C" w14:textId="4848694B" w:rsidR="008C093B" w:rsidRPr="006456A9" w:rsidRDefault="008C093B">
            <w:pPr>
              <w:pStyle w:val="Compact"/>
              <w:cnfStyle w:val="000000000000" w:firstRow="0" w:lastRow="0" w:firstColumn="0" w:lastColumn="0" w:oddVBand="0" w:evenVBand="0" w:oddHBand="0" w:evenHBand="0" w:firstRowFirstColumn="0" w:firstRowLastColumn="0" w:lastRowFirstColumn="0" w:lastRowLastColumn="0"/>
              <w:rPr>
                <w:i/>
                <w:iCs/>
              </w:rPr>
            </w:pPr>
            <w:r w:rsidRPr="006456A9">
              <w:rPr>
                <w:i/>
                <w:iCs/>
              </w:rPr>
              <w:t>Folic Acid Flour 1.65 mg/kg</w:t>
            </w:r>
          </w:p>
        </w:tc>
        <w:tc>
          <w:tcPr>
            <w:cnfStyle w:val="000100000000" w:firstRow="0" w:lastRow="0" w:firstColumn="0" w:lastColumn="1" w:oddVBand="0" w:evenVBand="0" w:oddHBand="0" w:evenHBand="0" w:firstRowFirstColumn="0" w:firstRowLastColumn="0" w:lastRowFirstColumn="0" w:lastRowLastColumn="0"/>
            <w:tcW w:w="1497" w:type="pct"/>
          </w:tcPr>
          <w:p w14:paraId="422A6B1D" w14:textId="77777777" w:rsidR="00B42597" w:rsidRDefault="008C093B">
            <w:pPr>
              <w:pStyle w:val="Compact"/>
              <w:rPr>
                <w:b w:val="0"/>
                <w:bCs w:val="0"/>
              </w:rPr>
            </w:pPr>
            <w:r w:rsidRPr="008C093B">
              <w:rPr>
                <w:b w:val="0"/>
                <w:bCs w:val="0"/>
              </w:rPr>
              <w:t>Folic Acid Cube 100 mg/kg</w:t>
            </w:r>
          </w:p>
          <w:p w14:paraId="73715FFF" w14:textId="4BF7AEC1" w:rsidR="00B42597" w:rsidRPr="00B42597" w:rsidRDefault="00B42597">
            <w:pPr>
              <w:pStyle w:val="Compact"/>
              <w:rPr>
                <w:b w:val="0"/>
                <w:bCs w:val="0"/>
              </w:rPr>
            </w:pPr>
            <w:r>
              <w:rPr>
                <w:b w:val="0"/>
                <w:bCs w:val="0"/>
              </w:rPr>
              <w:t>Folic Acid Flour 5 mg/kg</w:t>
            </w:r>
          </w:p>
        </w:tc>
      </w:tr>
      <w:tr w:rsidR="008C093B" w14:paraId="32270563" w14:textId="77777777" w:rsidTr="0085434C">
        <w:tc>
          <w:tcPr>
            <w:cnfStyle w:val="001000000000" w:firstRow="0" w:lastRow="0" w:firstColumn="1" w:lastColumn="0" w:oddVBand="0" w:evenVBand="0" w:oddHBand="0" w:evenHBand="0" w:firstRowFirstColumn="0" w:firstRowLastColumn="0" w:lastRowFirstColumn="0" w:lastRowLastColumn="0"/>
            <w:tcW w:w="826" w:type="pct"/>
          </w:tcPr>
          <w:p w14:paraId="4D5FD0F5" w14:textId="2DA20230" w:rsidR="008C093B" w:rsidRDefault="008C093B">
            <w:pPr>
              <w:pStyle w:val="Compact"/>
            </w:pPr>
            <w:r>
              <w:t>All (Lives Saved)</w:t>
            </w:r>
          </w:p>
        </w:tc>
        <w:tc>
          <w:tcPr>
            <w:tcW w:w="1316" w:type="pct"/>
          </w:tcPr>
          <w:p w14:paraId="5DB5B6FC" w14:textId="77777777" w:rsidR="006456A9" w:rsidRDefault="008C093B">
            <w:pPr>
              <w:pStyle w:val="Compact"/>
              <w:cnfStyle w:val="000000000000" w:firstRow="0" w:lastRow="0" w:firstColumn="0" w:lastColumn="0" w:oddVBand="0" w:evenVBand="0" w:oddHBand="0" w:evenHBand="0" w:firstRowFirstColumn="0" w:firstRowLastColumn="0" w:lastRowFirstColumn="0" w:lastRowLastColumn="0"/>
            </w:pPr>
            <w:r w:rsidRPr="006456A9">
              <w:rPr>
                <w:i/>
                <w:iCs/>
              </w:rPr>
              <w:t>VA Oil 9 mg/kg</w:t>
            </w:r>
            <w:r>
              <w:t xml:space="preserve"> + </w:t>
            </w:r>
          </w:p>
          <w:p w14:paraId="0543D1BA" w14:textId="08D3330B" w:rsidR="006456A9" w:rsidRDefault="008C093B">
            <w:pPr>
              <w:pStyle w:val="Compact"/>
              <w:cnfStyle w:val="000000000000" w:firstRow="0" w:lastRow="0" w:firstColumn="0" w:lastColumn="0" w:oddVBand="0" w:evenVBand="0" w:oddHBand="0" w:evenHBand="0" w:firstRowFirstColumn="0" w:firstRowLastColumn="0" w:lastRowFirstColumn="0" w:lastRowLastColumn="0"/>
            </w:pPr>
            <w:r>
              <w:t>VAS-CHD</w:t>
            </w:r>
            <w:r w:rsidR="009B4218">
              <w:t xml:space="preserve"> (national)</w:t>
            </w:r>
            <w:r>
              <w:t xml:space="preserve"> + </w:t>
            </w:r>
          </w:p>
          <w:p w14:paraId="6FE028DC" w14:textId="1F39BE3C" w:rsidR="008C093B" w:rsidRDefault="008C093B">
            <w:pPr>
              <w:pStyle w:val="Compact"/>
              <w:cnfStyle w:val="000000000000" w:firstRow="0" w:lastRow="0" w:firstColumn="0" w:lastColumn="0" w:oddVBand="0" w:evenVBand="0" w:oddHBand="0" w:evenHBand="0" w:firstRowFirstColumn="0" w:firstRowLastColumn="0" w:lastRowFirstColumn="0" w:lastRowLastColumn="0"/>
            </w:pPr>
            <w:r w:rsidRPr="006456A9">
              <w:rPr>
                <w:i/>
                <w:iCs/>
              </w:rPr>
              <w:t>Zinc Flour 95 mg/kg</w:t>
            </w:r>
            <w:r>
              <w:t xml:space="preserve"> + Folic Acid Flour 1.65 mg/kg</w:t>
            </w:r>
          </w:p>
        </w:tc>
        <w:tc>
          <w:tcPr>
            <w:tcW w:w="1361" w:type="pct"/>
          </w:tcPr>
          <w:p w14:paraId="46C1EC48" w14:textId="77777777" w:rsidR="006456A9" w:rsidRDefault="008C093B">
            <w:pPr>
              <w:pStyle w:val="Compact"/>
              <w:cnfStyle w:val="000000000000" w:firstRow="0" w:lastRow="0" w:firstColumn="0" w:lastColumn="0" w:oddVBand="0" w:evenVBand="0" w:oddHBand="0" w:evenHBand="0" w:firstRowFirstColumn="0" w:firstRowLastColumn="0" w:lastRowFirstColumn="0" w:lastRowLastColumn="0"/>
            </w:pPr>
            <w:r w:rsidRPr="006456A9">
              <w:rPr>
                <w:i/>
                <w:iCs/>
              </w:rPr>
              <w:t>VA Oil 9 mg/kg</w:t>
            </w:r>
            <w:r>
              <w:t xml:space="preserve"> +</w:t>
            </w:r>
          </w:p>
          <w:p w14:paraId="20A0243E" w14:textId="4F27D923" w:rsidR="006456A9" w:rsidRDefault="008C093B">
            <w:pPr>
              <w:pStyle w:val="Compact"/>
              <w:cnfStyle w:val="000000000000" w:firstRow="0" w:lastRow="0" w:firstColumn="0" w:lastColumn="0" w:oddVBand="0" w:evenVBand="0" w:oddHBand="0" w:evenHBand="0" w:firstRowFirstColumn="0" w:firstRowLastColumn="0" w:lastRowFirstColumn="0" w:lastRowLastColumn="0"/>
            </w:pPr>
            <w:r>
              <w:t xml:space="preserve"> </w:t>
            </w:r>
          </w:p>
          <w:p w14:paraId="6AE31219" w14:textId="77777777" w:rsidR="006456A9" w:rsidRDefault="008C093B">
            <w:pPr>
              <w:pStyle w:val="Compact"/>
              <w:cnfStyle w:val="000000000000" w:firstRow="0" w:lastRow="0" w:firstColumn="0" w:lastColumn="0" w:oddVBand="0" w:evenVBand="0" w:oddHBand="0" w:evenHBand="0" w:firstRowFirstColumn="0" w:firstRowLastColumn="0" w:lastRowFirstColumn="0" w:lastRowLastColumn="0"/>
            </w:pPr>
            <w:r w:rsidRPr="006456A9">
              <w:rPr>
                <w:i/>
                <w:iCs/>
              </w:rPr>
              <w:t>Zinc Flour 95 mg/kg</w:t>
            </w:r>
            <w:r>
              <w:t xml:space="preserve"> + Folic Acid Flour 5 mg/kg +</w:t>
            </w:r>
          </w:p>
          <w:p w14:paraId="058C624E" w14:textId="67B6086E" w:rsidR="008C093B" w:rsidRDefault="008C093B">
            <w:pPr>
              <w:pStyle w:val="Compact"/>
              <w:cnfStyle w:val="000000000000" w:firstRow="0" w:lastRow="0" w:firstColumn="0" w:lastColumn="0" w:oddVBand="0" w:evenVBand="0" w:oddHBand="0" w:evenHBand="0" w:firstRowFirstColumn="0" w:firstRowLastColumn="0" w:lastRowFirstColumn="0" w:lastRowLastColumn="0"/>
            </w:pPr>
            <w:r>
              <w:t>Folic Acid Cube 100 mg/kg</w:t>
            </w:r>
          </w:p>
        </w:tc>
        <w:tc>
          <w:tcPr>
            <w:cnfStyle w:val="000100000000" w:firstRow="0" w:lastRow="0" w:firstColumn="0" w:lastColumn="1" w:oddVBand="0" w:evenVBand="0" w:oddHBand="0" w:evenHBand="0" w:firstRowFirstColumn="0" w:firstRowLastColumn="0" w:lastRowFirstColumn="0" w:lastRowLastColumn="0"/>
            <w:tcW w:w="1497" w:type="pct"/>
          </w:tcPr>
          <w:p w14:paraId="5674C888" w14:textId="77777777" w:rsidR="0085434C" w:rsidRDefault="008C093B">
            <w:pPr>
              <w:pStyle w:val="Compact"/>
            </w:pPr>
            <w:r w:rsidRPr="008C093B">
              <w:rPr>
                <w:b w:val="0"/>
                <w:bCs w:val="0"/>
              </w:rPr>
              <w:t xml:space="preserve">Zinc Cube 600 mg/kg, </w:t>
            </w:r>
          </w:p>
          <w:p w14:paraId="2568F278" w14:textId="2EFF15BD" w:rsidR="0085434C" w:rsidRDefault="008C093B">
            <w:pPr>
              <w:pStyle w:val="Compact"/>
            </w:pPr>
            <w:r w:rsidRPr="008C093B">
              <w:rPr>
                <w:b w:val="0"/>
                <w:bCs w:val="0"/>
              </w:rPr>
              <w:t xml:space="preserve">VAS Routine, </w:t>
            </w:r>
          </w:p>
          <w:p w14:paraId="0AF1C051" w14:textId="4B50695E" w:rsidR="00E424B7" w:rsidRDefault="00E424B7">
            <w:pPr>
              <w:pStyle w:val="Compact"/>
            </w:pPr>
            <w:r>
              <w:rPr>
                <w:b w:val="0"/>
                <w:bCs w:val="0"/>
              </w:rPr>
              <w:t>VA Oil 12 mg/kg</w:t>
            </w:r>
            <w:r w:rsidR="00AA3F0C">
              <w:rPr>
                <w:b w:val="0"/>
                <w:bCs w:val="0"/>
              </w:rPr>
              <w:t>,</w:t>
            </w:r>
          </w:p>
          <w:p w14:paraId="66E70FE4" w14:textId="1129F9C3" w:rsidR="00AA3F0C" w:rsidRDefault="00AA3F0C">
            <w:pPr>
              <w:pStyle w:val="Compact"/>
            </w:pPr>
            <w:r>
              <w:rPr>
                <w:b w:val="0"/>
                <w:bCs w:val="0"/>
              </w:rPr>
              <w:t>VA Cube 80 mg/kg</w:t>
            </w:r>
            <w:r w:rsidR="00F60233">
              <w:rPr>
                <w:b w:val="0"/>
                <w:bCs w:val="0"/>
              </w:rPr>
              <w:t>,</w:t>
            </w:r>
          </w:p>
          <w:p w14:paraId="125F69EF" w14:textId="6D421E8B" w:rsidR="00F60233" w:rsidRPr="00E424B7" w:rsidRDefault="00F60233">
            <w:pPr>
              <w:pStyle w:val="Compact"/>
              <w:rPr>
                <w:b w:val="0"/>
                <w:bCs w:val="0"/>
              </w:rPr>
            </w:pPr>
            <w:r>
              <w:rPr>
                <w:b w:val="0"/>
                <w:bCs w:val="0"/>
              </w:rPr>
              <w:t>VAS Routine</w:t>
            </w:r>
          </w:p>
          <w:p w14:paraId="75A410D7" w14:textId="73CB0EE5" w:rsidR="008C093B" w:rsidRPr="008C093B" w:rsidRDefault="008C093B">
            <w:pPr>
              <w:pStyle w:val="Compact"/>
              <w:rPr>
                <w:b w:val="0"/>
                <w:bCs w:val="0"/>
              </w:rPr>
            </w:pPr>
          </w:p>
        </w:tc>
      </w:tr>
      <w:tr w:rsidR="008C093B" w14:paraId="22B958AA" w14:textId="77777777" w:rsidTr="0085434C">
        <w:trPr>
          <w:cnfStyle w:val="010000000000" w:firstRow="0" w:lastRow="1" w:firstColumn="0" w:lastColumn="0" w:oddVBand="0" w:evenVBand="0" w:oddHBand="0" w:evenHBand="0" w:firstRowFirstColumn="0" w:firstRowLastColumn="0" w:lastRowFirstColumn="0" w:lastRowLastColumn="0"/>
          <w:trHeight w:val="2240"/>
        </w:trPr>
        <w:tc>
          <w:tcPr>
            <w:cnfStyle w:val="001000000000" w:firstRow="0" w:lastRow="0" w:firstColumn="1" w:lastColumn="0" w:oddVBand="0" w:evenVBand="0" w:oddHBand="0" w:evenHBand="0" w:firstRowFirstColumn="0" w:firstRowLastColumn="0" w:lastRowFirstColumn="0" w:lastRowLastColumn="0"/>
            <w:tcW w:w="826" w:type="pct"/>
          </w:tcPr>
          <w:p w14:paraId="1E06756B" w14:textId="7B95FE74" w:rsidR="008C093B" w:rsidRDefault="008C093B">
            <w:pPr>
              <w:pStyle w:val="Compact"/>
            </w:pPr>
            <w:r>
              <w:t>All (Lives Saved, Alt.)</w:t>
            </w:r>
          </w:p>
        </w:tc>
        <w:tc>
          <w:tcPr>
            <w:tcW w:w="1316" w:type="pct"/>
          </w:tcPr>
          <w:p w14:paraId="298A7653" w14:textId="77777777" w:rsidR="0085434C" w:rsidRDefault="008C093B">
            <w:pPr>
              <w:pStyle w:val="Compact"/>
              <w:cnfStyle w:val="010000000000" w:firstRow="0" w:lastRow="1" w:firstColumn="0" w:lastColumn="0" w:oddVBand="0" w:evenVBand="0" w:oddHBand="0" w:evenHBand="0" w:firstRowFirstColumn="0" w:firstRowLastColumn="0" w:lastRowFirstColumn="0" w:lastRowLastColumn="0"/>
            </w:pPr>
            <w:r w:rsidRPr="0085434C">
              <w:rPr>
                <w:b w:val="0"/>
                <w:bCs w:val="0"/>
                <w:i/>
                <w:iCs/>
              </w:rPr>
              <w:t>VA Oil 9 mg/kg</w:t>
            </w:r>
            <w:r w:rsidRPr="00291144">
              <w:rPr>
                <w:b w:val="0"/>
                <w:bCs w:val="0"/>
              </w:rPr>
              <w:t xml:space="preserve"> + </w:t>
            </w:r>
          </w:p>
          <w:p w14:paraId="1424376C" w14:textId="58943A0A" w:rsidR="0085434C" w:rsidRDefault="008C093B">
            <w:pPr>
              <w:pStyle w:val="Compact"/>
              <w:cnfStyle w:val="010000000000" w:firstRow="0" w:lastRow="1" w:firstColumn="0" w:lastColumn="0" w:oddVBand="0" w:evenVBand="0" w:oddHBand="0" w:evenHBand="0" w:firstRowFirstColumn="0" w:firstRowLastColumn="0" w:lastRowFirstColumn="0" w:lastRowLastColumn="0"/>
            </w:pPr>
            <w:r w:rsidRPr="0085434C">
              <w:rPr>
                <w:b w:val="0"/>
                <w:bCs w:val="0"/>
                <w:i/>
                <w:iCs/>
              </w:rPr>
              <w:t>VAS-CHD</w:t>
            </w:r>
            <w:r w:rsidR="009B4218">
              <w:rPr>
                <w:b w:val="0"/>
                <w:bCs w:val="0"/>
                <w:i/>
                <w:iCs/>
              </w:rPr>
              <w:t xml:space="preserve"> (national)</w:t>
            </w:r>
            <w:r w:rsidRPr="00291144">
              <w:rPr>
                <w:b w:val="0"/>
                <w:bCs w:val="0"/>
              </w:rPr>
              <w:t xml:space="preserve"> + </w:t>
            </w:r>
          </w:p>
          <w:p w14:paraId="00CF65D1" w14:textId="77777777" w:rsidR="0085434C" w:rsidRDefault="008C093B">
            <w:pPr>
              <w:pStyle w:val="Compact"/>
              <w:cnfStyle w:val="010000000000" w:firstRow="0" w:lastRow="1" w:firstColumn="0" w:lastColumn="0" w:oddVBand="0" w:evenVBand="0" w:oddHBand="0" w:evenHBand="0" w:firstRowFirstColumn="0" w:firstRowLastColumn="0" w:lastRowFirstColumn="0" w:lastRowLastColumn="0"/>
            </w:pPr>
            <w:r w:rsidRPr="0085434C">
              <w:rPr>
                <w:b w:val="0"/>
                <w:bCs w:val="0"/>
                <w:i/>
                <w:iCs/>
              </w:rPr>
              <w:t>Zinc Flour 95 mg/kg</w:t>
            </w:r>
            <w:r w:rsidRPr="00291144">
              <w:rPr>
                <w:b w:val="0"/>
                <w:bCs w:val="0"/>
              </w:rPr>
              <w:t xml:space="preserve"> + </w:t>
            </w:r>
          </w:p>
          <w:p w14:paraId="1B84DE85" w14:textId="77777777" w:rsidR="0085434C" w:rsidRDefault="0085434C">
            <w:pPr>
              <w:pStyle w:val="Compact"/>
              <w:cnfStyle w:val="010000000000" w:firstRow="0" w:lastRow="1" w:firstColumn="0" w:lastColumn="0" w:oddVBand="0" w:evenVBand="0" w:oddHBand="0" w:evenHBand="0" w:firstRowFirstColumn="0" w:firstRowLastColumn="0" w:lastRowFirstColumn="0" w:lastRowLastColumn="0"/>
            </w:pPr>
          </w:p>
          <w:p w14:paraId="25645E7D" w14:textId="77777777" w:rsidR="0085434C" w:rsidRDefault="0085434C">
            <w:pPr>
              <w:pStyle w:val="Compact"/>
              <w:cnfStyle w:val="010000000000" w:firstRow="0" w:lastRow="1" w:firstColumn="0" w:lastColumn="0" w:oddVBand="0" w:evenVBand="0" w:oddHBand="0" w:evenHBand="0" w:firstRowFirstColumn="0" w:firstRowLastColumn="0" w:lastRowFirstColumn="0" w:lastRowLastColumn="0"/>
            </w:pPr>
          </w:p>
          <w:p w14:paraId="78D3442A" w14:textId="535956D0" w:rsidR="008C093B" w:rsidRPr="00291144" w:rsidRDefault="008C093B">
            <w:pPr>
              <w:pStyle w:val="Compact"/>
              <w:cnfStyle w:val="010000000000" w:firstRow="0" w:lastRow="1" w:firstColumn="0" w:lastColumn="0" w:oddVBand="0" w:evenVBand="0" w:oddHBand="0" w:evenHBand="0" w:firstRowFirstColumn="0" w:firstRowLastColumn="0" w:lastRowFirstColumn="0" w:lastRowLastColumn="0"/>
              <w:rPr>
                <w:b w:val="0"/>
                <w:bCs w:val="0"/>
              </w:rPr>
            </w:pPr>
            <w:r w:rsidRPr="00291144">
              <w:rPr>
                <w:b w:val="0"/>
                <w:bCs w:val="0"/>
              </w:rPr>
              <w:t>Folic Acid Flour 1.65 mg/kg</w:t>
            </w:r>
          </w:p>
        </w:tc>
        <w:tc>
          <w:tcPr>
            <w:tcW w:w="1361" w:type="pct"/>
          </w:tcPr>
          <w:p w14:paraId="58331323" w14:textId="77777777" w:rsidR="0085434C" w:rsidRDefault="008C093B">
            <w:pPr>
              <w:pStyle w:val="Compact"/>
              <w:cnfStyle w:val="010000000000" w:firstRow="0" w:lastRow="1" w:firstColumn="0" w:lastColumn="0" w:oddVBand="0" w:evenVBand="0" w:oddHBand="0" w:evenHBand="0" w:firstRowFirstColumn="0" w:firstRowLastColumn="0" w:lastRowFirstColumn="0" w:lastRowLastColumn="0"/>
            </w:pPr>
            <w:r w:rsidRPr="0085434C">
              <w:rPr>
                <w:b w:val="0"/>
                <w:bCs w:val="0"/>
                <w:i/>
                <w:iCs/>
              </w:rPr>
              <w:t>VA Oil 9 mg/kg</w:t>
            </w:r>
            <w:r w:rsidRPr="00291144">
              <w:rPr>
                <w:b w:val="0"/>
                <w:bCs w:val="0"/>
              </w:rPr>
              <w:t xml:space="preserve"> + </w:t>
            </w:r>
          </w:p>
          <w:p w14:paraId="42CA57BB" w14:textId="571201E6" w:rsidR="0085434C" w:rsidRDefault="008C093B">
            <w:pPr>
              <w:pStyle w:val="Compact"/>
              <w:cnfStyle w:val="010000000000" w:firstRow="0" w:lastRow="1" w:firstColumn="0" w:lastColumn="0" w:oddVBand="0" w:evenVBand="0" w:oddHBand="0" w:evenHBand="0" w:firstRowFirstColumn="0" w:firstRowLastColumn="0" w:lastRowFirstColumn="0" w:lastRowLastColumn="0"/>
            </w:pPr>
            <w:r w:rsidRPr="0085434C">
              <w:rPr>
                <w:b w:val="0"/>
                <w:bCs w:val="0"/>
                <w:i/>
                <w:iCs/>
              </w:rPr>
              <w:t>VAS-CHD</w:t>
            </w:r>
            <w:r w:rsidRPr="00291144">
              <w:rPr>
                <w:b w:val="0"/>
                <w:bCs w:val="0"/>
              </w:rPr>
              <w:t xml:space="preserve"> (partial) + </w:t>
            </w:r>
            <w:r w:rsidRPr="0085434C">
              <w:rPr>
                <w:b w:val="0"/>
                <w:bCs w:val="0"/>
                <w:i/>
                <w:iCs/>
              </w:rPr>
              <w:t>Zinc Flour 95 mg/kg</w:t>
            </w:r>
            <w:r w:rsidRPr="00291144">
              <w:rPr>
                <w:b w:val="0"/>
                <w:bCs w:val="0"/>
              </w:rPr>
              <w:t xml:space="preserve">+ </w:t>
            </w:r>
          </w:p>
          <w:p w14:paraId="46B528CB" w14:textId="77777777" w:rsidR="0085434C" w:rsidRDefault="008C093B">
            <w:pPr>
              <w:pStyle w:val="Compact"/>
              <w:cnfStyle w:val="010000000000" w:firstRow="0" w:lastRow="1" w:firstColumn="0" w:lastColumn="0" w:oddVBand="0" w:evenVBand="0" w:oddHBand="0" w:evenHBand="0" w:firstRowFirstColumn="0" w:firstRowLastColumn="0" w:lastRowFirstColumn="0" w:lastRowLastColumn="0"/>
            </w:pPr>
            <w:r w:rsidRPr="00291144">
              <w:rPr>
                <w:b w:val="0"/>
                <w:bCs w:val="0"/>
              </w:rPr>
              <w:t>Folic Acid Cube (100 mg/kg) +</w:t>
            </w:r>
          </w:p>
          <w:p w14:paraId="5BEAE53C" w14:textId="6F602BA5" w:rsidR="008C093B" w:rsidRPr="00291144" w:rsidRDefault="008C093B">
            <w:pPr>
              <w:pStyle w:val="Compact"/>
              <w:cnfStyle w:val="010000000000" w:firstRow="0" w:lastRow="1" w:firstColumn="0" w:lastColumn="0" w:oddVBand="0" w:evenVBand="0" w:oddHBand="0" w:evenHBand="0" w:firstRowFirstColumn="0" w:firstRowLastColumn="0" w:lastRowFirstColumn="0" w:lastRowLastColumn="0"/>
              <w:rPr>
                <w:b w:val="0"/>
                <w:bCs w:val="0"/>
              </w:rPr>
            </w:pPr>
            <w:r w:rsidRPr="00291144">
              <w:rPr>
                <w:b w:val="0"/>
                <w:bCs w:val="0"/>
              </w:rPr>
              <w:t>Folic Acid Flour (5 mg/kg)</w:t>
            </w:r>
          </w:p>
        </w:tc>
        <w:tc>
          <w:tcPr>
            <w:cnfStyle w:val="000100000000" w:firstRow="0" w:lastRow="0" w:firstColumn="0" w:lastColumn="1" w:oddVBand="0" w:evenVBand="0" w:oddHBand="0" w:evenHBand="0" w:firstRowFirstColumn="0" w:firstRowLastColumn="0" w:lastRowFirstColumn="0" w:lastRowLastColumn="0"/>
            <w:tcW w:w="1497" w:type="pct"/>
          </w:tcPr>
          <w:p w14:paraId="6E41768D" w14:textId="77777777" w:rsidR="0085434C" w:rsidRDefault="008C093B">
            <w:pPr>
              <w:pStyle w:val="Compact"/>
            </w:pPr>
            <w:r w:rsidRPr="008C093B">
              <w:rPr>
                <w:b w:val="0"/>
                <w:bCs w:val="0"/>
              </w:rPr>
              <w:t xml:space="preserve">Zinc Cube 600 mg/kg, </w:t>
            </w:r>
          </w:p>
          <w:p w14:paraId="70C5577C" w14:textId="77777777" w:rsidR="0085434C" w:rsidRDefault="008C093B">
            <w:pPr>
              <w:pStyle w:val="Compact"/>
            </w:pPr>
            <w:r w:rsidRPr="008C093B">
              <w:rPr>
                <w:b w:val="0"/>
                <w:bCs w:val="0"/>
              </w:rPr>
              <w:t xml:space="preserve">VAS Routine, </w:t>
            </w:r>
          </w:p>
          <w:p w14:paraId="0E4F017D" w14:textId="51F97A5D" w:rsidR="00E424B7" w:rsidRDefault="00E424B7" w:rsidP="00E424B7">
            <w:pPr>
              <w:pStyle w:val="Compact"/>
            </w:pPr>
            <w:r>
              <w:rPr>
                <w:b w:val="0"/>
                <w:bCs w:val="0"/>
              </w:rPr>
              <w:t>VA Oil 12 mg/kg</w:t>
            </w:r>
          </w:p>
          <w:p w14:paraId="6AD819E6" w14:textId="721C8ED8" w:rsidR="003E3EF7" w:rsidRDefault="003E3EF7" w:rsidP="00E424B7">
            <w:pPr>
              <w:pStyle w:val="Compact"/>
            </w:pPr>
            <w:r>
              <w:rPr>
                <w:b w:val="0"/>
                <w:bCs w:val="0"/>
              </w:rPr>
              <w:t>VA Cube 80 mg/kg</w:t>
            </w:r>
            <w:r w:rsidR="00F60233">
              <w:rPr>
                <w:b w:val="0"/>
                <w:bCs w:val="0"/>
              </w:rPr>
              <w:t>,</w:t>
            </w:r>
          </w:p>
          <w:p w14:paraId="4CA0EF80" w14:textId="135FC477" w:rsidR="00F60233" w:rsidRPr="00E424B7" w:rsidRDefault="00F60233" w:rsidP="00E424B7">
            <w:pPr>
              <w:pStyle w:val="Compact"/>
              <w:rPr>
                <w:b w:val="0"/>
                <w:bCs w:val="0"/>
              </w:rPr>
            </w:pPr>
            <w:r>
              <w:rPr>
                <w:b w:val="0"/>
                <w:bCs w:val="0"/>
              </w:rPr>
              <w:t>VAS Routine</w:t>
            </w:r>
          </w:p>
          <w:p w14:paraId="5D6910E0" w14:textId="50075DBA" w:rsidR="008C093B" w:rsidRPr="008C093B" w:rsidRDefault="008C093B">
            <w:pPr>
              <w:pStyle w:val="Compact"/>
              <w:rPr>
                <w:b w:val="0"/>
                <w:bCs w:val="0"/>
              </w:rPr>
            </w:pPr>
          </w:p>
        </w:tc>
      </w:tr>
    </w:tbl>
    <w:bookmarkEnd w:id="1"/>
    <w:p w14:paraId="5398C28B" w14:textId="4F8CD1E0" w:rsidR="00C703BA" w:rsidRPr="00C703BA" w:rsidRDefault="00C703BA">
      <w:pPr>
        <w:pStyle w:val="BodyText"/>
        <w:rPr>
          <w:i/>
          <w:iCs/>
          <w:sz w:val="20"/>
          <w:szCs w:val="20"/>
        </w:rPr>
      </w:pPr>
      <w:r>
        <w:rPr>
          <w:i/>
          <w:iCs/>
          <w:sz w:val="20"/>
          <w:szCs w:val="20"/>
        </w:rPr>
        <w:t xml:space="preserve">Note: </w:t>
      </w:r>
      <w:r w:rsidR="006456A9">
        <w:rPr>
          <w:i/>
          <w:iCs/>
          <w:sz w:val="20"/>
          <w:szCs w:val="20"/>
        </w:rPr>
        <w:t>Italic</w:t>
      </w:r>
      <w:r>
        <w:rPr>
          <w:i/>
          <w:iCs/>
          <w:sz w:val="20"/>
          <w:szCs w:val="20"/>
        </w:rPr>
        <w:t xml:space="preserve"> interventions represent interventions that are in both optimal and BAU* scenarios</w:t>
      </w:r>
      <w:r w:rsidR="00EE347C">
        <w:rPr>
          <w:i/>
          <w:iCs/>
          <w:sz w:val="20"/>
          <w:szCs w:val="20"/>
        </w:rPr>
        <w:t>. VAS-CHD</w:t>
      </w:r>
      <w:r w:rsidR="00021BD2">
        <w:rPr>
          <w:i/>
          <w:iCs/>
          <w:sz w:val="20"/>
          <w:szCs w:val="20"/>
        </w:rPr>
        <w:t xml:space="preserve"> and VAS Routine</w:t>
      </w:r>
      <w:r w:rsidR="00EE347C">
        <w:rPr>
          <w:i/>
          <w:iCs/>
          <w:sz w:val="20"/>
          <w:szCs w:val="20"/>
        </w:rPr>
        <w:t xml:space="preserve"> assume 90% of 167 microgram retinol activity equivalent of Vitamin A.</w:t>
      </w:r>
      <w:r w:rsidR="007F4611">
        <w:rPr>
          <w:i/>
          <w:iCs/>
          <w:sz w:val="20"/>
          <w:szCs w:val="20"/>
        </w:rPr>
        <w:t xml:space="preserve"> </w:t>
      </w:r>
      <w:r w:rsidR="007F4611" w:rsidRPr="007F4611">
        <w:rPr>
          <w:i/>
          <w:iCs/>
          <w:sz w:val="20"/>
          <w:szCs w:val="20"/>
        </w:rPr>
        <w:t xml:space="preserve">VA </w:t>
      </w:r>
      <w:r w:rsidR="007F4611">
        <w:rPr>
          <w:i/>
          <w:iCs/>
          <w:sz w:val="20"/>
          <w:szCs w:val="20"/>
        </w:rPr>
        <w:t>Oil</w:t>
      </w:r>
      <w:r w:rsidR="007F4611" w:rsidRPr="007F4611">
        <w:rPr>
          <w:i/>
          <w:iCs/>
          <w:sz w:val="20"/>
          <w:szCs w:val="20"/>
        </w:rPr>
        <w:t xml:space="preserve"> </w:t>
      </w:r>
      <w:r w:rsidR="007F4611">
        <w:rPr>
          <w:i/>
          <w:iCs/>
          <w:sz w:val="20"/>
          <w:szCs w:val="20"/>
        </w:rPr>
        <w:t>standard is</w:t>
      </w:r>
      <w:r w:rsidR="007F4611" w:rsidRPr="007F4611">
        <w:rPr>
          <w:i/>
          <w:iCs/>
          <w:sz w:val="20"/>
          <w:szCs w:val="20"/>
        </w:rPr>
        <w:t xml:space="preserve"> 12 </w:t>
      </w:r>
      <w:r w:rsidR="007F4611">
        <w:rPr>
          <w:i/>
          <w:iCs/>
          <w:sz w:val="20"/>
          <w:szCs w:val="20"/>
        </w:rPr>
        <w:t>mg</w:t>
      </w:r>
      <w:r w:rsidR="007F4611" w:rsidRPr="007F4611">
        <w:rPr>
          <w:i/>
          <w:iCs/>
          <w:sz w:val="20"/>
          <w:szCs w:val="20"/>
        </w:rPr>
        <w:t>/</w:t>
      </w:r>
      <w:r w:rsidR="007F4611">
        <w:rPr>
          <w:i/>
          <w:iCs/>
          <w:sz w:val="20"/>
          <w:szCs w:val="20"/>
        </w:rPr>
        <w:t>kg</w:t>
      </w:r>
      <w:r w:rsidR="007F4611" w:rsidRPr="007F4611">
        <w:rPr>
          <w:i/>
          <w:iCs/>
          <w:sz w:val="20"/>
          <w:szCs w:val="20"/>
        </w:rPr>
        <w:t xml:space="preserve"> (9 </w:t>
      </w:r>
      <w:r w:rsidR="007F4611">
        <w:rPr>
          <w:i/>
          <w:iCs/>
          <w:sz w:val="20"/>
          <w:szCs w:val="20"/>
        </w:rPr>
        <w:t>mg</w:t>
      </w:r>
      <w:r w:rsidR="007F4611" w:rsidRPr="007F4611">
        <w:rPr>
          <w:i/>
          <w:iCs/>
          <w:sz w:val="20"/>
          <w:szCs w:val="20"/>
        </w:rPr>
        <w:t>/</w:t>
      </w:r>
      <w:r w:rsidR="007F4611">
        <w:rPr>
          <w:i/>
          <w:iCs/>
          <w:sz w:val="20"/>
          <w:szCs w:val="20"/>
        </w:rPr>
        <w:t>kg</w:t>
      </w:r>
      <w:r w:rsidR="007F4611" w:rsidRPr="007F4611">
        <w:rPr>
          <w:i/>
          <w:iCs/>
          <w:sz w:val="20"/>
          <w:szCs w:val="20"/>
        </w:rPr>
        <w:t xml:space="preserve"> = 75% OF </w:t>
      </w:r>
      <w:r w:rsidR="007F4611">
        <w:rPr>
          <w:i/>
          <w:iCs/>
          <w:sz w:val="20"/>
          <w:szCs w:val="20"/>
        </w:rPr>
        <w:t>standard</w:t>
      </w:r>
      <w:r w:rsidR="007F4611" w:rsidRPr="007F4611">
        <w:rPr>
          <w:i/>
          <w:iCs/>
          <w:sz w:val="20"/>
          <w:szCs w:val="20"/>
        </w:rPr>
        <w:t>)</w:t>
      </w:r>
      <w:r w:rsidR="007F4611">
        <w:rPr>
          <w:i/>
          <w:iCs/>
          <w:sz w:val="20"/>
          <w:szCs w:val="20"/>
        </w:rPr>
        <w:t xml:space="preserve">. </w:t>
      </w:r>
      <w:r w:rsidR="00D13137">
        <w:rPr>
          <w:i/>
          <w:iCs/>
          <w:sz w:val="20"/>
          <w:szCs w:val="20"/>
        </w:rPr>
        <w:t>VA cube standard is 80 mg/kg</w:t>
      </w:r>
      <w:r w:rsidR="00D13137">
        <w:rPr>
          <w:i/>
          <w:iCs/>
          <w:sz w:val="20"/>
          <w:szCs w:val="20"/>
        </w:rPr>
        <w:t xml:space="preserve">. </w:t>
      </w:r>
      <w:r w:rsidR="00E1410D">
        <w:rPr>
          <w:i/>
          <w:iCs/>
          <w:sz w:val="20"/>
          <w:szCs w:val="20"/>
        </w:rPr>
        <w:t>Folic</w:t>
      </w:r>
      <w:r w:rsidR="00E1410D" w:rsidRPr="00E1410D">
        <w:rPr>
          <w:i/>
          <w:iCs/>
          <w:sz w:val="20"/>
          <w:szCs w:val="20"/>
        </w:rPr>
        <w:t xml:space="preserve"> </w:t>
      </w:r>
      <w:r w:rsidR="00E1410D">
        <w:rPr>
          <w:i/>
          <w:iCs/>
          <w:sz w:val="20"/>
          <w:szCs w:val="20"/>
        </w:rPr>
        <w:t>acid</w:t>
      </w:r>
      <w:r w:rsidR="00E1410D" w:rsidRPr="00E1410D">
        <w:rPr>
          <w:i/>
          <w:iCs/>
          <w:sz w:val="20"/>
          <w:szCs w:val="20"/>
        </w:rPr>
        <w:t xml:space="preserve"> </w:t>
      </w:r>
      <w:r w:rsidR="00E1410D">
        <w:rPr>
          <w:i/>
          <w:iCs/>
          <w:sz w:val="20"/>
          <w:szCs w:val="20"/>
        </w:rPr>
        <w:t>flour standard</w:t>
      </w:r>
      <w:r w:rsidR="00E1410D" w:rsidRPr="00E1410D">
        <w:rPr>
          <w:i/>
          <w:iCs/>
          <w:sz w:val="20"/>
          <w:szCs w:val="20"/>
        </w:rPr>
        <w:t xml:space="preserve"> </w:t>
      </w:r>
      <w:r w:rsidR="00E1410D">
        <w:rPr>
          <w:i/>
          <w:iCs/>
          <w:sz w:val="20"/>
          <w:szCs w:val="20"/>
        </w:rPr>
        <w:t>is</w:t>
      </w:r>
      <w:r w:rsidR="00E1410D" w:rsidRPr="00E1410D">
        <w:rPr>
          <w:i/>
          <w:iCs/>
          <w:sz w:val="20"/>
          <w:szCs w:val="20"/>
        </w:rPr>
        <w:t xml:space="preserve"> 5 </w:t>
      </w:r>
      <w:r w:rsidR="00E1410D">
        <w:rPr>
          <w:i/>
          <w:iCs/>
          <w:sz w:val="20"/>
          <w:szCs w:val="20"/>
        </w:rPr>
        <w:t>mg/kg</w:t>
      </w:r>
      <w:r w:rsidR="00E1410D" w:rsidRPr="00E1410D">
        <w:rPr>
          <w:i/>
          <w:iCs/>
          <w:sz w:val="20"/>
          <w:szCs w:val="20"/>
        </w:rPr>
        <w:t xml:space="preserve"> (1.65 </w:t>
      </w:r>
      <w:r w:rsidR="00E1410D">
        <w:rPr>
          <w:i/>
          <w:iCs/>
          <w:sz w:val="20"/>
          <w:szCs w:val="20"/>
        </w:rPr>
        <w:t>mg</w:t>
      </w:r>
      <w:r w:rsidR="00E1410D" w:rsidRPr="00E1410D">
        <w:rPr>
          <w:i/>
          <w:iCs/>
          <w:sz w:val="20"/>
          <w:szCs w:val="20"/>
        </w:rPr>
        <w:t>/</w:t>
      </w:r>
      <w:r w:rsidR="00E1410D">
        <w:rPr>
          <w:i/>
          <w:iCs/>
          <w:sz w:val="20"/>
          <w:szCs w:val="20"/>
        </w:rPr>
        <w:t>kg</w:t>
      </w:r>
      <w:r w:rsidR="00E1410D" w:rsidRPr="00E1410D">
        <w:rPr>
          <w:i/>
          <w:iCs/>
          <w:sz w:val="20"/>
          <w:szCs w:val="20"/>
        </w:rPr>
        <w:t xml:space="preserve"> = </w:t>
      </w:r>
      <w:r w:rsidR="00E1410D">
        <w:rPr>
          <w:i/>
          <w:iCs/>
          <w:sz w:val="20"/>
          <w:szCs w:val="20"/>
        </w:rPr>
        <w:t>33</w:t>
      </w:r>
      <w:r w:rsidR="00E1410D" w:rsidRPr="00E1410D">
        <w:rPr>
          <w:i/>
          <w:iCs/>
          <w:sz w:val="20"/>
          <w:szCs w:val="20"/>
        </w:rPr>
        <w:t xml:space="preserve">% </w:t>
      </w:r>
      <w:r w:rsidR="00E1410D">
        <w:rPr>
          <w:i/>
          <w:iCs/>
          <w:sz w:val="20"/>
          <w:szCs w:val="20"/>
        </w:rPr>
        <w:t>of standard</w:t>
      </w:r>
      <w:r w:rsidR="00E1410D" w:rsidRPr="00E1410D">
        <w:rPr>
          <w:i/>
          <w:iCs/>
          <w:sz w:val="20"/>
          <w:szCs w:val="20"/>
        </w:rPr>
        <w:t>)</w:t>
      </w:r>
      <w:r w:rsidR="000A2858">
        <w:rPr>
          <w:i/>
          <w:iCs/>
          <w:sz w:val="20"/>
          <w:szCs w:val="20"/>
        </w:rPr>
        <w:t xml:space="preserve">. </w:t>
      </w:r>
      <w:r w:rsidR="000A2858">
        <w:rPr>
          <w:i/>
          <w:iCs/>
          <w:sz w:val="20"/>
          <w:szCs w:val="20"/>
        </w:rPr>
        <w:t>Folic Acid cube standard is 100 mg/kg</w:t>
      </w:r>
      <w:r w:rsidR="000A2858">
        <w:rPr>
          <w:i/>
          <w:iCs/>
          <w:sz w:val="20"/>
          <w:szCs w:val="20"/>
        </w:rPr>
        <w:t xml:space="preserve">. Zinc flour standard is 95 mg/kg. Zinc cube is 600 mg/kg. </w:t>
      </w:r>
    </w:p>
    <w:p w14:paraId="1A747D52" w14:textId="1BF65147" w:rsidR="00893056" w:rsidRDefault="00DA3B4C">
      <w:pPr>
        <w:pStyle w:val="BodyText"/>
      </w:pPr>
      <w:r>
        <w:lastRenderedPageBreak/>
        <w:t>shows the set of optimal interventions chosen for each micronutrient simulation as well as their Business as Usual Scenario (BAU*).</w:t>
      </w:r>
    </w:p>
    <w:p w14:paraId="01F878B4" w14:textId="77777777" w:rsidR="00893056" w:rsidRDefault="00DA3B4C">
      <w:pPr>
        <w:pStyle w:val="BodyText"/>
      </w:pPr>
      <w:r>
        <w:t>The BAU* was chosen for each simulation so that it would be consistent across effective coverage and lives saved simulations. In the case of the micronutrient effective coverage simulations, the optimal solution is the BAU* scenario for zinc and folic acid. For vitamin A, in contrast to the BAU* scenario, fortified boullion cube is also chosen.</w:t>
      </w:r>
    </w:p>
    <w:p w14:paraId="343B3090" w14:textId="77B6FD22" w:rsidR="00893056" w:rsidRDefault="00DA3B4C">
      <w:pPr>
        <w:pStyle w:val="BodyText"/>
      </w:pPr>
      <w:r>
        <w:t>When we consider all interventions together, however, the optimal choice becomes different than the BAU* (which is just a composite of the micronutrient scenarios’ BAU</w:t>
      </w:r>
      <w:r>
        <w:rPr>
          <w:i/>
        </w:rPr>
        <w:t>).</w:t>
      </w:r>
      <w:r>
        <w:rPr>
          <w:rStyle w:val="FootnoteReference"/>
        </w:rPr>
        <w:footnoteReference w:id="1"/>
      </w:r>
      <w:r>
        <w:rPr>
          <w:i/>
        </w:rPr>
        <w:t xml:space="preserve"> In contrast to the BAU</w:t>
      </w:r>
      <w:r>
        <w:t xml:space="preserve">, the optimally chosen set of interventions may not include VAS campaign, and may include an addition of folic acid fortified </w:t>
      </w:r>
      <w:proofErr w:type="spellStart"/>
      <w:r>
        <w:t>boullion</w:t>
      </w:r>
      <w:proofErr w:type="spellEnd"/>
      <w:r>
        <w:t xml:space="preserve"> cube</w:t>
      </w:r>
      <w:r w:rsidR="009022B5">
        <w:t>.</w:t>
      </w:r>
    </w:p>
    <w:p w14:paraId="5DC2CD5E" w14:textId="77777777" w:rsidR="00893056" w:rsidRDefault="00DA3B4C">
      <w:pPr>
        <w:pStyle w:val="BodyText"/>
      </w:pPr>
      <w:r>
        <w:t>Note that, although some of the interventions chosen optimally are the same as in the BAU*, the timing and spatial distribution of each intervention may not be the same. Since MINIMOD chooses the optimal set of interventions across space and time, it may be that the appearance of an intervention may happen earlier or later in time than others and may only occur in certain parts of the country.</w:t>
      </w:r>
    </w:p>
    <w:p w14:paraId="154D83D1" w14:textId="77777777" w:rsidR="00893056" w:rsidRDefault="00DA3B4C">
      <w:pPr>
        <w:pStyle w:val="BodyText"/>
      </w:pPr>
      <w:r>
        <w:t>The BAU* scenarios all assume a constant set of interventions across space and time.</w:t>
      </w:r>
    </w:p>
    <w:p w14:paraId="59C69548" w14:textId="77777777" w:rsidR="00893056" w:rsidRDefault="00DA3B4C">
      <w:pPr>
        <w:pStyle w:val="BodyText"/>
      </w:pPr>
      <w:r>
        <w:t>We can also see the differences in how each region is affected after 10 years in terms of accumulated benefits and costs.</w:t>
      </w:r>
    </w:p>
    <w:p w14:paraId="5A2F9DCA" w14:textId="0BAFEB94" w:rsidR="00D6252B" w:rsidRDefault="00D6252B" w:rsidP="00156473">
      <w:pPr>
        <w:pStyle w:val="Caption"/>
        <w:keepNext/>
        <w:jc w:val="center"/>
      </w:pPr>
      <w:bookmarkStart w:id="2" w:name="tbl:opt_space"/>
      <w:r>
        <w:t xml:space="preserve">Table </w:t>
      </w:r>
      <w:r w:rsidR="00DD58AD">
        <w:fldChar w:fldCharType="begin"/>
      </w:r>
      <w:r w:rsidR="00DD58AD">
        <w:instrText xml:space="preserve"> SEQ Table \* ARABIC </w:instrText>
      </w:r>
      <w:r w:rsidR="00DD58AD">
        <w:fldChar w:fldCharType="separate"/>
      </w:r>
      <w:r>
        <w:rPr>
          <w:noProof/>
        </w:rPr>
        <w:t>2</w:t>
      </w:r>
      <w:r w:rsidR="00DD58AD">
        <w:rPr>
          <w:noProof/>
        </w:rPr>
        <w:fldChar w:fldCharType="end"/>
      </w:r>
      <w:r>
        <w:t xml:space="preserve"> </w:t>
      </w:r>
      <w:r w:rsidRPr="00831668">
        <w:t>Total Benefits and Costs Across Space</w:t>
      </w:r>
    </w:p>
    <w:tbl>
      <w:tblPr>
        <w:tblStyle w:val="PlainTable2"/>
        <w:tblW w:w="3973" w:type="pct"/>
        <w:jc w:val="center"/>
        <w:tblLayout w:type="fixed"/>
        <w:tblLook w:val="07E0" w:firstRow="1" w:lastRow="1" w:firstColumn="1" w:lastColumn="1" w:noHBand="1" w:noVBand="1"/>
      </w:tblPr>
      <w:tblGrid>
        <w:gridCol w:w="243"/>
        <w:gridCol w:w="1582"/>
        <w:gridCol w:w="1170"/>
        <w:gridCol w:w="900"/>
        <w:gridCol w:w="900"/>
        <w:gridCol w:w="990"/>
        <w:gridCol w:w="1824"/>
      </w:tblGrid>
      <w:tr w:rsidR="0017667F" w:rsidRPr="000E0887" w14:paraId="46458239" w14:textId="77777777" w:rsidTr="001766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 w:type="dxa"/>
          </w:tcPr>
          <w:p w14:paraId="3BF51922" w14:textId="77777777" w:rsidR="00F4230B" w:rsidRPr="000E0887" w:rsidRDefault="00F4230B">
            <w:pPr>
              <w:rPr>
                <w:sz w:val="16"/>
                <w:szCs w:val="16"/>
              </w:rPr>
            </w:pPr>
          </w:p>
        </w:tc>
        <w:tc>
          <w:tcPr>
            <w:tcW w:w="1582" w:type="dxa"/>
          </w:tcPr>
          <w:p w14:paraId="521639C4" w14:textId="77777777" w:rsidR="00F4230B" w:rsidRPr="000E0887" w:rsidRDefault="00F4230B">
            <w:pPr>
              <w:cnfStyle w:val="100000000000" w:firstRow="1" w:lastRow="0" w:firstColumn="0" w:lastColumn="0" w:oddVBand="0" w:evenVBand="0" w:oddHBand="0" w:evenHBand="0" w:firstRowFirstColumn="0" w:firstRowLastColumn="0" w:lastRowFirstColumn="0" w:lastRowLastColumn="0"/>
              <w:rPr>
                <w:sz w:val="16"/>
                <w:szCs w:val="16"/>
              </w:rPr>
            </w:pPr>
          </w:p>
        </w:tc>
        <w:tc>
          <w:tcPr>
            <w:tcW w:w="1170" w:type="dxa"/>
          </w:tcPr>
          <w:p w14:paraId="44D1FE59" w14:textId="278C72A0" w:rsidR="00F4230B" w:rsidRPr="000E0887" w:rsidRDefault="00F4230B">
            <w:pPr>
              <w:cnfStyle w:val="100000000000" w:firstRow="1" w:lastRow="0" w:firstColumn="0" w:lastColumn="0" w:oddVBand="0" w:evenVBand="0" w:oddHBand="0" w:evenHBand="0" w:firstRowFirstColumn="0" w:firstRowLastColumn="0" w:lastRowFirstColumn="0" w:lastRowLastColumn="0"/>
              <w:rPr>
                <w:sz w:val="16"/>
                <w:szCs w:val="16"/>
              </w:rPr>
            </w:pPr>
          </w:p>
        </w:tc>
        <w:tc>
          <w:tcPr>
            <w:tcW w:w="900" w:type="dxa"/>
          </w:tcPr>
          <w:p w14:paraId="471783BC" w14:textId="77777777" w:rsidR="00F4230B" w:rsidRPr="000E0887" w:rsidRDefault="00F4230B">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0E0887">
              <w:rPr>
                <w:sz w:val="16"/>
                <w:szCs w:val="16"/>
              </w:rPr>
              <w:t>% North</w:t>
            </w:r>
          </w:p>
        </w:tc>
        <w:tc>
          <w:tcPr>
            <w:tcW w:w="900" w:type="dxa"/>
          </w:tcPr>
          <w:p w14:paraId="6C25903F" w14:textId="77777777" w:rsidR="00F4230B" w:rsidRPr="000E0887" w:rsidRDefault="00F4230B">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0E0887">
              <w:rPr>
                <w:sz w:val="16"/>
                <w:szCs w:val="16"/>
              </w:rPr>
              <w:t>% South</w:t>
            </w:r>
          </w:p>
        </w:tc>
        <w:tc>
          <w:tcPr>
            <w:tcW w:w="990" w:type="dxa"/>
          </w:tcPr>
          <w:p w14:paraId="781BAFA1" w14:textId="77777777" w:rsidR="00F4230B" w:rsidRPr="000E0887" w:rsidRDefault="00F4230B">
            <w:pPr>
              <w:pStyle w:val="Compact"/>
              <w:cnfStyle w:val="100000000000" w:firstRow="1" w:lastRow="0" w:firstColumn="0" w:lastColumn="0" w:oddVBand="0" w:evenVBand="0" w:oddHBand="0" w:evenHBand="0" w:firstRowFirstColumn="0" w:firstRowLastColumn="0" w:lastRowFirstColumn="0" w:lastRowLastColumn="0"/>
              <w:rPr>
                <w:sz w:val="16"/>
                <w:szCs w:val="16"/>
              </w:rPr>
            </w:pPr>
            <w:r w:rsidRPr="000E0887">
              <w:rPr>
                <w:sz w:val="16"/>
                <w:szCs w:val="16"/>
              </w:rPr>
              <w:t>% Cities</w:t>
            </w:r>
          </w:p>
        </w:tc>
        <w:tc>
          <w:tcPr>
            <w:cnfStyle w:val="000100000000" w:firstRow="0" w:lastRow="0" w:firstColumn="0" w:lastColumn="1" w:oddVBand="0" w:evenVBand="0" w:oddHBand="0" w:evenHBand="0" w:firstRowFirstColumn="0" w:firstRowLastColumn="0" w:lastRowFirstColumn="0" w:lastRowLastColumn="0"/>
            <w:tcW w:w="1824" w:type="dxa"/>
          </w:tcPr>
          <w:p w14:paraId="592D9F4F" w14:textId="77777777" w:rsidR="00F4230B" w:rsidRPr="000E0887" w:rsidRDefault="00F4230B">
            <w:pPr>
              <w:pStyle w:val="Compact"/>
              <w:rPr>
                <w:sz w:val="16"/>
                <w:szCs w:val="16"/>
              </w:rPr>
            </w:pPr>
            <w:r w:rsidRPr="000E0887">
              <w:rPr>
                <w:sz w:val="16"/>
                <w:szCs w:val="16"/>
              </w:rPr>
              <w:t>National</w:t>
            </w:r>
          </w:p>
        </w:tc>
      </w:tr>
      <w:tr w:rsidR="00FB21F3" w:rsidRPr="000E0887" w14:paraId="69EB7A05"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73A1AD74" w14:textId="77777777" w:rsidR="00F4230B" w:rsidRPr="000E0887" w:rsidRDefault="00F4230B">
            <w:pPr>
              <w:rPr>
                <w:sz w:val="16"/>
                <w:szCs w:val="16"/>
              </w:rPr>
            </w:pPr>
          </w:p>
        </w:tc>
        <w:tc>
          <w:tcPr>
            <w:tcW w:w="1582" w:type="dxa"/>
            <w:vMerge w:val="restart"/>
          </w:tcPr>
          <w:p w14:paraId="23EC64EF" w14:textId="549DA104" w:rsidR="00F4230B" w:rsidRPr="000E0887" w:rsidRDefault="00F4230B">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 xml:space="preserve">Zinc (Children Eff. </w:t>
            </w:r>
            <w:proofErr w:type="spellStart"/>
            <w:r w:rsidRPr="000E0887">
              <w:rPr>
                <w:sz w:val="16"/>
                <w:szCs w:val="16"/>
              </w:rPr>
              <w:t>Cov</w:t>
            </w:r>
            <w:proofErr w:type="spellEnd"/>
            <w:r w:rsidRPr="000E0887">
              <w:rPr>
                <w:sz w:val="16"/>
                <w:szCs w:val="16"/>
              </w:rPr>
              <w:t>.)</w:t>
            </w:r>
          </w:p>
        </w:tc>
        <w:tc>
          <w:tcPr>
            <w:tcW w:w="1170" w:type="dxa"/>
          </w:tcPr>
          <w:p w14:paraId="1C8838CC" w14:textId="34DC1458" w:rsidR="00F4230B" w:rsidRPr="000E0887" w:rsidRDefault="009F6809">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w:t>
            </w:r>
            <w:r w:rsidR="00A42B33" w:rsidRPr="000E0887">
              <w:rPr>
                <w:sz w:val="16"/>
                <w:szCs w:val="16"/>
              </w:rPr>
              <w:t xml:space="preserve">otal </w:t>
            </w:r>
            <w:r w:rsidR="00F4230B" w:rsidRPr="000E0887">
              <w:rPr>
                <w:sz w:val="16"/>
                <w:szCs w:val="16"/>
              </w:rPr>
              <w:t>B</w:t>
            </w:r>
            <w:r w:rsidR="00A42B33" w:rsidRPr="000E0887">
              <w:rPr>
                <w:sz w:val="16"/>
                <w:szCs w:val="16"/>
              </w:rPr>
              <w:t>enefits</w:t>
            </w:r>
          </w:p>
        </w:tc>
        <w:tc>
          <w:tcPr>
            <w:tcW w:w="900" w:type="dxa"/>
          </w:tcPr>
          <w:p w14:paraId="30F7B51D" w14:textId="77777777" w:rsidR="00F4230B" w:rsidRPr="000E0887" w:rsidRDefault="00F4230B">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0.26</w:t>
            </w:r>
          </w:p>
        </w:tc>
        <w:tc>
          <w:tcPr>
            <w:tcW w:w="900" w:type="dxa"/>
          </w:tcPr>
          <w:p w14:paraId="29EBEC8F" w14:textId="77777777" w:rsidR="00F4230B" w:rsidRPr="000E0887" w:rsidRDefault="00F4230B">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0.33</w:t>
            </w:r>
          </w:p>
        </w:tc>
        <w:tc>
          <w:tcPr>
            <w:tcW w:w="990" w:type="dxa"/>
          </w:tcPr>
          <w:p w14:paraId="5ADEE750" w14:textId="77777777" w:rsidR="00F4230B" w:rsidRPr="000E0887" w:rsidRDefault="00F4230B">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0.41</w:t>
            </w:r>
          </w:p>
        </w:tc>
        <w:tc>
          <w:tcPr>
            <w:cnfStyle w:val="000100000000" w:firstRow="0" w:lastRow="0" w:firstColumn="0" w:lastColumn="1" w:oddVBand="0" w:evenVBand="0" w:oddHBand="0" w:evenHBand="0" w:firstRowFirstColumn="0" w:firstRowLastColumn="0" w:lastRowFirstColumn="0" w:lastRowLastColumn="0"/>
            <w:tcW w:w="1824" w:type="dxa"/>
          </w:tcPr>
          <w:p w14:paraId="345CDF33" w14:textId="77777777" w:rsidR="00F4230B" w:rsidRPr="000E0887" w:rsidRDefault="00F4230B">
            <w:pPr>
              <w:pStyle w:val="Compact"/>
              <w:rPr>
                <w:sz w:val="16"/>
                <w:szCs w:val="16"/>
              </w:rPr>
            </w:pPr>
            <w:r w:rsidRPr="000E0887">
              <w:rPr>
                <w:sz w:val="16"/>
                <w:szCs w:val="16"/>
              </w:rPr>
              <w:t>8,923,189.41</w:t>
            </w:r>
          </w:p>
        </w:tc>
      </w:tr>
      <w:tr w:rsidR="00FB21F3" w:rsidRPr="000E0887" w14:paraId="76A17607"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09B5117F" w14:textId="77777777" w:rsidR="00F4230B" w:rsidRPr="000E0887" w:rsidRDefault="00F4230B">
            <w:pPr>
              <w:rPr>
                <w:sz w:val="16"/>
                <w:szCs w:val="16"/>
              </w:rPr>
            </w:pPr>
          </w:p>
        </w:tc>
        <w:tc>
          <w:tcPr>
            <w:tcW w:w="1582" w:type="dxa"/>
            <w:vMerge/>
          </w:tcPr>
          <w:p w14:paraId="069C29B1" w14:textId="77777777" w:rsidR="00F4230B" w:rsidRPr="000E0887" w:rsidRDefault="00F4230B">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tcW w:w="1170" w:type="dxa"/>
          </w:tcPr>
          <w:p w14:paraId="026CFC66" w14:textId="658FA379" w:rsidR="00F4230B" w:rsidRPr="000E0887" w:rsidRDefault="009F6809">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w:t>
            </w:r>
            <w:r w:rsidR="00A42B33" w:rsidRPr="000E0887">
              <w:rPr>
                <w:sz w:val="16"/>
                <w:szCs w:val="16"/>
              </w:rPr>
              <w:t>otal Costs</w:t>
            </w:r>
          </w:p>
        </w:tc>
        <w:tc>
          <w:tcPr>
            <w:tcW w:w="900" w:type="dxa"/>
          </w:tcPr>
          <w:p w14:paraId="2A1B7E91" w14:textId="77777777" w:rsidR="00F4230B" w:rsidRPr="000E0887" w:rsidRDefault="00F4230B">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0.24</w:t>
            </w:r>
          </w:p>
        </w:tc>
        <w:tc>
          <w:tcPr>
            <w:tcW w:w="900" w:type="dxa"/>
          </w:tcPr>
          <w:p w14:paraId="7BD34C47" w14:textId="77777777" w:rsidR="00F4230B" w:rsidRPr="000E0887" w:rsidRDefault="00F4230B">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0.37</w:t>
            </w:r>
          </w:p>
        </w:tc>
        <w:tc>
          <w:tcPr>
            <w:tcW w:w="990" w:type="dxa"/>
          </w:tcPr>
          <w:p w14:paraId="74223B32" w14:textId="77777777" w:rsidR="00F4230B" w:rsidRPr="000E0887" w:rsidRDefault="00F4230B">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0.39</w:t>
            </w:r>
          </w:p>
        </w:tc>
        <w:tc>
          <w:tcPr>
            <w:cnfStyle w:val="000100000000" w:firstRow="0" w:lastRow="0" w:firstColumn="0" w:lastColumn="1" w:oddVBand="0" w:evenVBand="0" w:oddHBand="0" w:evenHBand="0" w:firstRowFirstColumn="0" w:firstRowLastColumn="0" w:lastRowFirstColumn="0" w:lastRowLastColumn="0"/>
            <w:tcW w:w="1824" w:type="dxa"/>
          </w:tcPr>
          <w:p w14:paraId="6045F3A9" w14:textId="77777777" w:rsidR="00F4230B" w:rsidRPr="000E0887" w:rsidRDefault="00F4230B">
            <w:pPr>
              <w:pStyle w:val="Compact"/>
              <w:rPr>
                <w:sz w:val="16"/>
                <w:szCs w:val="16"/>
              </w:rPr>
            </w:pPr>
            <w:r w:rsidRPr="000E0887">
              <w:rPr>
                <w:sz w:val="16"/>
                <w:szCs w:val="16"/>
              </w:rPr>
              <w:t>6,069,548.82</w:t>
            </w:r>
          </w:p>
        </w:tc>
      </w:tr>
      <w:tr w:rsidR="00A42B33" w:rsidRPr="000E0887" w14:paraId="3C51F64C"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2B39F05E" w14:textId="77777777" w:rsidR="00A42B33" w:rsidRPr="000E0887" w:rsidRDefault="00A42B33" w:rsidP="00A42B33">
            <w:pPr>
              <w:rPr>
                <w:sz w:val="16"/>
                <w:szCs w:val="16"/>
              </w:rPr>
            </w:pPr>
          </w:p>
        </w:tc>
        <w:tc>
          <w:tcPr>
            <w:tcW w:w="1582" w:type="dxa"/>
            <w:vMerge w:val="restart"/>
          </w:tcPr>
          <w:p w14:paraId="5B20BCB7" w14:textId="187FB3B8"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 xml:space="preserve">VA (Children Eff. </w:t>
            </w:r>
            <w:proofErr w:type="spellStart"/>
            <w:r w:rsidRPr="000E0887">
              <w:rPr>
                <w:sz w:val="16"/>
                <w:szCs w:val="16"/>
              </w:rPr>
              <w:t>Cov</w:t>
            </w:r>
            <w:proofErr w:type="spellEnd"/>
            <w:r w:rsidRPr="000E0887">
              <w:rPr>
                <w:sz w:val="16"/>
                <w:szCs w:val="16"/>
              </w:rPr>
              <w:t>.)</w:t>
            </w:r>
          </w:p>
        </w:tc>
        <w:tc>
          <w:tcPr>
            <w:tcW w:w="1170" w:type="dxa"/>
          </w:tcPr>
          <w:p w14:paraId="68C70982" w14:textId="2F5DD049"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Total Benefits</w:t>
            </w:r>
          </w:p>
        </w:tc>
        <w:tc>
          <w:tcPr>
            <w:tcW w:w="900" w:type="dxa"/>
          </w:tcPr>
          <w:p w14:paraId="36C4A561"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0.64</w:t>
            </w:r>
          </w:p>
        </w:tc>
        <w:tc>
          <w:tcPr>
            <w:tcW w:w="900" w:type="dxa"/>
          </w:tcPr>
          <w:p w14:paraId="31095C52"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0.20</w:t>
            </w:r>
          </w:p>
        </w:tc>
        <w:tc>
          <w:tcPr>
            <w:tcW w:w="990" w:type="dxa"/>
          </w:tcPr>
          <w:p w14:paraId="4F2786B6"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0.16</w:t>
            </w:r>
          </w:p>
        </w:tc>
        <w:tc>
          <w:tcPr>
            <w:cnfStyle w:val="000100000000" w:firstRow="0" w:lastRow="0" w:firstColumn="0" w:lastColumn="1" w:oddVBand="0" w:evenVBand="0" w:oddHBand="0" w:evenHBand="0" w:firstRowFirstColumn="0" w:firstRowLastColumn="0" w:lastRowFirstColumn="0" w:lastRowLastColumn="0"/>
            <w:tcW w:w="1824" w:type="dxa"/>
          </w:tcPr>
          <w:p w14:paraId="3A67D48D" w14:textId="77777777" w:rsidR="00A42B33" w:rsidRPr="000E0887" w:rsidRDefault="00A42B33" w:rsidP="00A42B33">
            <w:pPr>
              <w:pStyle w:val="Compact"/>
              <w:rPr>
                <w:sz w:val="16"/>
                <w:szCs w:val="16"/>
              </w:rPr>
            </w:pPr>
            <w:r w:rsidRPr="000E0887">
              <w:rPr>
                <w:sz w:val="16"/>
                <w:szCs w:val="16"/>
              </w:rPr>
              <w:t>13,069,585.95</w:t>
            </w:r>
          </w:p>
        </w:tc>
      </w:tr>
      <w:tr w:rsidR="00A42B33" w:rsidRPr="000E0887" w14:paraId="678251EA"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2F62899E" w14:textId="77777777" w:rsidR="00A42B33" w:rsidRPr="000E0887" w:rsidRDefault="00A42B33" w:rsidP="00A42B33">
            <w:pPr>
              <w:rPr>
                <w:sz w:val="16"/>
                <w:szCs w:val="16"/>
              </w:rPr>
            </w:pPr>
          </w:p>
        </w:tc>
        <w:tc>
          <w:tcPr>
            <w:tcW w:w="1582" w:type="dxa"/>
            <w:vMerge/>
          </w:tcPr>
          <w:p w14:paraId="71DCE015"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tcW w:w="1170" w:type="dxa"/>
          </w:tcPr>
          <w:p w14:paraId="72463B3A" w14:textId="1B416C22"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Total Costs</w:t>
            </w:r>
          </w:p>
        </w:tc>
        <w:tc>
          <w:tcPr>
            <w:tcW w:w="900" w:type="dxa"/>
          </w:tcPr>
          <w:p w14:paraId="0B5B0F31"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0.64</w:t>
            </w:r>
          </w:p>
        </w:tc>
        <w:tc>
          <w:tcPr>
            <w:tcW w:w="900" w:type="dxa"/>
          </w:tcPr>
          <w:p w14:paraId="3F628CAA"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0.20</w:t>
            </w:r>
          </w:p>
        </w:tc>
        <w:tc>
          <w:tcPr>
            <w:tcW w:w="990" w:type="dxa"/>
          </w:tcPr>
          <w:p w14:paraId="42BB22A2"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0.16</w:t>
            </w:r>
          </w:p>
        </w:tc>
        <w:tc>
          <w:tcPr>
            <w:cnfStyle w:val="000100000000" w:firstRow="0" w:lastRow="0" w:firstColumn="0" w:lastColumn="1" w:oddVBand="0" w:evenVBand="0" w:oddHBand="0" w:evenHBand="0" w:firstRowFirstColumn="0" w:firstRowLastColumn="0" w:lastRowFirstColumn="0" w:lastRowLastColumn="0"/>
            <w:tcW w:w="1824" w:type="dxa"/>
          </w:tcPr>
          <w:p w14:paraId="202C88A1" w14:textId="77777777" w:rsidR="00A42B33" w:rsidRPr="000E0887" w:rsidRDefault="00A42B33" w:rsidP="00A42B33">
            <w:pPr>
              <w:pStyle w:val="Compact"/>
              <w:rPr>
                <w:sz w:val="16"/>
                <w:szCs w:val="16"/>
              </w:rPr>
            </w:pPr>
            <w:r w:rsidRPr="000E0887">
              <w:rPr>
                <w:sz w:val="16"/>
                <w:szCs w:val="16"/>
              </w:rPr>
              <w:t>23,736,675.25</w:t>
            </w:r>
          </w:p>
        </w:tc>
      </w:tr>
      <w:tr w:rsidR="00A42B33" w:rsidRPr="000E0887" w14:paraId="7B913C22"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0D8D7E83" w14:textId="4EFABC10" w:rsidR="00A42B33" w:rsidRPr="000E0887" w:rsidRDefault="00A42B33" w:rsidP="00A42B33">
            <w:pPr>
              <w:rPr>
                <w:sz w:val="16"/>
                <w:szCs w:val="16"/>
              </w:rPr>
            </w:pPr>
          </w:p>
        </w:tc>
        <w:tc>
          <w:tcPr>
            <w:tcW w:w="1582" w:type="dxa"/>
            <w:vMerge w:val="restart"/>
          </w:tcPr>
          <w:p w14:paraId="6D00B1F3" w14:textId="5626D3FB"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 xml:space="preserve">Folic Acid (WRA Eff. </w:t>
            </w:r>
            <w:proofErr w:type="spellStart"/>
            <w:r w:rsidRPr="000E0887">
              <w:rPr>
                <w:sz w:val="16"/>
                <w:szCs w:val="16"/>
              </w:rPr>
              <w:t>Cov</w:t>
            </w:r>
            <w:proofErr w:type="spellEnd"/>
            <w:r w:rsidRPr="000E0887">
              <w:rPr>
                <w:sz w:val="16"/>
                <w:szCs w:val="16"/>
              </w:rPr>
              <w:t>.)</w:t>
            </w:r>
          </w:p>
        </w:tc>
        <w:tc>
          <w:tcPr>
            <w:tcW w:w="1170" w:type="dxa"/>
          </w:tcPr>
          <w:p w14:paraId="083B2EC7" w14:textId="4B43D0A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Total Benefits</w:t>
            </w:r>
          </w:p>
        </w:tc>
        <w:tc>
          <w:tcPr>
            <w:tcW w:w="900" w:type="dxa"/>
          </w:tcPr>
          <w:p w14:paraId="617E2AD5"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0.18</w:t>
            </w:r>
          </w:p>
        </w:tc>
        <w:tc>
          <w:tcPr>
            <w:tcW w:w="900" w:type="dxa"/>
          </w:tcPr>
          <w:p w14:paraId="403E2377"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0.33</w:t>
            </w:r>
          </w:p>
        </w:tc>
        <w:tc>
          <w:tcPr>
            <w:tcW w:w="990" w:type="dxa"/>
          </w:tcPr>
          <w:p w14:paraId="2AE37043"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0.49</w:t>
            </w:r>
          </w:p>
        </w:tc>
        <w:tc>
          <w:tcPr>
            <w:cnfStyle w:val="000100000000" w:firstRow="0" w:lastRow="0" w:firstColumn="0" w:lastColumn="1" w:oddVBand="0" w:evenVBand="0" w:oddHBand="0" w:evenHBand="0" w:firstRowFirstColumn="0" w:firstRowLastColumn="0" w:lastRowFirstColumn="0" w:lastRowLastColumn="0"/>
            <w:tcW w:w="1824" w:type="dxa"/>
          </w:tcPr>
          <w:p w14:paraId="7256809F" w14:textId="77777777" w:rsidR="00A42B33" w:rsidRPr="000E0887" w:rsidRDefault="00A42B33" w:rsidP="00A42B33">
            <w:pPr>
              <w:pStyle w:val="Compact"/>
              <w:rPr>
                <w:sz w:val="16"/>
                <w:szCs w:val="16"/>
              </w:rPr>
            </w:pPr>
            <w:r w:rsidRPr="000E0887">
              <w:rPr>
                <w:sz w:val="16"/>
                <w:szCs w:val="16"/>
              </w:rPr>
              <w:t>17,096,476.30</w:t>
            </w:r>
          </w:p>
        </w:tc>
      </w:tr>
      <w:tr w:rsidR="00A42B33" w:rsidRPr="000E0887" w14:paraId="66477F2E"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0DBCE59B" w14:textId="77777777" w:rsidR="00A42B33" w:rsidRPr="000E0887" w:rsidRDefault="00A42B33" w:rsidP="00A42B33">
            <w:pPr>
              <w:rPr>
                <w:sz w:val="16"/>
                <w:szCs w:val="16"/>
              </w:rPr>
            </w:pPr>
          </w:p>
        </w:tc>
        <w:tc>
          <w:tcPr>
            <w:tcW w:w="1582" w:type="dxa"/>
            <w:vMerge/>
          </w:tcPr>
          <w:p w14:paraId="75F5FECF"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tcW w:w="1170" w:type="dxa"/>
          </w:tcPr>
          <w:p w14:paraId="22C12B86" w14:textId="6F6CC2D8"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Total Costs</w:t>
            </w:r>
          </w:p>
        </w:tc>
        <w:tc>
          <w:tcPr>
            <w:tcW w:w="900" w:type="dxa"/>
          </w:tcPr>
          <w:p w14:paraId="67AF80B4"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0.24</w:t>
            </w:r>
          </w:p>
        </w:tc>
        <w:tc>
          <w:tcPr>
            <w:tcW w:w="900" w:type="dxa"/>
          </w:tcPr>
          <w:p w14:paraId="52E96F1A"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0.37</w:t>
            </w:r>
          </w:p>
        </w:tc>
        <w:tc>
          <w:tcPr>
            <w:tcW w:w="990" w:type="dxa"/>
          </w:tcPr>
          <w:p w14:paraId="60581FFF"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0.39</w:t>
            </w:r>
          </w:p>
        </w:tc>
        <w:tc>
          <w:tcPr>
            <w:cnfStyle w:val="000100000000" w:firstRow="0" w:lastRow="0" w:firstColumn="0" w:lastColumn="1" w:oddVBand="0" w:evenVBand="0" w:oddHBand="0" w:evenHBand="0" w:firstRowFirstColumn="0" w:firstRowLastColumn="0" w:lastRowFirstColumn="0" w:lastRowLastColumn="0"/>
            <w:tcW w:w="1824" w:type="dxa"/>
          </w:tcPr>
          <w:p w14:paraId="2FD05487" w14:textId="77777777" w:rsidR="00A42B33" w:rsidRPr="000E0887" w:rsidRDefault="00A42B33" w:rsidP="00A42B33">
            <w:pPr>
              <w:pStyle w:val="Compact"/>
              <w:rPr>
                <w:sz w:val="16"/>
                <w:szCs w:val="16"/>
              </w:rPr>
            </w:pPr>
            <w:r w:rsidRPr="000E0887">
              <w:rPr>
                <w:sz w:val="16"/>
                <w:szCs w:val="16"/>
              </w:rPr>
              <w:t>1,550,946.68</w:t>
            </w:r>
          </w:p>
        </w:tc>
      </w:tr>
      <w:tr w:rsidR="00A42B33" w:rsidRPr="000E0887" w14:paraId="66FCC578"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5FE6F421" w14:textId="77777777" w:rsidR="00A42B33" w:rsidRPr="000E0887" w:rsidRDefault="00A42B33" w:rsidP="00A42B33">
            <w:pPr>
              <w:rPr>
                <w:sz w:val="16"/>
                <w:szCs w:val="16"/>
              </w:rPr>
            </w:pPr>
          </w:p>
        </w:tc>
        <w:tc>
          <w:tcPr>
            <w:tcW w:w="1582" w:type="dxa"/>
            <w:vMerge w:val="restart"/>
          </w:tcPr>
          <w:p w14:paraId="3DA83594" w14:textId="28581271"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All (Lives Saved)</w:t>
            </w:r>
          </w:p>
        </w:tc>
        <w:tc>
          <w:tcPr>
            <w:tcW w:w="1170" w:type="dxa"/>
          </w:tcPr>
          <w:p w14:paraId="3A308FD3" w14:textId="4756A743"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Total Benefits</w:t>
            </w:r>
          </w:p>
        </w:tc>
        <w:tc>
          <w:tcPr>
            <w:tcW w:w="900" w:type="dxa"/>
          </w:tcPr>
          <w:p w14:paraId="740A5276"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0.37</w:t>
            </w:r>
          </w:p>
        </w:tc>
        <w:tc>
          <w:tcPr>
            <w:tcW w:w="900" w:type="dxa"/>
          </w:tcPr>
          <w:p w14:paraId="4B0A7DA4"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0.35</w:t>
            </w:r>
          </w:p>
        </w:tc>
        <w:tc>
          <w:tcPr>
            <w:tcW w:w="990" w:type="dxa"/>
          </w:tcPr>
          <w:p w14:paraId="6C82D152"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0.28</w:t>
            </w:r>
          </w:p>
        </w:tc>
        <w:tc>
          <w:tcPr>
            <w:cnfStyle w:val="000100000000" w:firstRow="0" w:lastRow="0" w:firstColumn="0" w:lastColumn="1" w:oddVBand="0" w:evenVBand="0" w:oddHBand="0" w:evenHBand="0" w:firstRowFirstColumn="0" w:firstRowLastColumn="0" w:lastRowFirstColumn="0" w:lastRowLastColumn="0"/>
            <w:tcW w:w="1824" w:type="dxa"/>
          </w:tcPr>
          <w:p w14:paraId="71A52156" w14:textId="77777777" w:rsidR="00A42B33" w:rsidRPr="000E0887" w:rsidRDefault="00A42B33" w:rsidP="00A42B33">
            <w:pPr>
              <w:pStyle w:val="Compact"/>
              <w:rPr>
                <w:sz w:val="16"/>
                <w:szCs w:val="16"/>
              </w:rPr>
            </w:pPr>
            <w:r w:rsidRPr="000E0887">
              <w:rPr>
                <w:sz w:val="16"/>
                <w:szCs w:val="16"/>
              </w:rPr>
              <w:t>26,614.00</w:t>
            </w:r>
          </w:p>
        </w:tc>
      </w:tr>
      <w:tr w:rsidR="00A42B33" w:rsidRPr="000E0887" w14:paraId="65025259"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0A3075B9" w14:textId="77777777" w:rsidR="00A42B33" w:rsidRPr="000E0887" w:rsidRDefault="00A42B33" w:rsidP="00A42B33">
            <w:pPr>
              <w:rPr>
                <w:sz w:val="16"/>
                <w:szCs w:val="16"/>
              </w:rPr>
            </w:pPr>
          </w:p>
        </w:tc>
        <w:tc>
          <w:tcPr>
            <w:tcW w:w="1582" w:type="dxa"/>
            <w:vMerge/>
          </w:tcPr>
          <w:p w14:paraId="4D8D2ECF"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tcW w:w="1170" w:type="dxa"/>
          </w:tcPr>
          <w:p w14:paraId="0020E79E" w14:textId="6B29850E"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Total Costs</w:t>
            </w:r>
          </w:p>
        </w:tc>
        <w:tc>
          <w:tcPr>
            <w:tcW w:w="900" w:type="dxa"/>
          </w:tcPr>
          <w:p w14:paraId="09624EBA"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0.27</w:t>
            </w:r>
          </w:p>
        </w:tc>
        <w:tc>
          <w:tcPr>
            <w:tcW w:w="900" w:type="dxa"/>
          </w:tcPr>
          <w:p w14:paraId="1B72DD23"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0.33</w:t>
            </w:r>
          </w:p>
        </w:tc>
        <w:tc>
          <w:tcPr>
            <w:tcW w:w="990" w:type="dxa"/>
          </w:tcPr>
          <w:p w14:paraId="209A45F9"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0.40</w:t>
            </w:r>
          </w:p>
        </w:tc>
        <w:tc>
          <w:tcPr>
            <w:cnfStyle w:val="000100000000" w:firstRow="0" w:lastRow="0" w:firstColumn="0" w:lastColumn="1" w:oddVBand="0" w:evenVBand="0" w:oddHBand="0" w:evenHBand="0" w:firstRowFirstColumn="0" w:firstRowLastColumn="0" w:lastRowFirstColumn="0" w:lastRowLastColumn="0"/>
            <w:tcW w:w="1824" w:type="dxa"/>
          </w:tcPr>
          <w:p w14:paraId="597B29E0" w14:textId="77777777" w:rsidR="00A42B33" w:rsidRPr="000E0887" w:rsidRDefault="00A42B33" w:rsidP="00A42B33">
            <w:pPr>
              <w:pStyle w:val="Compact"/>
              <w:rPr>
                <w:sz w:val="16"/>
                <w:szCs w:val="16"/>
              </w:rPr>
            </w:pPr>
            <w:r w:rsidRPr="000E0887">
              <w:rPr>
                <w:sz w:val="16"/>
                <w:szCs w:val="16"/>
              </w:rPr>
              <w:t>11,511,343.00</w:t>
            </w:r>
          </w:p>
        </w:tc>
      </w:tr>
      <w:tr w:rsidR="00A42B33" w:rsidRPr="000E0887" w14:paraId="22161B27"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251E0BEE" w14:textId="77777777" w:rsidR="00A42B33" w:rsidRPr="000E0887" w:rsidRDefault="00A42B33" w:rsidP="00A42B33">
            <w:pPr>
              <w:rPr>
                <w:sz w:val="16"/>
                <w:szCs w:val="16"/>
              </w:rPr>
            </w:pPr>
          </w:p>
        </w:tc>
        <w:tc>
          <w:tcPr>
            <w:tcW w:w="1582" w:type="dxa"/>
            <w:vMerge w:val="restart"/>
          </w:tcPr>
          <w:p w14:paraId="6C27067A" w14:textId="34519A0C"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All (Lives Saved Alt.)</w:t>
            </w:r>
          </w:p>
        </w:tc>
        <w:tc>
          <w:tcPr>
            <w:tcW w:w="1170" w:type="dxa"/>
          </w:tcPr>
          <w:p w14:paraId="0CBC7D02" w14:textId="586209B6"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Total Benefits</w:t>
            </w:r>
          </w:p>
        </w:tc>
        <w:tc>
          <w:tcPr>
            <w:tcW w:w="900" w:type="dxa"/>
          </w:tcPr>
          <w:p w14:paraId="36147D82"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0.31</w:t>
            </w:r>
          </w:p>
        </w:tc>
        <w:tc>
          <w:tcPr>
            <w:tcW w:w="900" w:type="dxa"/>
          </w:tcPr>
          <w:p w14:paraId="4B1FBE84"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0.38</w:t>
            </w:r>
          </w:p>
        </w:tc>
        <w:tc>
          <w:tcPr>
            <w:tcW w:w="990" w:type="dxa"/>
          </w:tcPr>
          <w:p w14:paraId="1BDCA313"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0.31</w:t>
            </w:r>
          </w:p>
        </w:tc>
        <w:tc>
          <w:tcPr>
            <w:cnfStyle w:val="000100000000" w:firstRow="0" w:lastRow="0" w:firstColumn="0" w:lastColumn="1" w:oddVBand="0" w:evenVBand="0" w:oddHBand="0" w:evenHBand="0" w:firstRowFirstColumn="0" w:firstRowLastColumn="0" w:lastRowFirstColumn="0" w:lastRowLastColumn="0"/>
            <w:tcW w:w="1824" w:type="dxa"/>
          </w:tcPr>
          <w:p w14:paraId="7A68D090" w14:textId="77777777" w:rsidR="00A42B33" w:rsidRPr="000E0887" w:rsidRDefault="00A42B33" w:rsidP="00A42B33">
            <w:pPr>
              <w:pStyle w:val="Compact"/>
              <w:rPr>
                <w:sz w:val="16"/>
                <w:szCs w:val="16"/>
              </w:rPr>
            </w:pPr>
            <w:r w:rsidRPr="000E0887">
              <w:rPr>
                <w:sz w:val="16"/>
                <w:szCs w:val="16"/>
              </w:rPr>
              <w:t>26,270.00</w:t>
            </w:r>
          </w:p>
        </w:tc>
      </w:tr>
      <w:tr w:rsidR="00A42B33" w:rsidRPr="000E0887" w14:paraId="33D4495C" w14:textId="77777777" w:rsidTr="0017667F">
        <w:trPr>
          <w:jc w:val="center"/>
        </w:trPr>
        <w:tc>
          <w:tcPr>
            <w:cnfStyle w:val="001000000000" w:firstRow="0" w:lastRow="0" w:firstColumn="1" w:lastColumn="0" w:oddVBand="0" w:evenVBand="0" w:oddHBand="0" w:evenHBand="0" w:firstRowFirstColumn="0" w:firstRowLastColumn="0" w:lastRowFirstColumn="0" w:lastRowLastColumn="0"/>
            <w:tcW w:w="243" w:type="dxa"/>
          </w:tcPr>
          <w:p w14:paraId="451C5DF1" w14:textId="77777777" w:rsidR="00A42B33" w:rsidRPr="000E0887" w:rsidRDefault="00A42B33" w:rsidP="00A42B33">
            <w:pPr>
              <w:rPr>
                <w:sz w:val="16"/>
                <w:szCs w:val="16"/>
              </w:rPr>
            </w:pPr>
          </w:p>
        </w:tc>
        <w:tc>
          <w:tcPr>
            <w:tcW w:w="1582" w:type="dxa"/>
            <w:vMerge/>
          </w:tcPr>
          <w:p w14:paraId="4CCA153D"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tcW w:w="1170" w:type="dxa"/>
          </w:tcPr>
          <w:p w14:paraId="6C4CB7EC" w14:textId="6CBA3D1E"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Total Costs</w:t>
            </w:r>
          </w:p>
        </w:tc>
        <w:tc>
          <w:tcPr>
            <w:tcW w:w="900" w:type="dxa"/>
          </w:tcPr>
          <w:p w14:paraId="5638BC9D"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0.22</w:t>
            </w:r>
          </w:p>
        </w:tc>
        <w:tc>
          <w:tcPr>
            <w:tcW w:w="900" w:type="dxa"/>
          </w:tcPr>
          <w:p w14:paraId="59A8B1D1"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0.36</w:t>
            </w:r>
          </w:p>
        </w:tc>
        <w:tc>
          <w:tcPr>
            <w:tcW w:w="990" w:type="dxa"/>
          </w:tcPr>
          <w:p w14:paraId="37BA9683" w14:textId="77777777" w:rsidR="00A42B33" w:rsidRPr="000E0887" w:rsidRDefault="00A42B33" w:rsidP="00A42B33">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0E0887">
              <w:rPr>
                <w:sz w:val="16"/>
                <w:szCs w:val="16"/>
              </w:rPr>
              <w:t>0.43</w:t>
            </w:r>
          </w:p>
        </w:tc>
        <w:tc>
          <w:tcPr>
            <w:cnfStyle w:val="000100000000" w:firstRow="0" w:lastRow="0" w:firstColumn="0" w:lastColumn="1" w:oddVBand="0" w:evenVBand="0" w:oddHBand="0" w:evenHBand="0" w:firstRowFirstColumn="0" w:firstRowLastColumn="0" w:lastRowFirstColumn="0" w:lastRowLastColumn="0"/>
            <w:tcW w:w="1824" w:type="dxa"/>
          </w:tcPr>
          <w:p w14:paraId="0C2CF589" w14:textId="77777777" w:rsidR="00A42B33" w:rsidRPr="000E0887" w:rsidRDefault="00A42B33" w:rsidP="00A42B33">
            <w:pPr>
              <w:pStyle w:val="Compact"/>
              <w:rPr>
                <w:sz w:val="16"/>
                <w:szCs w:val="16"/>
              </w:rPr>
            </w:pPr>
            <w:r w:rsidRPr="000E0887">
              <w:rPr>
                <w:sz w:val="16"/>
                <w:szCs w:val="16"/>
              </w:rPr>
              <w:t>10,713,326.00</w:t>
            </w:r>
          </w:p>
        </w:tc>
      </w:tr>
      <w:tr w:rsidR="0017667F" w:rsidRPr="000E0887" w14:paraId="1F2AA4FD" w14:textId="77777777" w:rsidTr="0017667F">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 w:type="dxa"/>
          </w:tcPr>
          <w:p w14:paraId="720F17EC" w14:textId="77777777" w:rsidR="00F4230B" w:rsidRPr="000E0887" w:rsidRDefault="00F4230B">
            <w:pPr>
              <w:rPr>
                <w:sz w:val="16"/>
                <w:szCs w:val="16"/>
              </w:rPr>
            </w:pPr>
          </w:p>
        </w:tc>
        <w:tc>
          <w:tcPr>
            <w:tcW w:w="1582" w:type="dxa"/>
          </w:tcPr>
          <w:p w14:paraId="5DAFEBBF" w14:textId="77777777" w:rsidR="00F4230B" w:rsidRPr="000E0887" w:rsidRDefault="00F4230B">
            <w:pPr>
              <w:cnfStyle w:val="010000000000" w:firstRow="0" w:lastRow="1" w:firstColumn="0" w:lastColumn="0" w:oddVBand="0" w:evenVBand="0" w:oddHBand="0" w:evenHBand="0" w:firstRowFirstColumn="0" w:firstRowLastColumn="0" w:lastRowFirstColumn="0" w:lastRowLastColumn="0"/>
              <w:rPr>
                <w:sz w:val="16"/>
                <w:szCs w:val="16"/>
              </w:rPr>
            </w:pPr>
          </w:p>
        </w:tc>
        <w:tc>
          <w:tcPr>
            <w:tcW w:w="1170" w:type="dxa"/>
          </w:tcPr>
          <w:p w14:paraId="4815C034" w14:textId="7F9DA42A" w:rsidR="00F4230B" w:rsidRPr="000E0887" w:rsidRDefault="00F4230B">
            <w:pPr>
              <w:cnfStyle w:val="010000000000" w:firstRow="0" w:lastRow="1" w:firstColumn="0" w:lastColumn="0" w:oddVBand="0" w:evenVBand="0" w:oddHBand="0" w:evenHBand="0" w:firstRowFirstColumn="0" w:firstRowLastColumn="0" w:lastRowFirstColumn="0" w:lastRowLastColumn="0"/>
              <w:rPr>
                <w:sz w:val="16"/>
                <w:szCs w:val="16"/>
              </w:rPr>
            </w:pPr>
          </w:p>
        </w:tc>
        <w:tc>
          <w:tcPr>
            <w:tcW w:w="900" w:type="dxa"/>
          </w:tcPr>
          <w:p w14:paraId="057B7452" w14:textId="77777777" w:rsidR="00F4230B" w:rsidRPr="000E0887" w:rsidRDefault="00F4230B">
            <w:pPr>
              <w:cnfStyle w:val="010000000000" w:firstRow="0" w:lastRow="1" w:firstColumn="0" w:lastColumn="0" w:oddVBand="0" w:evenVBand="0" w:oddHBand="0" w:evenHBand="0" w:firstRowFirstColumn="0" w:firstRowLastColumn="0" w:lastRowFirstColumn="0" w:lastRowLastColumn="0"/>
              <w:rPr>
                <w:sz w:val="16"/>
                <w:szCs w:val="16"/>
              </w:rPr>
            </w:pPr>
          </w:p>
        </w:tc>
        <w:tc>
          <w:tcPr>
            <w:tcW w:w="900" w:type="dxa"/>
          </w:tcPr>
          <w:p w14:paraId="6C2A10B4" w14:textId="77777777" w:rsidR="00F4230B" w:rsidRPr="000E0887" w:rsidRDefault="00F4230B">
            <w:pPr>
              <w:cnfStyle w:val="010000000000" w:firstRow="0" w:lastRow="1" w:firstColumn="0" w:lastColumn="0" w:oddVBand="0" w:evenVBand="0" w:oddHBand="0" w:evenHBand="0" w:firstRowFirstColumn="0" w:firstRowLastColumn="0" w:lastRowFirstColumn="0" w:lastRowLastColumn="0"/>
              <w:rPr>
                <w:sz w:val="16"/>
                <w:szCs w:val="16"/>
              </w:rPr>
            </w:pPr>
          </w:p>
        </w:tc>
        <w:tc>
          <w:tcPr>
            <w:tcW w:w="990" w:type="dxa"/>
          </w:tcPr>
          <w:p w14:paraId="24CFBBF5" w14:textId="77777777" w:rsidR="00F4230B" w:rsidRPr="000E0887" w:rsidRDefault="00F4230B">
            <w:pPr>
              <w:cnfStyle w:val="010000000000" w:firstRow="0" w:lastRow="1" w:firstColumn="0" w:lastColumn="0" w:oddVBand="0" w:evenVBand="0" w:oddHBand="0" w:evenHBand="0" w:firstRowFirstColumn="0" w:firstRowLastColumn="0" w:lastRowFirstColumn="0" w:lastRowLastColumn="0"/>
              <w:rPr>
                <w:sz w:val="16"/>
                <w:szCs w:val="16"/>
              </w:rPr>
            </w:pPr>
          </w:p>
        </w:tc>
        <w:tc>
          <w:tcPr>
            <w:cnfStyle w:val="000100000000" w:firstRow="0" w:lastRow="0" w:firstColumn="0" w:lastColumn="1" w:oddVBand="0" w:evenVBand="0" w:oddHBand="0" w:evenHBand="0" w:firstRowFirstColumn="0" w:firstRowLastColumn="0" w:lastRowFirstColumn="0" w:lastRowLastColumn="0"/>
            <w:tcW w:w="1824" w:type="dxa"/>
          </w:tcPr>
          <w:p w14:paraId="506A7581" w14:textId="77777777" w:rsidR="00F4230B" w:rsidRPr="000E0887" w:rsidRDefault="00F4230B">
            <w:pPr>
              <w:rPr>
                <w:sz w:val="16"/>
                <w:szCs w:val="16"/>
              </w:rPr>
            </w:pPr>
          </w:p>
        </w:tc>
      </w:tr>
      <w:bookmarkEnd w:id="2"/>
    </w:tbl>
    <w:p w14:paraId="0C841504" w14:textId="77777777" w:rsidR="00A42B33" w:rsidRDefault="00A42B33">
      <w:pPr>
        <w:pStyle w:val="BodyText"/>
        <w:rPr>
          <w:i/>
          <w:iCs/>
          <w:sz w:val="20"/>
          <w:szCs w:val="20"/>
        </w:rPr>
      </w:pPr>
    </w:p>
    <w:p w14:paraId="4208508E" w14:textId="7BABE52E" w:rsidR="00893056" w:rsidRDefault="00DA3B4C">
      <w:pPr>
        <w:pStyle w:val="BodyText"/>
      </w:pPr>
      <w:r>
        <w:t>shows the accumulated benefits and costs for each simulation across space. Note that the units of the benefits are dependent on the simulation.</w:t>
      </w:r>
    </w:p>
    <w:p w14:paraId="54073ED6" w14:textId="77777777" w:rsidR="00893056" w:rsidRDefault="00DA3B4C">
      <w:pPr>
        <w:pStyle w:val="BodyText"/>
      </w:pPr>
      <w:r>
        <w:t xml:space="preserve">We can also see how benefits accumulate over time, in </w:t>
      </w:r>
      <w:hyperlink w:anchor="tbl:opt_time">
        <w:r>
          <w:rPr>
            <w:rStyle w:val="Hyperlink"/>
          </w:rPr>
          <w:t>3</w:t>
        </w:r>
      </w:hyperlink>
      <w:r>
        <w:t>.</w:t>
      </w:r>
    </w:p>
    <w:p w14:paraId="35027D1F" w14:textId="77777777" w:rsidR="00893056" w:rsidRDefault="00DA3B4C">
      <w:pPr>
        <w:pStyle w:val="TableCaption"/>
      </w:pPr>
      <w:bookmarkStart w:id="3" w:name="tbl:opt_time"/>
      <w:r>
        <w:lastRenderedPageBreak/>
        <w:t>Optimal Cumulative Benefits over Time</w:t>
      </w:r>
    </w:p>
    <w:tbl>
      <w:tblPr>
        <w:tblStyle w:val="PlainTable3"/>
        <w:tblW w:w="5273" w:type="pct"/>
        <w:tblLook w:val="07C0" w:firstRow="0" w:lastRow="1" w:firstColumn="1" w:lastColumn="1" w:noHBand="1" w:noVBand="1"/>
      </w:tblPr>
      <w:tblGrid>
        <w:gridCol w:w="833"/>
        <w:gridCol w:w="2030"/>
        <w:gridCol w:w="1899"/>
        <w:gridCol w:w="2217"/>
        <w:gridCol w:w="1141"/>
        <w:gridCol w:w="1979"/>
      </w:tblGrid>
      <w:tr w:rsidR="00893056" w:rsidRPr="00DA3B4C" w14:paraId="431E7FC9"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3B86DEE3" w14:textId="77777777" w:rsidR="00893056" w:rsidRPr="00DA3B4C" w:rsidRDefault="00893056">
            <w:pPr>
              <w:rPr>
                <w:sz w:val="16"/>
                <w:szCs w:val="16"/>
              </w:rPr>
            </w:pPr>
          </w:p>
        </w:tc>
        <w:tc>
          <w:tcPr>
            <w:tcW w:w="0" w:type="auto"/>
          </w:tcPr>
          <w:p w14:paraId="40216F06" w14:textId="77777777" w:rsidR="00893056" w:rsidRPr="00DA3B4C" w:rsidRDefault="00DA3B4C">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Zinc (Children EC)</w:t>
            </w:r>
          </w:p>
        </w:tc>
        <w:tc>
          <w:tcPr>
            <w:tcW w:w="0" w:type="auto"/>
          </w:tcPr>
          <w:p w14:paraId="5DAD1ABC" w14:textId="77777777" w:rsidR="00893056" w:rsidRPr="00DA3B4C" w:rsidRDefault="00DA3B4C">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VA (Children EC)</w:t>
            </w:r>
          </w:p>
        </w:tc>
        <w:tc>
          <w:tcPr>
            <w:tcW w:w="0" w:type="auto"/>
          </w:tcPr>
          <w:p w14:paraId="54E78B2B" w14:textId="77777777" w:rsidR="00893056" w:rsidRPr="00DA3B4C" w:rsidRDefault="00DA3B4C">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Folic Acid (WRA EC)</w:t>
            </w:r>
          </w:p>
        </w:tc>
        <w:tc>
          <w:tcPr>
            <w:tcW w:w="565" w:type="pct"/>
          </w:tcPr>
          <w:p w14:paraId="51D2C78A" w14:textId="77777777" w:rsidR="00893056" w:rsidRPr="00DA3B4C" w:rsidRDefault="00DA3B4C">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All (LS)</w:t>
            </w:r>
          </w:p>
        </w:tc>
        <w:tc>
          <w:tcPr>
            <w:cnfStyle w:val="000100000000" w:firstRow="0" w:lastRow="0" w:firstColumn="0" w:lastColumn="1" w:oddVBand="0" w:evenVBand="0" w:oddHBand="0" w:evenHBand="0" w:firstRowFirstColumn="0" w:firstRowLastColumn="0" w:lastRowFirstColumn="0" w:lastRowLastColumn="0"/>
            <w:tcW w:w="980" w:type="pct"/>
          </w:tcPr>
          <w:p w14:paraId="1E3DC796" w14:textId="77777777" w:rsidR="00893056" w:rsidRPr="00DA3B4C" w:rsidRDefault="00DA3B4C">
            <w:pPr>
              <w:pStyle w:val="Compact"/>
              <w:rPr>
                <w:b w:val="0"/>
                <w:bCs w:val="0"/>
                <w:sz w:val="16"/>
                <w:szCs w:val="16"/>
              </w:rPr>
            </w:pPr>
            <w:r w:rsidRPr="00DA3B4C">
              <w:rPr>
                <w:b w:val="0"/>
                <w:bCs w:val="0"/>
                <w:sz w:val="16"/>
                <w:szCs w:val="16"/>
              </w:rPr>
              <w:t>All (LS, Alt.)</w:t>
            </w:r>
          </w:p>
        </w:tc>
      </w:tr>
      <w:tr w:rsidR="00013C54" w:rsidRPr="00DA3B4C" w14:paraId="01E3ED8A"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04192800" w14:textId="32719B5C" w:rsidR="00013C54" w:rsidRPr="00DA3B4C" w:rsidRDefault="00013C54">
            <w:pPr>
              <w:rPr>
                <w:sz w:val="16"/>
                <w:szCs w:val="16"/>
              </w:rPr>
            </w:pPr>
            <w:r w:rsidRPr="00DA3B4C">
              <w:rPr>
                <w:sz w:val="16"/>
                <w:szCs w:val="16"/>
              </w:rPr>
              <w:t>Time</w:t>
            </w:r>
          </w:p>
        </w:tc>
        <w:tc>
          <w:tcPr>
            <w:tcW w:w="0" w:type="auto"/>
          </w:tcPr>
          <w:p w14:paraId="542043A4" w14:textId="4B61EF30" w:rsidR="00013C54" w:rsidRPr="00DA3B4C" w:rsidRDefault="00013C54">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tcPr>
          <w:p w14:paraId="74CFDAE5" w14:textId="0721EB51" w:rsidR="00013C54" w:rsidRPr="00DA3B4C" w:rsidRDefault="00013C54">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tcW w:w="0" w:type="auto"/>
          </w:tcPr>
          <w:p w14:paraId="650D67BE" w14:textId="3B4D44F6" w:rsidR="00013C54" w:rsidRPr="00DA3B4C" w:rsidRDefault="00013C54">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tcW w:w="565" w:type="pct"/>
          </w:tcPr>
          <w:p w14:paraId="4E51DB3C" w14:textId="1E5B7699" w:rsidR="00013C54" w:rsidRPr="00DA3B4C" w:rsidRDefault="00013C54">
            <w:pPr>
              <w:pStyle w:val="Compact"/>
              <w:cnfStyle w:val="000000000000" w:firstRow="0" w:lastRow="0" w:firstColumn="0" w:lastColumn="0" w:oddVBand="0" w:evenVBand="0" w:oddHBand="0" w:evenHBand="0" w:firstRowFirstColumn="0" w:firstRowLastColumn="0" w:lastRowFirstColumn="0" w:lastRowLastColumn="0"/>
              <w:rPr>
                <w:sz w:val="16"/>
                <w:szCs w:val="16"/>
              </w:rPr>
            </w:pPr>
          </w:p>
        </w:tc>
        <w:tc>
          <w:tcPr>
            <w:cnfStyle w:val="000100000000" w:firstRow="0" w:lastRow="0" w:firstColumn="0" w:lastColumn="1" w:oddVBand="0" w:evenVBand="0" w:oddHBand="0" w:evenHBand="0" w:firstRowFirstColumn="0" w:firstRowLastColumn="0" w:lastRowFirstColumn="0" w:lastRowLastColumn="0"/>
            <w:tcW w:w="980" w:type="pct"/>
          </w:tcPr>
          <w:p w14:paraId="35546643" w14:textId="35E18E45" w:rsidR="00013C54" w:rsidRPr="00DA3B4C" w:rsidRDefault="00013C54">
            <w:pPr>
              <w:pStyle w:val="Compact"/>
              <w:rPr>
                <w:b w:val="0"/>
                <w:bCs w:val="0"/>
                <w:sz w:val="16"/>
                <w:szCs w:val="16"/>
              </w:rPr>
            </w:pPr>
          </w:p>
        </w:tc>
      </w:tr>
      <w:tr w:rsidR="00013C54" w:rsidRPr="00DA3B4C" w14:paraId="050B3C33"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201C6867" w14:textId="27B65A75" w:rsidR="00013C54" w:rsidRPr="00DA3B4C" w:rsidRDefault="00013C54">
            <w:pPr>
              <w:pStyle w:val="Compact"/>
              <w:rPr>
                <w:sz w:val="16"/>
                <w:szCs w:val="16"/>
              </w:rPr>
            </w:pPr>
            <w:r w:rsidRPr="00DA3B4C">
              <w:rPr>
                <w:sz w:val="16"/>
                <w:szCs w:val="16"/>
              </w:rPr>
              <w:t>1</w:t>
            </w:r>
          </w:p>
        </w:tc>
        <w:tc>
          <w:tcPr>
            <w:tcW w:w="0" w:type="auto"/>
          </w:tcPr>
          <w:p w14:paraId="7CDE03C5" w14:textId="19B9080F" w:rsidR="00013C54" w:rsidRPr="00DA3B4C" w:rsidRDefault="00013C54">
            <w:pPr>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833,571</w:t>
            </w:r>
          </w:p>
        </w:tc>
        <w:tc>
          <w:tcPr>
            <w:tcW w:w="0" w:type="auto"/>
          </w:tcPr>
          <w:p w14:paraId="6C4390ED" w14:textId="6A76DAD9" w:rsidR="00013C54" w:rsidRPr="00DA3B4C" w:rsidRDefault="00013C54">
            <w:pPr>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1,344,998</w:t>
            </w:r>
          </w:p>
        </w:tc>
        <w:tc>
          <w:tcPr>
            <w:tcW w:w="0" w:type="auto"/>
          </w:tcPr>
          <w:p w14:paraId="771BD7BE" w14:textId="6CB6A7E5" w:rsidR="00013C54" w:rsidRPr="00DA3B4C" w:rsidRDefault="00013C54">
            <w:pPr>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0</w:t>
            </w:r>
          </w:p>
        </w:tc>
        <w:tc>
          <w:tcPr>
            <w:tcW w:w="565" w:type="pct"/>
          </w:tcPr>
          <w:p w14:paraId="023099C6" w14:textId="36540011" w:rsidR="00013C54" w:rsidRPr="00DA3B4C" w:rsidRDefault="00013C54">
            <w:pPr>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2,290</w:t>
            </w:r>
          </w:p>
        </w:tc>
        <w:tc>
          <w:tcPr>
            <w:cnfStyle w:val="000100000000" w:firstRow="0" w:lastRow="0" w:firstColumn="0" w:lastColumn="1" w:oddVBand="0" w:evenVBand="0" w:oddHBand="0" w:evenHBand="0" w:firstRowFirstColumn="0" w:firstRowLastColumn="0" w:lastRowFirstColumn="0" w:lastRowLastColumn="0"/>
            <w:tcW w:w="980" w:type="pct"/>
          </w:tcPr>
          <w:p w14:paraId="1D87FD40" w14:textId="4F935A07" w:rsidR="00013C54" w:rsidRPr="00DA3B4C" w:rsidRDefault="00013C54">
            <w:pPr>
              <w:rPr>
                <w:b w:val="0"/>
                <w:bCs w:val="0"/>
                <w:sz w:val="16"/>
                <w:szCs w:val="16"/>
              </w:rPr>
            </w:pPr>
            <w:r w:rsidRPr="00DA3B4C">
              <w:rPr>
                <w:b w:val="0"/>
                <w:bCs w:val="0"/>
                <w:sz w:val="16"/>
                <w:szCs w:val="16"/>
              </w:rPr>
              <w:t>3,741</w:t>
            </w:r>
          </w:p>
        </w:tc>
      </w:tr>
      <w:tr w:rsidR="00013C54" w:rsidRPr="00DA3B4C" w14:paraId="1B9F9565"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1B1120A2" w14:textId="67DA6B82" w:rsidR="00013C54" w:rsidRPr="00DA3B4C" w:rsidRDefault="00013C54" w:rsidP="00013C54">
            <w:pPr>
              <w:pStyle w:val="Compact"/>
              <w:rPr>
                <w:sz w:val="16"/>
                <w:szCs w:val="16"/>
              </w:rPr>
            </w:pPr>
            <w:r w:rsidRPr="00DA3B4C">
              <w:rPr>
                <w:sz w:val="16"/>
                <w:szCs w:val="16"/>
              </w:rPr>
              <w:t>2</w:t>
            </w:r>
          </w:p>
        </w:tc>
        <w:tc>
          <w:tcPr>
            <w:tcW w:w="0" w:type="auto"/>
          </w:tcPr>
          <w:p w14:paraId="7B1DB1DA" w14:textId="63AF98EC"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1,679,604</w:t>
            </w:r>
          </w:p>
        </w:tc>
        <w:tc>
          <w:tcPr>
            <w:tcW w:w="0" w:type="auto"/>
          </w:tcPr>
          <w:p w14:paraId="3D3CF194" w14:textId="773725EC"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2,704,263</w:t>
            </w:r>
          </w:p>
        </w:tc>
        <w:tc>
          <w:tcPr>
            <w:tcW w:w="0" w:type="auto"/>
          </w:tcPr>
          <w:p w14:paraId="660C9E7E" w14:textId="1125AD4A"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0</w:t>
            </w:r>
          </w:p>
        </w:tc>
        <w:tc>
          <w:tcPr>
            <w:tcW w:w="565" w:type="pct"/>
          </w:tcPr>
          <w:p w14:paraId="0D293EEA" w14:textId="58364D7E"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4,611</w:t>
            </w:r>
          </w:p>
        </w:tc>
        <w:tc>
          <w:tcPr>
            <w:cnfStyle w:val="000100000000" w:firstRow="0" w:lastRow="0" w:firstColumn="0" w:lastColumn="1" w:oddVBand="0" w:evenVBand="0" w:oddHBand="0" w:evenHBand="0" w:firstRowFirstColumn="0" w:firstRowLastColumn="0" w:lastRowFirstColumn="0" w:lastRowLastColumn="0"/>
            <w:tcW w:w="980" w:type="pct"/>
          </w:tcPr>
          <w:p w14:paraId="025F4325" w14:textId="7B4CD5A6" w:rsidR="00013C54" w:rsidRPr="00DA3B4C" w:rsidRDefault="00013C54" w:rsidP="00013C54">
            <w:pPr>
              <w:pStyle w:val="Compact"/>
              <w:rPr>
                <w:b w:val="0"/>
                <w:bCs w:val="0"/>
                <w:sz w:val="16"/>
                <w:szCs w:val="16"/>
              </w:rPr>
            </w:pPr>
            <w:r w:rsidRPr="00DA3B4C">
              <w:rPr>
                <w:b w:val="0"/>
                <w:bCs w:val="0"/>
                <w:sz w:val="16"/>
                <w:szCs w:val="16"/>
              </w:rPr>
              <w:t>7,524</w:t>
            </w:r>
          </w:p>
        </w:tc>
      </w:tr>
      <w:tr w:rsidR="00013C54" w:rsidRPr="00DA3B4C" w14:paraId="3AFF8080"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54330AF3" w14:textId="081C07FB" w:rsidR="00013C54" w:rsidRPr="00DA3B4C" w:rsidRDefault="00013C54" w:rsidP="00013C54">
            <w:pPr>
              <w:pStyle w:val="Compact"/>
              <w:rPr>
                <w:sz w:val="16"/>
                <w:szCs w:val="16"/>
              </w:rPr>
            </w:pPr>
            <w:r w:rsidRPr="00DA3B4C">
              <w:rPr>
                <w:sz w:val="16"/>
                <w:szCs w:val="16"/>
              </w:rPr>
              <w:t>3</w:t>
            </w:r>
          </w:p>
        </w:tc>
        <w:tc>
          <w:tcPr>
            <w:tcW w:w="0" w:type="auto"/>
          </w:tcPr>
          <w:p w14:paraId="4537F327" w14:textId="3D00CDFD"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2,538,338</w:t>
            </w:r>
          </w:p>
        </w:tc>
        <w:tc>
          <w:tcPr>
            <w:tcW w:w="0" w:type="auto"/>
          </w:tcPr>
          <w:p w14:paraId="0E780812" w14:textId="752D476E"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2,521,598</w:t>
            </w:r>
          </w:p>
        </w:tc>
        <w:tc>
          <w:tcPr>
            <w:tcW w:w="0" w:type="auto"/>
          </w:tcPr>
          <w:p w14:paraId="2DDA5968" w14:textId="383DB537"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1,928,972</w:t>
            </w:r>
          </w:p>
        </w:tc>
        <w:tc>
          <w:tcPr>
            <w:tcW w:w="565" w:type="pct"/>
          </w:tcPr>
          <w:p w14:paraId="2CA4AD78" w14:textId="546AEC6F"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6,962</w:t>
            </w:r>
          </w:p>
        </w:tc>
        <w:tc>
          <w:tcPr>
            <w:cnfStyle w:val="000100000000" w:firstRow="0" w:lastRow="0" w:firstColumn="0" w:lastColumn="1" w:oddVBand="0" w:evenVBand="0" w:oddHBand="0" w:evenHBand="0" w:firstRowFirstColumn="0" w:firstRowLastColumn="0" w:lastRowFirstColumn="0" w:lastRowLastColumn="0"/>
            <w:tcW w:w="980" w:type="pct"/>
          </w:tcPr>
          <w:p w14:paraId="449FA165" w14:textId="25572748" w:rsidR="00013C54" w:rsidRPr="00DA3B4C" w:rsidRDefault="00013C54" w:rsidP="00013C54">
            <w:pPr>
              <w:pStyle w:val="Compact"/>
              <w:rPr>
                <w:b w:val="0"/>
                <w:bCs w:val="0"/>
                <w:sz w:val="16"/>
                <w:szCs w:val="16"/>
              </w:rPr>
            </w:pPr>
            <w:r w:rsidRPr="00DA3B4C">
              <w:rPr>
                <w:b w:val="0"/>
                <w:bCs w:val="0"/>
                <w:sz w:val="16"/>
                <w:szCs w:val="16"/>
              </w:rPr>
              <w:t>11,350</w:t>
            </w:r>
          </w:p>
        </w:tc>
      </w:tr>
      <w:tr w:rsidR="00013C54" w:rsidRPr="00DA3B4C" w14:paraId="65599E26"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76F17C0C" w14:textId="31D8BC00" w:rsidR="00013C54" w:rsidRPr="00DA3B4C" w:rsidRDefault="00013C54" w:rsidP="00013C54">
            <w:pPr>
              <w:pStyle w:val="Compact"/>
              <w:rPr>
                <w:sz w:val="16"/>
                <w:szCs w:val="16"/>
              </w:rPr>
            </w:pPr>
            <w:r w:rsidRPr="00DA3B4C">
              <w:rPr>
                <w:sz w:val="16"/>
                <w:szCs w:val="16"/>
              </w:rPr>
              <w:t>4</w:t>
            </w:r>
          </w:p>
        </w:tc>
        <w:tc>
          <w:tcPr>
            <w:tcW w:w="0" w:type="auto"/>
          </w:tcPr>
          <w:p w14:paraId="2930D87D" w14:textId="3C960DDD"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3,410,396</w:t>
            </w:r>
          </w:p>
        </w:tc>
        <w:tc>
          <w:tcPr>
            <w:tcW w:w="0" w:type="auto"/>
          </w:tcPr>
          <w:p w14:paraId="51EDFE43" w14:textId="56A830B5"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3,965,198</w:t>
            </w:r>
          </w:p>
        </w:tc>
        <w:tc>
          <w:tcPr>
            <w:tcW w:w="0" w:type="auto"/>
          </w:tcPr>
          <w:p w14:paraId="32403BCA" w14:textId="6C7EA500"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3,915,128</w:t>
            </w:r>
          </w:p>
        </w:tc>
        <w:tc>
          <w:tcPr>
            <w:tcW w:w="565" w:type="pct"/>
          </w:tcPr>
          <w:p w14:paraId="654279FD" w14:textId="2675D092"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9,658</w:t>
            </w:r>
          </w:p>
        </w:tc>
        <w:tc>
          <w:tcPr>
            <w:cnfStyle w:val="000100000000" w:firstRow="0" w:lastRow="0" w:firstColumn="0" w:lastColumn="1" w:oddVBand="0" w:evenVBand="0" w:oddHBand="0" w:evenHBand="0" w:firstRowFirstColumn="0" w:firstRowLastColumn="0" w:lastRowFirstColumn="0" w:lastRowLastColumn="0"/>
            <w:tcW w:w="980" w:type="pct"/>
          </w:tcPr>
          <w:p w14:paraId="424ED54C" w14:textId="75FACAA6" w:rsidR="00013C54" w:rsidRPr="00DA3B4C" w:rsidRDefault="00013C54" w:rsidP="00013C54">
            <w:pPr>
              <w:pStyle w:val="Compact"/>
              <w:rPr>
                <w:b w:val="0"/>
                <w:bCs w:val="0"/>
                <w:sz w:val="16"/>
                <w:szCs w:val="16"/>
              </w:rPr>
            </w:pPr>
            <w:r w:rsidRPr="00DA3B4C">
              <w:rPr>
                <w:b w:val="0"/>
                <w:bCs w:val="0"/>
                <w:sz w:val="16"/>
                <w:szCs w:val="16"/>
              </w:rPr>
              <w:t>14,299</w:t>
            </w:r>
          </w:p>
        </w:tc>
      </w:tr>
      <w:tr w:rsidR="00013C54" w:rsidRPr="00DA3B4C" w14:paraId="4A70F626"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3A14F3F8" w14:textId="136746D8" w:rsidR="00013C54" w:rsidRPr="00DA3B4C" w:rsidRDefault="00013C54" w:rsidP="00013C54">
            <w:pPr>
              <w:pStyle w:val="Compact"/>
              <w:rPr>
                <w:sz w:val="16"/>
                <w:szCs w:val="16"/>
              </w:rPr>
            </w:pPr>
            <w:r w:rsidRPr="00DA3B4C">
              <w:rPr>
                <w:sz w:val="16"/>
                <w:szCs w:val="16"/>
              </w:rPr>
              <w:t>5</w:t>
            </w:r>
          </w:p>
        </w:tc>
        <w:tc>
          <w:tcPr>
            <w:tcW w:w="0" w:type="auto"/>
          </w:tcPr>
          <w:p w14:paraId="50E0349A" w14:textId="62D9B60E"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4,296,229</w:t>
            </w:r>
          </w:p>
        </w:tc>
        <w:tc>
          <w:tcPr>
            <w:tcW w:w="0" w:type="auto"/>
          </w:tcPr>
          <w:p w14:paraId="444EEB09" w14:textId="4B9E5156"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5,428,330</w:t>
            </w:r>
          </w:p>
        </w:tc>
        <w:tc>
          <w:tcPr>
            <w:tcW w:w="0" w:type="auto"/>
          </w:tcPr>
          <w:p w14:paraId="229B921C" w14:textId="75A93843"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5,958,749</w:t>
            </w:r>
          </w:p>
        </w:tc>
        <w:tc>
          <w:tcPr>
            <w:tcW w:w="565" w:type="pct"/>
          </w:tcPr>
          <w:p w14:paraId="45410DD8" w14:textId="76EEF7B4"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12,390</w:t>
            </w:r>
          </w:p>
        </w:tc>
        <w:tc>
          <w:tcPr>
            <w:cnfStyle w:val="000100000000" w:firstRow="0" w:lastRow="0" w:firstColumn="0" w:lastColumn="1" w:oddVBand="0" w:evenVBand="0" w:oddHBand="0" w:evenHBand="0" w:firstRowFirstColumn="0" w:firstRowLastColumn="0" w:lastRowFirstColumn="0" w:lastRowLastColumn="0"/>
            <w:tcW w:w="980" w:type="pct"/>
          </w:tcPr>
          <w:p w14:paraId="6BBCF0DB" w14:textId="7F12B788" w:rsidR="00013C54" w:rsidRPr="00DA3B4C" w:rsidRDefault="00013C54" w:rsidP="00013C54">
            <w:pPr>
              <w:pStyle w:val="Compact"/>
              <w:rPr>
                <w:b w:val="0"/>
                <w:bCs w:val="0"/>
                <w:sz w:val="16"/>
                <w:szCs w:val="16"/>
              </w:rPr>
            </w:pPr>
            <w:r w:rsidRPr="00DA3B4C">
              <w:rPr>
                <w:b w:val="0"/>
                <w:bCs w:val="0"/>
                <w:sz w:val="16"/>
                <w:szCs w:val="16"/>
              </w:rPr>
              <w:t>17,287</w:t>
            </w:r>
          </w:p>
        </w:tc>
      </w:tr>
      <w:tr w:rsidR="00013C54" w:rsidRPr="00DA3B4C" w14:paraId="7EC2CC51"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6A9FDB8E" w14:textId="088014FB" w:rsidR="00013C54" w:rsidRPr="00DA3B4C" w:rsidRDefault="00013C54" w:rsidP="00013C54">
            <w:pPr>
              <w:pStyle w:val="Compact"/>
              <w:rPr>
                <w:sz w:val="16"/>
                <w:szCs w:val="16"/>
              </w:rPr>
            </w:pPr>
            <w:r w:rsidRPr="00DA3B4C">
              <w:rPr>
                <w:sz w:val="16"/>
                <w:szCs w:val="16"/>
              </w:rPr>
              <w:t>6</w:t>
            </w:r>
          </w:p>
        </w:tc>
        <w:tc>
          <w:tcPr>
            <w:tcW w:w="0" w:type="auto"/>
          </w:tcPr>
          <w:p w14:paraId="11B6C8EE" w14:textId="1A67972A"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5,195,240</w:t>
            </w:r>
          </w:p>
        </w:tc>
        <w:tc>
          <w:tcPr>
            <w:tcW w:w="0" w:type="auto"/>
          </w:tcPr>
          <w:p w14:paraId="2C470CFB" w14:textId="259604CD"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6,911,502</w:t>
            </w:r>
          </w:p>
        </w:tc>
        <w:tc>
          <w:tcPr>
            <w:tcW w:w="0" w:type="auto"/>
          </w:tcPr>
          <w:p w14:paraId="3CC9CDB4" w14:textId="2F4234A9"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8,061,227</w:t>
            </w:r>
          </w:p>
        </w:tc>
        <w:tc>
          <w:tcPr>
            <w:tcW w:w="565" w:type="pct"/>
          </w:tcPr>
          <w:p w14:paraId="24E54809" w14:textId="6934E5A6"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15,160</w:t>
            </w:r>
          </w:p>
        </w:tc>
        <w:tc>
          <w:tcPr>
            <w:cnfStyle w:val="000100000000" w:firstRow="0" w:lastRow="0" w:firstColumn="0" w:lastColumn="1" w:oddVBand="0" w:evenVBand="0" w:oddHBand="0" w:evenHBand="0" w:firstRowFirstColumn="0" w:firstRowLastColumn="0" w:lastRowFirstColumn="0" w:lastRowLastColumn="0"/>
            <w:tcW w:w="980" w:type="pct"/>
          </w:tcPr>
          <w:p w14:paraId="0B094C5A" w14:textId="17853361" w:rsidR="00013C54" w:rsidRPr="00DA3B4C" w:rsidRDefault="00013C54" w:rsidP="00013C54">
            <w:pPr>
              <w:pStyle w:val="Compact"/>
              <w:rPr>
                <w:b w:val="0"/>
                <w:bCs w:val="0"/>
                <w:sz w:val="16"/>
                <w:szCs w:val="16"/>
              </w:rPr>
            </w:pPr>
            <w:r w:rsidRPr="00DA3B4C">
              <w:rPr>
                <w:b w:val="0"/>
                <w:bCs w:val="0"/>
                <w:sz w:val="16"/>
                <w:szCs w:val="16"/>
              </w:rPr>
              <w:t>20,317</w:t>
            </w:r>
          </w:p>
        </w:tc>
      </w:tr>
      <w:tr w:rsidR="00013C54" w:rsidRPr="00DA3B4C" w14:paraId="150BDADD"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12254567" w14:textId="5B0E6B31" w:rsidR="00013C54" w:rsidRPr="00DA3B4C" w:rsidRDefault="00013C54" w:rsidP="00013C54">
            <w:pPr>
              <w:pStyle w:val="Compact"/>
              <w:rPr>
                <w:sz w:val="16"/>
                <w:szCs w:val="16"/>
              </w:rPr>
            </w:pPr>
            <w:r w:rsidRPr="00DA3B4C">
              <w:rPr>
                <w:sz w:val="16"/>
                <w:szCs w:val="16"/>
              </w:rPr>
              <w:t>7</w:t>
            </w:r>
          </w:p>
        </w:tc>
        <w:tc>
          <w:tcPr>
            <w:tcW w:w="0" w:type="auto"/>
          </w:tcPr>
          <w:p w14:paraId="3AE42B34" w14:textId="6D3405A8"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6,107,563</w:t>
            </w:r>
          </w:p>
        </w:tc>
        <w:tc>
          <w:tcPr>
            <w:tcW w:w="0" w:type="auto"/>
          </w:tcPr>
          <w:p w14:paraId="5E5A38DD" w14:textId="000BF980"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8,416,423</w:t>
            </w:r>
          </w:p>
        </w:tc>
        <w:tc>
          <w:tcPr>
            <w:tcW w:w="0" w:type="auto"/>
          </w:tcPr>
          <w:p w14:paraId="4644615C" w14:textId="589C442A"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10,225,700</w:t>
            </w:r>
          </w:p>
        </w:tc>
        <w:tc>
          <w:tcPr>
            <w:tcW w:w="565" w:type="pct"/>
          </w:tcPr>
          <w:p w14:paraId="4857CF8D" w14:textId="77C40A98"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17,967</w:t>
            </w:r>
          </w:p>
        </w:tc>
        <w:tc>
          <w:tcPr>
            <w:cnfStyle w:val="000100000000" w:firstRow="0" w:lastRow="0" w:firstColumn="0" w:lastColumn="1" w:oddVBand="0" w:evenVBand="0" w:oddHBand="0" w:evenHBand="0" w:firstRowFirstColumn="0" w:firstRowLastColumn="0" w:lastRowFirstColumn="0" w:lastRowLastColumn="0"/>
            <w:tcW w:w="980" w:type="pct"/>
          </w:tcPr>
          <w:p w14:paraId="6BC238D9" w14:textId="7DACCBBE" w:rsidR="00013C54" w:rsidRPr="00DA3B4C" w:rsidRDefault="00013C54" w:rsidP="00013C54">
            <w:pPr>
              <w:pStyle w:val="Compact"/>
              <w:rPr>
                <w:b w:val="0"/>
                <w:bCs w:val="0"/>
                <w:sz w:val="16"/>
                <w:szCs w:val="16"/>
              </w:rPr>
            </w:pPr>
            <w:r w:rsidRPr="00DA3B4C">
              <w:rPr>
                <w:b w:val="0"/>
                <w:bCs w:val="0"/>
                <w:sz w:val="16"/>
                <w:szCs w:val="16"/>
              </w:rPr>
              <w:t>23,387</w:t>
            </w:r>
          </w:p>
        </w:tc>
      </w:tr>
      <w:tr w:rsidR="00013C54" w:rsidRPr="00DA3B4C" w14:paraId="1C862E02"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02D817D9" w14:textId="51FD998B" w:rsidR="00013C54" w:rsidRPr="00DA3B4C" w:rsidRDefault="00013C54" w:rsidP="00013C54">
            <w:pPr>
              <w:pStyle w:val="Compact"/>
              <w:rPr>
                <w:sz w:val="16"/>
                <w:szCs w:val="16"/>
              </w:rPr>
            </w:pPr>
            <w:r w:rsidRPr="00DA3B4C">
              <w:rPr>
                <w:sz w:val="16"/>
                <w:szCs w:val="16"/>
              </w:rPr>
              <w:t>8</w:t>
            </w:r>
          </w:p>
        </w:tc>
        <w:tc>
          <w:tcPr>
            <w:tcW w:w="0" w:type="auto"/>
          </w:tcPr>
          <w:p w14:paraId="37177EDA" w14:textId="36253876"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7,033,162</w:t>
            </w:r>
          </w:p>
        </w:tc>
        <w:tc>
          <w:tcPr>
            <w:tcW w:w="0" w:type="auto"/>
          </w:tcPr>
          <w:p w14:paraId="1B6A52AF" w14:textId="3F99589D"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9,944,016</w:t>
            </w:r>
          </w:p>
        </w:tc>
        <w:tc>
          <w:tcPr>
            <w:tcW w:w="0" w:type="auto"/>
          </w:tcPr>
          <w:p w14:paraId="58F2B3C0" w14:textId="285A19B3"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12,452,854</w:t>
            </w:r>
          </w:p>
        </w:tc>
        <w:tc>
          <w:tcPr>
            <w:tcW w:w="565" w:type="pct"/>
          </w:tcPr>
          <w:p w14:paraId="71E6C515" w14:textId="332797CB"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20,811</w:t>
            </w:r>
          </w:p>
        </w:tc>
        <w:tc>
          <w:tcPr>
            <w:cnfStyle w:val="000100000000" w:firstRow="0" w:lastRow="0" w:firstColumn="0" w:lastColumn="1" w:oddVBand="0" w:evenVBand="0" w:oddHBand="0" w:evenHBand="0" w:firstRowFirstColumn="0" w:firstRowLastColumn="0" w:lastRowFirstColumn="0" w:lastRowLastColumn="0"/>
            <w:tcW w:w="980" w:type="pct"/>
          </w:tcPr>
          <w:p w14:paraId="3D23ABE4" w14:textId="6F881BC1" w:rsidR="00013C54" w:rsidRPr="00DA3B4C" w:rsidRDefault="00013C54" w:rsidP="00013C54">
            <w:pPr>
              <w:pStyle w:val="Compact"/>
              <w:rPr>
                <w:b w:val="0"/>
                <w:bCs w:val="0"/>
                <w:sz w:val="16"/>
                <w:szCs w:val="16"/>
              </w:rPr>
            </w:pPr>
            <w:r w:rsidRPr="00DA3B4C">
              <w:rPr>
                <w:b w:val="0"/>
                <w:bCs w:val="0"/>
                <w:sz w:val="16"/>
                <w:szCs w:val="16"/>
              </w:rPr>
              <w:t>26,498</w:t>
            </w:r>
          </w:p>
        </w:tc>
      </w:tr>
      <w:tr w:rsidR="00013C54" w:rsidRPr="00DA3B4C" w14:paraId="44E616E5" w14:textId="77777777" w:rsidTr="00013C54">
        <w:tc>
          <w:tcPr>
            <w:cnfStyle w:val="001000000000" w:firstRow="0" w:lastRow="0" w:firstColumn="1" w:lastColumn="0" w:oddVBand="0" w:evenVBand="0" w:oddHBand="0" w:evenHBand="0" w:firstRowFirstColumn="0" w:firstRowLastColumn="0" w:lastRowFirstColumn="0" w:lastRowLastColumn="0"/>
            <w:tcW w:w="0" w:type="auto"/>
          </w:tcPr>
          <w:p w14:paraId="629FD6F2" w14:textId="6264C3FC" w:rsidR="00013C54" w:rsidRPr="00DA3B4C" w:rsidRDefault="00013C54" w:rsidP="00013C54">
            <w:pPr>
              <w:pStyle w:val="Compact"/>
              <w:rPr>
                <w:sz w:val="16"/>
                <w:szCs w:val="16"/>
              </w:rPr>
            </w:pPr>
            <w:r w:rsidRPr="00DA3B4C">
              <w:rPr>
                <w:sz w:val="16"/>
                <w:szCs w:val="16"/>
              </w:rPr>
              <w:t>9</w:t>
            </w:r>
          </w:p>
        </w:tc>
        <w:tc>
          <w:tcPr>
            <w:tcW w:w="0" w:type="auto"/>
          </w:tcPr>
          <w:p w14:paraId="2905E20C" w14:textId="254D8432"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7,971,739</w:t>
            </w:r>
          </w:p>
        </w:tc>
        <w:tc>
          <w:tcPr>
            <w:tcW w:w="0" w:type="auto"/>
          </w:tcPr>
          <w:p w14:paraId="61BDC1EC" w14:textId="725C6760"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11,494,698</w:t>
            </w:r>
          </w:p>
        </w:tc>
        <w:tc>
          <w:tcPr>
            <w:tcW w:w="0" w:type="auto"/>
          </w:tcPr>
          <w:p w14:paraId="47C55339" w14:textId="5E331F1F"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14,743,015</w:t>
            </w:r>
          </w:p>
        </w:tc>
        <w:tc>
          <w:tcPr>
            <w:tcW w:w="565" w:type="pct"/>
          </w:tcPr>
          <w:p w14:paraId="78169F66" w14:textId="5EBC4C12" w:rsidR="00013C54" w:rsidRPr="00DA3B4C" w:rsidRDefault="00013C54" w:rsidP="00013C54">
            <w:pPr>
              <w:pStyle w:val="Compact"/>
              <w:cnfStyle w:val="000000000000" w:firstRow="0" w:lastRow="0" w:firstColumn="0" w:lastColumn="0" w:oddVBand="0" w:evenVBand="0" w:oddHBand="0" w:evenHBand="0" w:firstRowFirstColumn="0" w:firstRowLastColumn="0" w:lastRowFirstColumn="0" w:lastRowLastColumn="0"/>
              <w:rPr>
                <w:sz w:val="16"/>
                <w:szCs w:val="16"/>
              </w:rPr>
            </w:pPr>
            <w:r w:rsidRPr="00DA3B4C">
              <w:rPr>
                <w:sz w:val="16"/>
                <w:szCs w:val="16"/>
              </w:rPr>
              <w:t>23,695</w:t>
            </w:r>
          </w:p>
        </w:tc>
        <w:tc>
          <w:tcPr>
            <w:cnfStyle w:val="000100000000" w:firstRow="0" w:lastRow="0" w:firstColumn="0" w:lastColumn="1" w:oddVBand="0" w:evenVBand="0" w:oddHBand="0" w:evenHBand="0" w:firstRowFirstColumn="0" w:firstRowLastColumn="0" w:lastRowFirstColumn="0" w:lastRowLastColumn="0"/>
            <w:tcW w:w="980" w:type="pct"/>
          </w:tcPr>
          <w:p w14:paraId="16EE0943" w14:textId="5D148E04" w:rsidR="00013C54" w:rsidRPr="00DA3B4C" w:rsidRDefault="00013C54" w:rsidP="00013C54">
            <w:pPr>
              <w:pStyle w:val="Compact"/>
              <w:rPr>
                <w:b w:val="0"/>
                <w:bCs w:val="0"/>
                <w:sz w:val="16"/>
                <w:szCs w:val="16"/>
              </w:rPr>
            </w:pPr>
            <w:r w:rsidRPr="00DA3B4C">
              <w:rPr>
                <w:b w:val="0"/>
                <w:bCs w:val="0"/>
                <w:sz w:val="16"/>
                <w:szCs w:val="16"/>
              </w:rPr>
              <w:t>29,653</w:t>
            </w:r>
          </w:p>
        </w:tc>
      </w:tr>
      <w:tr w:rsidR="00013C54" w:rsidRPr="00DA3B4C" w14:paraId="5FDC58D5" w14:textId="77777777" w:rsidTr="00013C5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093AF0" w14:textId="2256D04D" w:rsidR="00013C54" w:rsidRPr="00DA3B4C" w:rsidRDefault="00013C54" w:rsidP="00013C54">
            <w:pPr>
              <w:pStyle w:val="Compact"/>
              <w:rPr>
                <w:sz w:val="16"/>
                <w:szCs w:val="16"/>
              </w:rPr>
            </w:pPr>
            <w:r w:rsidRPr="00DA3B4C">
              <w:rPr>
                <w:sz w:val="16"/>
                <w:szCs w:val="16"/>
              </w:rPr>
              <w:t>10</w:t>
            </w:r>
          </w:p>
        </w:tc>
        <w:tc>
          <w:tcPr>
            <w:tcW w:w="0" w:type="auto"/>
          </w:tcPr>
          <w:p w14:paraId="5F26EAAB" w14:textId="499C877C" w:rsidR="00013C54" w:rsidRPr="00DA3B4C" w:rsidRDefault="00013C54" w:rsidP="00013C54">
            <w:pPr>
              <w:pStyle w:val="Comp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DA3B4C">
              <w:rPr>
                <w:b w:val="0"/>
                <w:bCs w:val="0"/>
                <w:sz w:val="16"/>
                <w:szCs w:val="16"/>
              </w:rPr>
              <w:t>8,923,189</w:t>
            </w:r>
          </w:p>
        </w:tc>
        <w:tc>
          <w:tcPr>
            <w:tcW w:w="0" w:type="auto"/>
          </w:tcPr>
          <w:p w14:paraId="73058805" w14:textId="33A454F7" w:rsidR="00013C54" w:rsidRPr="00DA3B4C" w:rsidRDefault="00013C54" w:rsidP="00013C54">
            <w:pPr>
              <w:pStyle w:val="Comp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DA3B4C">
              <w:rPr>
                <w:b w:val="0"/>
                <w:bCs w:val="0"/>
                <w:sz w:val="16"/>
                <w:szCs w:val="16"/>
              </w:rPr>
              <w:t>13,069,586</w:t>
            </w:r>
          </w:p>
        </w:tc>
        <w:tc>
          <w:tcPr>
            <w:tcW w:w="0" w:type="auto"/>
          </w:tcPr>
          <w:p w14:paraId="36402938" w14:textId="6DF8259F" w:rsidR="00013C54" w:rsidRPr="00DA3B4C" w:rsidRDefault="00013C54" w:rsidP="00013C54">
            <w:pPr>
              <w:pStyle w:val="Comp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DA3B4C">
              <w:rPr>
                <w:b w:val="0"/>
                <w:bCs w:val="0"/>
                <w:sz w:val="16"/>
                <w:szCs w:val="16"/>
              </w:rPr>
              <w:t>17,096,476</w:t>
            </w:r>
          </w:p>
        </w:tc>
        <w:tc>
          <w:tcPr>
            <w:tcW w:w="565" w:type="pct"/>
          </w:tcPr>
          <w:p w14:paraId="567A177E" w14:textId="12CBA358" w:rsidR="00013C54" w:rsidRPr="00DA3B4C" w:rsidRDefault="00013C54" w:rsidP="00013C54">
            <w:pPr>
              <w:pStyle w:val="Comp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DA3B4C">
              <w:rPr>
                <w:b w:val="0"/>
                <w:bCs w:val="0"/>
                <w:sz w:val="16"/>
                <w:szCs w:val="16"/>
              </w:rPr>
              <w:t>26,614</w:t>
            </w:r>
          </w:p>
        </w:tc>
        <w:tc>
          <w:tcPr>
            <w:cnfStyle w:val="000100000000" w:firstRow="0" w:lastRow="0" w:firstColumn="0" w:lastColumn="1" w:oddVBand="0" w:evenVBand="0" w:oddHBand="0" w:evenHBand="0" w:firstRowFirstColumn="0" w:firstRowLastColumn="0" w:lastRowFirstColumn="0" w:lastRowLastColumn="0"/>
            <w:tcW w:w="980" w:type="pct"/>
          </w:tcPr>
          <w:p w14:paraId="24E427EC" w14:textId="05344DC4" w:rsidR="00013C54" w:rsidRPr="00DA3B4C" w:rsidRDefault="00013C54" w:rsidP="00013C54">
            <w:pPr>
              <w:pStyle w:val="Compact"/>
              <w:rPr>
                <w:b w:val="0"/>
                <w:bCs w:val="0"/>
                <w:sz w:val="16"/>
                <w:szCs w:val="16"/>
              </w:rPr>
            </w:pPr>
            <w:r w:rsidRPr="00DA3B4C">
              <w:rPr>
                <w:b w:val="0"/>
                <w:bCs w:val="0"/>
                <w:sz w:val="16"/>
                <w:szCs w:val="16"/>
              </w:rPr>
              <w:t>32,849</w:t>
            </w:r>
          </w:p>
        </w:tc>
      </w:tr>
      <w:bookmarkEnd w:id="3"/>
    </w:tbl>
    <w:p w14:paraId="26B7E109" w14:textId="77777777" w:rsidR="00A42B33" w:rsidRDefault="00A42B33">
      <w:pPr>
        <w:pStyle w:val="BodyText"/>
      </w:pPr>
    </w:p>
    <w:p w14:paraId="319B86FF" w14:textId="440C4B77" w:rsidR="00893056" w:rsidRDefault="00DA3B4C">
      <w:pPr>
        <w:pStyle w:val="BodyText"/>
      </w:pPr>
      <w:r>
        <w:t xml:space="preserve">To illustrate how different these outcomes are to the BAU* scenarios, </w:t>
      </w:r>
      <w:hyperlink w:anchor="fig:bau_comp">
        <w:r w:rsidR="00575EA6">
          <w:rPr>
            <w:rStyle w:val="Hyperlink"/>
          </w:rPr>
          <w:t>Figure 1</w:t>
        </w:r>
      </w:hyperlink>
      <w:r>
        <w:t xml:space="preserve"> shows the difference in cost-per child on a bar graph for each simulation, side by side.</w:t>
      </w:r>
    </w:p>
    <w:p w14:paraId="6BDC8358" w14:textId="653910A7" w:rsidR="00575EA6" w:rsidRDefault="00E76AD6" w:rsidP="00575EA6">
      <w:pPr>
        <w:pStyle w:val="BodyText"/>
        <w:keepNext/>
        <w:jc w:val="center"/>
      </w:pPr>
      <w:bookmarkStart w:id="4" w:name="fig:bau_comp"/>
      <w:r>
        <w:rPr>
          <w:noProof/>
        </w:rPr>
        <w:drawing>
          <wp:inline distT="0" distB="0" distL="0" distR="0" wp14:anchorId="5940B706" wp14:editId="12253262">
            <wp:extent cx="5943600" cy="316992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3696B8EF" w14:textId="16BAEF7C" w:rsidR="00893056" w:rsidRDefault="00575EA6" w:rsidP="00575EA6">
      <w:pPr>
        <w:pStyle w:val="Caption"/>
        <w:jc w:val="center"/>
      </w:pPr>
      <w:r>
        <w:t xml:space="preserve">Figure </w:t>
      </w:r>
      <w:r w:rsidR="00DD58AD">
        <w:fldChar w:fldCharType="begin"/>
      </w:r>
      <w:r w:rsidR="00DD58AD">
        <w:instrText xml:space="preserve"> SEQ Figure \* ARABIC </w:instrText>
      </w:r>
      <w:r w:rsidR="00DD58AD">
        <w:fldChar w:fldCharType="separate"/>
      </w:r>
      <w:r w:rsidR="00242965">
        <w:rPr>
          <w:noProof/>
        </w:rPr>
        <w:t>1</w:t>
      </w:r>
      <w:r w:rsidR="00DD58AD">
        <w:rPr>
          <w:noProof/>
        </w:rPr>
        <w:fldChar w:fldCharType="end"/>
      </w:r>
      <w:r>
        <w:t xml:space="preserve"> </w:t>
      </w:r>
      <w:r w:rsidRPr="00AC52C7">
        <w:t>Cost per Benefit Comparison of BAU* vs. Optimal</w:t>
      </w:r>
    </w:p>
    <w:bookmarkEnd w:id="4"/>
    <w:p w14:paraId="4F416990" w14:textId="77777777" w:rsidR="00893056" w:rsidRDefault="00DA3B4C">
      <w:pPr>
        <w:pStyle w:val="BodyText"/>
      </w:pPr>
      <w:r>
        <w:t>In the following sections, we will look at relevant maps that will show us how accumulated benefits evolve through time. For these sections we will use shorthand for interventions, outlined in the following table:</w:t>
      </w:r>
    </w:p>
    <w:tbl>
      <w:tblPr>
        <w:tblStyle w:val="Table"/>
        <w:tblW w:w="2507" w:type="pct"/>
        <w:tblLook w:val="07E0" w:firstRow="1" w:lastRow="1" w:firstColumn="1" w:lastColumn="1" w:noHBand="1" w:noVBand="1"/>
      </w:tblPr>
      <w:tblGrid>
        <w:gridCol w:w="3242"/>
        <w:gridCol w:w="1559"/>
      </w:tblGrid>
      <w:tr w:rsidR="00893056" w14:paraId="69CAA4FE" w14:textId="77777777" w:rsidTr="00A97CDF">
        <w:tc>
          <w:tcPr>
            <w:tcW w:w="0" w:type="auto"/>
            <w:tcBorders>
              <w:bottom w:val="single" w:sz="0" w:space="0" w:color="auto"/>
            </w:tcBorders>
            <w:vAlign w:val="bottom"/>
          </w:tcPr>
          <w:p w14:paraId="1B7B90C2" w14:textId="1AB5DB28" w:rsidR="00893056" w:rsidRDefault="00DA3B4C">
            <w:pPr>
              <w:pStyle w:val="Compact"/>
            </w:pPr>
            <w:r>
              <w:t>Intervention</w:t>
            </w:r>
            <w:r w:rsidR="005A580E">
              <w:t>s Chosen</w:t>
            </w:r>
          </w:p>
        </w:tc>
        <w:tc>
          <w:tcPr>
            <w:tcW w:w="0" w:type="auto"/>
            <w:tcBorders>
              <w:bottom w:val="single" w:sz="0" w:space="0" w:color="auto"/>
            </w:tcBorders>
            <w:vAlign w:val="bottom"/>
          </w:tcPr>
          <w:p w14:paraId="6E6D14FA" w14:textId="77777777" w:rsidR="00893056" w:rsidRDefault="00DA3B4C">
            <w:pPr>
              <w:pStyle w:val="Compact"/>
            </w:pPr>
            <w:r>
              <w:t>Abbreviation</w:t>
            </w:r>
          </w:p>
        </w:tc>
      </w:tr>
      <w:tr w:rsidR="00893056" w14:paraId="5BD3E0FE" w14:textId="77777777" w:rsidTr="00A97CDF">
        <w:tc>
          <w:tcPr>
            <w:tcW w:w="0" w:type="auto"/>
          </w:tcPr>
          <w:p w14:paraId="1E288CF3" w14:textId="77777777" w:rsidR="00893056" w:rsidRDefault="00DA3B4C">
            <w:pPr>
              <w:pStyle w:val="Compact"/>
            </w:pPr>
            <w:r>
              <w:t>Zinc Flour (95 mg/kg)</w:t>
            </w:r>
          </w:p>
        </w:tc>
        <w:tc>
          <w:tcPr>
            <w:tcW w:w="0" w:type="auto"/>
          </w:tcPr>
          <w:p w14:paraId="14B4169A" w14:textId="77777777" w:rsidR="00893056" w:rsidRDefault="00DA3B4C">
            <w:pPr>
              <w:pStyle w:val="Compact"/>
            </w:pPr>
            <w:r>
              <w:t>zflour</w:t>
            </w:r>
          </w:p>
        </w:tc>
      </w:tr>
      <w:tr w:rsidR="00893056" w14:paraId="1943C155" w14:textId="77777777" w:rsidTr="00A97CDF">
        <w:tc>
          <w:tcPr>
            <w:tcW w:w="0" w:type="auto"/>
          </w:tcPr>
          <w:p w14:paraId="6A6B6250" w14:textId="77777777" w:rsidR="00893056" w:rsidRDefault="00DA3B4C">
            <w:pPr>
              <w:pStyle w:val="Compact"/>
            </w:pPr>
            <w:r>
              <w:t>VA Oil 9mg/kg</w:t>
            </w:r>
          </w:p>
        </w:tc>
        <w:tc>
          <w:tcPr>
            <w:tcW w:w="0" w:type="auto"/>
          </w:tcPr>
          <w:p w14:paraId="34A78270" w14:textId="77777777" w:rsidR="00893056" w:rsidRDefault="00DA3B4C">
            <w:pPr>
              <w:pStyle w:val="Compact"/>
            </w:pPr>
            <w:r>
              <w:t>oil</w:t>
            </w:r>
          </w:p>
        </w:tc>
      </w:tr>
      <w:tr w:rsidR="00893056" w14:paraId="42D948A2" w14:textId="77777777" w:rsidTr="00A97CDF">
        <w:tc>
          <w:tcPr>
            <w:tcW w:w="0" w:type="auto"/>
          </w:tcPr>
          <w:p w14:paraId="575C87A9" w14:textId="77777777" w:rsidR="00893056" w:rsidRDefault="00DA3B4C">
            <w:pPr>
              <w:pStyle w:val="Compact"/>
            </w:pPr>
            <w:r>
              <w:lastRenderedPageBreak/>
              <w:t>VAS-CHD</w:t>
            </w:r>
          </w:p>
        </w:tc>
        <w:tc>
          <w:tcPr>
            <w:tcW w:w="0" w:type="auto"/>
          </w:tcPr>
          <w:p w14:paraId="13CD3790" w14:textId="77777777" w:rsidR="00893056" w:rsidRDefault="00DA3B4C">
            <w:pPr>
              <w:pStyle w:val="Compact"/>
            </w:pPr>
            <w:r>
              <w:t>vas</w:t>
            </w:r>
          </w:p>
        </w:tc>
      </w:tr>
      <w:tr w:rsidR="00893056" w14:paraId="6657C95C" w14:textId="77777777" w:rsidTr="00A97CDF">
        <w:tc>
          <w:tcPr>
            <w:tcW w:w="0" w:type="auto"/>
          </w:tcPr>
          <w:p w14:paraId="24C446F8" w14:textId="77777777" w:rsidR="00893056" w:rsidRDefault="00DA3B4C">
            <w:pPr>
              <w:pStyle w:val="Compact"/>
            </w:pPr>
            <w:r>
              <w:t>VA Cube (80 mg/kg)</w:t>
            </w:r>
          </w:p>
        </w:tc>
        <w:tc>
          <w:tcPr>
            <w:tcW w:w="0" w:type="auto"/>
          </w:tcPr>
          <w:p w14:paraId="18E362F3" w14:textId="77777777" w:rsidR="00893056" w:rsidRDefault="00DA3B4C">
            <w:pPr>
              <w:pStyle w:val="Compact"/>
            </w:pPr>
            <w:r>
              <w:t>cube</w:t>
            </w:r>
          </w:p>
        </w:tc>
      </w:tr>
      <w:tr w:rsidR="00893056" w14:paraId="64933A05" w14:textId="77777777" w:rsidTr="00A97CDF">
        <w:tc>
          <w:tcPr>
            <w:tcW w:w="0" w:type="auto"/>
          </w:tcPr>
          <w:p w14:paraId="50D4BA65" w14:textId="77777777" w:rsidR="00893056" w:rsidRDefault="00DA3B4C">
            <w:pPr>
              <w:pStyle w:val="Compact"/>
            </w:pPr>
            <w:r>
              <w:t>Folic Acid Cube (100 mg/kg)</w:t>
            </w:r>
          </w:p>
        </w:tc>
        <w:tc>
          <w:tcPr>
            <w:tcW w:w="0" w:type="auto"/>
          </w:tcPr>
          <w:p w14:paraId="0BFF84B8" w14:textId="77777777" w:rsidR="00893056" w:rsidRDefault="00DA3B4C">
            <w:pPr>
              <w:pStyle w:val="Compact"/>
            </w:pPr>
            <w:r>
              <w:t>fcube</w:t>
            </w:r>
          </w:p>
        </w:tc>
      </w:tr>
      <w:tr w:rsidR="00893056" w14:paraId="2F022E78" w14:textId="77777777" w:rsidTr="00A97CDF">
        <w:tc>
          <w:tcPr>
            <w:tcW w:w="0" w:type="auto"/>
          </w:tcPr>
          <w:p w14:paraId="7F25ADFA" w14:textId="77777777" w:rsidR="00893056" w:rsidRDefault="00DA3B4C">
            <w:pPr>
              <w:pStyle w:val="Compact"/>
            </w:pPr>
            <w:r>
              <w:t>Folic Acid Flour (5 mg/kg)</w:t>
            </w:r>
          </w:p>
        </w:tc>
        <w:tc>
          <w:tcPr>
            <w:tcW w:w="0" w:type="auto"/>
          </w:tcPr>
          <w:p w14:paraId="639039B1" w14:textId="77777777" w:rsidR="00893056" w:rsidRDefault="00DA3B4C">
            <w:pPr>
              <w:pStyle w:val="Compact"/>
            </w:pPr>
            <w:r>
              <w:t>fflour</w:t>
            </w:r>
          </w:p>
        </w:tc>
      </w:tr>
      <w:tr w:rsidR="00893056" w14:paraId="5929A9D7" w14:textId="77777777" w:rsidTr="00A97CDF">
        <w:tc>
          <w:tcPr>
            <w:tcW w:w="0" w:type="auto"/>
          </w:tcPr>
          <w:p w14:paraId="01BD6C0B" w14:textId="77777777" w:rsidR="00893056" w:rsidRDefault="00DA3B4C">
            <w:pPr>
              <w:pStyle w:val="Compact"/>
            </w:pPr>
            <w:r>
              <w:t>Folic Acid Flour (1.65 mg/kg)</w:t>
            </w:r>
          </w:p>
        </w:tc>
        <w:tc>
          <w:tcPr>
            <w:tcW w:w="0" w:type="auto"/>
          </w:tcPr>
          <w:p w14:paraId="5AE6892F" w14:textId="045F0C31" w:rsidR="005A580E" w:rsidRDefault="00DA3B4C">
            <w:pPr>
              <w:pStyle w:val="Compact"/>
            </w:pPr>
            <w:r>
              <w:t>fflour33</w:t>
            </w:r>
          </w:p>
        </w:tc>
      </w:tr>
      <w:tr w:rsidR="005A580E" w14:paraId="753E58BC" w14:textId="77777777" w:rsidTr="002431E4">
        <w:tc>
          <w:tcPr>
            <w:tcW w:w="0" w:type="auto"/>
            <w:tcBorders>
              <w:bottom w:val="single" w:sz="4" w:space="0" w:color="auto"/>
            </w:tcBorders>
          </w:tcPr>
          <w:p w14:paraId="4370BD98" w14:textId="77777777" w:rsidR="005A580E" w:rsidRDefault="005A580E">
            <w:pPr>
              <w:pStyle w:val="Compact"/>
            </w:pPr>
          </w:p>
        </w:tc>
        <w:tc>
          <w:tcPr>
            <w:tcW w:w="0" w:type="auto"/>
            <w:tcBorders>
              <w:bottom w:val="single" w:sz="4" w:space="0" w:color="auto"/>
            </w:tcBorders>
          </w:tcPr>
          <w:p w14:paraId="57265958" w14:textId="77777777" w:rsidR="005A580E" w:rsidRDefault="005A580E">
            <w:pPr>
              <w:pStyle w:val="Compact"/>
            </w:pPr>
          </w:p>
        </w:tc>
      </w:tr>
      <w:tr w:rsidR="005A580E" w14:paraId="5F2B8AF4" w14:textId="77777777" w:rsidTr="002431E4">
        <w:tc>
          <w:tcPr>
            <w:tcW w:w="0" w:type="auto"/>
            <w:tcBorders>
              <w:top w:val="single" w:sz="4" w:space="0" w:color="auto"/>
              <w:bottom w:val="single" w:sz="4" w:space="0" w:color="auto"/>
            </w:tcBorders>
          </w:tcPr>
          <w:p w14:paraId="3598918C" w14:textId="19DF66E1" w:rsidR="005A580E" w:rsidRPr="005A580E" w:rsidRDefault="005A580E">
            <w:pPr>
              <w:pStyle w:val="Compact"/>
            </w:pPr>
            <w:r>
              <w:t>Interventions Not Chosen</w:t>
            </w:r>
          </w:p>
        </w:tc>
        <w:tc>
          <w:tcPr>
            <w:tcW w:w="0" w:type="auto"/>
            <w:tcBorders>
              <w:top w:val="single" w:sz="4" w:space="0" w:color="auto"/>
              <w:bottom w:val="single" w:sz="4" w:space="0" w:color="auto"/>
            </w:tcBorders>
          </w:tcPr>
          <w:p w14:paraId="391469CC" w14:textId="77777777" w:rsidR="005A580E" w:rsidRDefault="005A580E">
            <w:pPr>
              <w:pStyle w:val="Compact"/>
            </w:pPr>
          </w:p>
        </w:tc>
      </w:tr>
      <w:tr w:rsidR="005A580E" w14:paraId="0FB4D821" w14:textId="77777777" w:rsidTr="002431E4">
        <w:tc>
          <w:tcPr>
            <w:tcW w:w="0" w:type="auto"/>
            <w:tcBorders>
              <w:top w:val="single" w:sz="4" w:space="0" w:color="auto"/>
            </w:tcBorders>
          </w:tcPr>
          <w:p w14:paraId="247E964C" w14:textId="4BC56099" w:rsidR="005A580E" w:rsidRDefault="00346EC6">
            <w:pPr>
              <w:pStyle w:val="Compact"/>
            </w:pPr>
            <w:r>
              <w:t>Zinc Cube 600 mg/kg</w:t>
            </w:r>
          </w:p>
        </w:tc>
        <w:tc>
          <w:tcPr>
            <w:tcW w:w="0" w:type="auto"/>
            <w:tcBorders>
              <w:top w:val="single" w:sz="4" w:space="0" w:color="auto"/>
            </w:tcBorders>
          </w:tcPr>
          <w:p w14:paraId="2758AB6A" w14:textId="7ACCE8FE" w:rsidR="005A580E" w:rsidRDefault="00346EC6">
            <w:pPr>
              <w:pStyle w:val="Compact"/>
            </w:pPr>
            <w:proofErr w:type="spellStart"/>
            <w:r>
              <w:t>zcube</w:t>
            </w:r>
            <w:proofErr w:type="spellEnd"/>
          </w:p>
        </w:tc>
      </w:tr>
      <w:tr w:rsidR="005A580E" w14:paraId="589C939E" w14:textId="77777777" w:rsidTr="00A97CDF">
        <w:tc>
          <w:tcPr>
            <w:tcW w:w="0" w:type="auto"/>
          </w:tcPr>
          <w:p w14:paraId="27D41C91" w14:textId="0804DCC6" w:rsidR="005A580E" w:rsidRDefault="00346EC6">
            <w:pPr>
              <w:pStyle w:val="Compact"/>
            </w:pPr>
            <w:r>
              <w:t>VAS Routine</w:t>
            </w:r>
          </w:p>
        </w:tc>
        <w:tc>
          <w:tcPr>
            <w:tcW w:w="0" w:type="auto"/>
          </w:tcPr>
          <w:p w14:paraId="0F58B175" w14:textId="5B69CFBD" w:rsidR="005A580E" w:rsidRDefault="00346EC6">
            <w:pPr>
              <w:pStyle w:val="Compact"/>
            </w:pPr>
            <w:r>
              <w:t>clinic</w:t>
            </w:r>
          </w:p>
        </w:tc>
      </w:tr>
      <w:tr w:rsidR="005A580E" w14:paraId="49DC6A7C" w14:textId="77777777" w:rsidTr="00A97CDF">
        <w:tc>
          <w:tcPr>
            <w:tcW w:w="0" w:type="auto"/>
          </w:tcPr>
          <w:p w14:paraId="403ECA14" w14:textId="6527D7CC" w:rsidR="005A580E" w:rsidRDefault="00346EC6">
            <w:pPr>
              <w:pStyle w:val="Compact"/>
            </w:pPr>
            <w:r>
              <w:t>VA Oil 12 mg/kg</w:t>
            </w:r>
          </w:p>
        </w:tc>
        <w:tc>
          <w:tcPr>
            <w:tcW w:w="0" w:type="auto"/>
          </w:tcPr>
          <w:p w14:paraId="43DB29B9" w14:textId="5D87CDAA" w:rsidR="005A580E" w:rsidRDefault="00346EC6">
            <w:pPr>
              <w:pStyle w:val="Compact"/>
            </w:pPr>
            <w:proofErr w:type="spellStart"/>
            <w:r>
              <w:t>maxoil</w:t>
            </w:r>
            <w:proofErr w:type="spellEnd"/>
          </w:p>
        </w:tc>
      </w:tr>
      <w:tr w:rsidR="00A97CDF" w14:paraId="32343F23" w14:textId="77777777" w:rsidTr="00A97CDF">
        <w:tc>
          <w:tcPr>
            <w:tcW w:w="0" w:type="auto"/>
            <w:tcBorders>
              <w:bottom w:val="single" w:sz="4" w:space="0" w:color="auto"/>
            </w:tcBorders>
          </w:tcPr>
          <w:p w14:paraId="27EDED71" w14:textId="77777777" w:rsidR="00A97CDF" w:rsidRDefault="00A97CDF">
            <w:pPr>
              <w:pStyle w:val="Compact"/>
            </w:pPr>
          </w:p>
        </w:tc>
        <w:tc>
          <w:tcPr>
            <w:tcW w:w="0" w:type="auto"/>
            <w:tcBorders>
              <w:bottom w:val="single" w:sz="4" w:space="0" w:color="auto"/>
            </w:tcBorders>
          </w:tcPr>
          <w:p w14:paraId="6DBACC15" w14:textId="77777777" w:rsidR="00A97CDF" w:rsidRDefault="00A97CDF">
            <w:pPr>
              <w:pStyle w:val="Compact"/>
            </w:pPr>
          </w:p>
        </w:tc>
      </w:tr>
      <w:tr w:rsidR="00A97CDF" w14:paraId="5ABB0F5A" w14:textId="77777777" w:rsidTr="00A97CDF">
        <w:tc>
          <w:tcPr>
            <w:tcW w:w="0" w:type="auto"/>
          </w:tcPr>
          <w:p w14:paraId="1966DEC9" w14:textId="77777777" w:rsidR="00A97CDF" w:rsidRDefault="00A97CDF">
            <w:pPr>
              <w:pStyle w:val="Compact"/>
            </w:pPr>
          </w:p>
        </w:tc>
        <w:tc>
          <w:tcPr>
            <w:tcW w:w="0" w:type="auto"/>
          </w:tcPr>
          <w:p w14:paraId="1A7D79EC" w14:textId="77777777" w:rsidR="00A97CDF" w:rsidRDefault="00A97CDF">
            <w:pPr>
              <w:pStyle w:val="Compact"/>
            </w:pPr>
          </w:p>
        </w:tc>
      </w:tr>
    </w:tbl>
    <w:p w14:paraId="53570058" w14:textId="77777777" w:rsidR="00346EC6" w:rsidRDefault="00346EC6">
      <w:pPr>
        <w:pStyle w:val="Heading2"/>
      </w:pPr>
      <w:bookmarkStart w:id="5" w:name="effective-coverage-simulations"/>
    </w:p>
    <w:p w14:paraId="2E657ED0" w14:textId="4A52536B" w:rsidR="00893056" w:rsidRDefault="00DA3B4C">
      <w:pPr>
        <w:pStyle w:val="Heading2"/>
      </w:pPr>
      <w:r>
        <w:t>Effective Coverage Simulations</w:t>
      </w:r>
    </w:p>
    <w:p w14:paraId="06BEC603" w14:textId="77777777" w:rsidR="00893056" w:rsidRDefault="00DA3B4C">
      <w:pPr>
        <w:pStyle w:val="Heading3"/>
      </w:pPr>
      <w:bookmarkStart w:id="6" w:name="vitamin-a"/>
      <w:bookmarkEnd w:id="5"/>
      <w:r>
        <w:t>Vitamin A</w:t>
      </w:r>
    </w:p>
    <w:bookmarkEnd w:id="6"/>
    <w:p w14:paraId="5FBF0966" w14:textId="347FD838" w:rsidR="00893056" w:rsidRDefault="00DA3B4C">
      <w:pPr>
        <w:pStyle w:val="FirstParagraph"/>
      </w:pPr>
      <w:r>
        <w:t xml:space="preserve">For the Vitamin A simulations, we start with fortified oil (at 75% coverage), fortified cube and a VAS routine as can be seen in </w:t>
      </w:r>
      <w:hyperlink w:anchor="fig:vas1">
        <w:r w:rsidR="00D77144">
          <w:rPr>
            <w:rStyle w:val="Hyperlink"/>
          </w:rPr>
          <w:t>figure 2</w:t>
        </w:r>
      </w:hyperlink>
      <w:r>
        <w:t xml:space="preserve">. By Period 4 (in </w:t>
      </w:r>
      <w:hyperlink w:anchor="fig:vas3">
        <w:r w:rsidR="00D77144">
          <w:rPr>
            <w:rStyle w:val="Hyperlink"/>
          </w:rPr>
          <w:t>figure 3</w:t>
        </w:r>
      </w:hyperlink>
      <w:r>
        <w:t>), the south and cities stop VAS campaigns, but proceed with cube and oil interventions. This continues until the last period. If we compare this to the BAU* scenario, accumulated benefits have reached around the same levels in the South and cities, but with higher benefits in the North.</w:t>
      </w:r>
    </w:p>
    <w:p w14:paraId="4589DA0A" w14:textId="6716AE9D" w:rsidR="00D77144" w:rsidRDefault="004317E8" w:rsidP="00D77144">
      <w:pPr>
        <w:pStyle w:val="BodyText"/>
        <w:keepNext/>
      </w:pPr>
      <w:bookmarkStart w:id="7" w:name="fig:vas1"/>
      <w:r>
        <w:rPr>
          <w:noProof/>
        </w:rPr>
        <w:lastRenderedPageBreak/>
        <w:drawing>
          <wp:inline distT="0" distB="0" distL="0" distR="0" wp14:anchorId="6C35B272" wp14:editId="6B9DF05A">
            <wp:extent cx="5393447" cy="4232157"/>
            <wp:effectExtent l="0" t="0" r="0" b="0"/>
            <wp:docPr id="1" name="Picture 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3447" cy="4232157"/>
                    </a:xfrm>
                    <a:prstGeom prst="rect">
                      <a:avLst/>
                    </a:prstGeom>
                  </pic:spPr>
                </pic:pic>
              </a:graphicData>
            </a:graphic>
          </wp:inline>
        </w:drawing>
      </w:r>
    </w:p>
    <w:p w14:paraId="3ED8839E" w14:textId="3BC7A90D" w:rsidR="00893056" w:rsidRDefault="00D77144" w:rsidP="00D77144">
      <w:pPr>
        <w:pStyle w:val="Caption"/>
      </w:pPr>
      <w:r>
        <w:t xml:space="preserve">Figure </w:t>
      </w:r>
      <w:r w:rsidR="00DD58AD">
        <w:fldChar w:fldCharType="begin"/>
      </w:r>
      <w:r w:rsidR="00DD58AD">
        <w:instrText xml:space="preserve"> SEQ Figure \* ARABIC </w:instrText>
      </w:r>
      <w:r w:rsidR="00DD58AD">
        <w:fldChar w:fldCharType="separate"/>
      </w:r>
      <w:r w:rsidR="00242965">
        <w:rPr>
          <w:noProof/>
        </w:rPr>
        <w:t>2</w:t>
      </w:r>
      <w:r w:rsidR="00DD58AD">
        <w:rPr>
          <w:noProof/>
        </w:rPr>
        <w:fldChar w:fldCharType="end"/>
      </w:r>
      <w:r>
        <w:t xml:space="preserve"> </w:t>
      </w:r>
      <w:r w:rsidRPr="00244683">
        <w:t>Vitamin A Accumulated Benefits, T=1</w:t>
      </w:r>
    </w:p>
    <w:p w14:paraId="1513FC46" w14:textId="525B85B6" w:rsidR="00D77144" w:rsidRDefault="00A169D8" w:rsidP="00D77144">
      <w:pPr>
        <w:pStyle w:val="BodyText"/>
        <w:keepNext/>
      </w:pPr>
      <w:bookmarkStart w:id="8" w:name="fig:vas3"/>
      <w:bookmarkEnd w:id="7"/>
      <w:r>
        <w:rPr>
          <w:noProof/>
        </w:rPr>
        <w:lastRenderedPageBreak/>
        <w:drawing>
          <wp:inline distT="0" distB="0" distL="0" distR="0" wp14:anchorId="1C256665" wp14:editId="3FDCA11E">
            <wp:extent cx="5393447" cy="4232157"/>
            <wp:effectExtent l="0" t="0" r="0" b="0"/>
            <wp:docPr id="15" name="Picture 15" descr="A picture containing room,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room, shi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3447" cy="4232157"/>
                    </a:xfrm>
                    <a:prstGeom prst="rect">
                      <a:avLst/>
                    </a:prstGeom>
                  </pic:spPr>
                </pic:pic>
              </a:graphicData>
            </a:graphic>
          </wp:inline>
        </w:drawing>
      </w:r>
    </w:p>
    <w:p w14:paraId="133E1E04" w14:textId="787401C0" w:rsidR="00893056" w:rsidRDefault="00D77144" w:rsidP="00D77144">
      <w:pPr>
        <w:pStyle w:val="Caption"/>
      </w:pPr>
      <w:r>
        <w:t xml:space="preserve">Figure </w:t>
      </w:r>
      <w:r w:rsidR="00DD58AD">
        <w:fldChar w:fldCharType="begin"/>
      </w:r>
      <w:r w:rsidR="00DD58AD">
        <w:instrText xml:space="preserve"> SEQ Figure \* ARABIC </w:instrText>
      </w:r>
      <w:r w:rsidR="00DD58AD">
        <w:fldChar w:fldCharType="separate"/>
      </w:r>
      <w:r w:rsidR="00242965">
        <w:rPr>
          <w:noProof/>
        </w:rPr>
        <w:t>3</w:t>
      </w:r>
      <w:r w:rsidR="00DD58AD">
        <w:rPr>
          <w:noProof/>
        </w:rPr>
        <w:fldChar w:fldCharType="end"/>
      </w:r>
      <w:r>
        <w:t xml:space="preserve"> </w:t>
      </w:r>
      <w:r w:rsidRPr="004579E5">
        <w:t>Vitamin A Accumulated Benefits, T=3</w:t>
      </w:r>
    </w:p>
    <w:p w14:paraId="43EC521A" w14:textId="5449ABF0" w:rsidR="00242965" w:rsidRDefault="00A169D8" w:rsidP="00242965">
      <w:pPr>
        <w:pStyle w:val="BodyText"/>
        <w:keepNext/>
      </w:pPr>
      <w:bookmarkStart w:id="9" w:name="fig:vas10"/>
      <w:bookmarkEnd w:id="8"/>
      <w:r>
        <w:rPr>
          <w:noProof/>
        </w:rPr>
        <w:lastRenderedPageBreak/>
        <w:drawing>
          <wp:inline distT="0" distB="0" distL="0" distR="0" wp14:anchorId="2955F3ED" wp14:editId="5EB7E69E">
            <wp:extent cx="5393447" cy="4232157"/>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3447" cy="4232157"/>
                    </a:xfrm>
                    <a:prstGeom prst="rect">
                      <a:avLst/>
                    </a:prstGeom>
                  </pic:spPr>
                </pic:pic>
              </a:graphicData>
            </a:graphic>
          </wp:inline>
        </w:drawing>
      </w:r>
    </w:p>
    <w:p w14:paraId="51123C38" w14:textId="66EC4062"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4</w:t>
      </w:r>
      <w:r w:rsidR="00DD58AD">
        <w:rPr>
          <w:noProof/>
        </w:rPr>
        <w:fldChar w:fldCharType="end"/>
      </w:r>
      <w:r>
        <w:t xml:space="preserve"> </w:t>
      </w:r>
      <w:r w:rsidRPr="000C2DED">
        <w:t>Vitamin A Accumulated Benefits, T=10</w:t>
      </w:r>
    </w:p>
    <w:bookmarkEnd w:id="9"/>
    <w:p w14:paraId="439D1619" w14:textId="6D4745B7" w:rsidR="00893056" w:rsidRDefault="00DA3B4C">
      <w:pPr>
        <w:pStyle w:val="BodyText"/>
      </w:pPr>
      <w:r>
        <w:t xml:space="preserve">To illustrate the differences between benefits and costs between the optimal and BAU* scenarios, we compare the two in </w:t>
      </w:r>
      <w:hyperlink w:anchor="fig:vas_b_c">
        <w:r w:rsidR="00242965">
          <w:rPr>
            <w:rStyle w:val="Hyperlink"/>
          </w:rPr>
          <w:t>figure 5</w:t>
        </w:r>
      </w:hyperlink>
      <w:r>
        <w:t>.</w:t>
      </w:r>
    </w:p>
    <w:p w14:paraId="33B6354A" w14:textId="77777777" w:rsidR="00242965" w:rsidRDefault="00DA3B4C" w:rsidP="00242965">
      <w:pPr>
        <w:pStyle w:val="BodyText"/>
        <w:keepNext/>
      </w:pPr>
      <w:bookmarkStart w:id="10" w:name="fig:vas_b_c"/>
      <w:r>
        <w:rPr>
          <w:noProof/>
        </w:rPr>
        <w:lastRenderedPageBreak/>
        <w:drawing>
          <wp:inline distT="0" distB="0" distL="0" distR="0" wp14:anchorId="06650AE7" wp14:editId="6D5FF201">
            <wp:extent cx="5334000" cy="3175481"/>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vas_b_c.png"/>
                    <pic:cNvPicPr>
                      <a:picLocks noChangeAspect="1" noChangeArrowheads="1"/>
                    </pic:cNvPicPr>
                  </pic:nvPicPr>
                  <pic:blipFill>
                    <a:blip r:embed="rId11"/>
                    <a:stretch>
                      <a:fillRect/>
                    </a:stretch>
                  </pic:blipFill>
                  <pic:spPr bwMode="auto">
                    <a:xfrm>
                      <a:off x="0" y="0"/>
                      <a:ext cx="5334000" cy="3175481"/>
                    </a:xfrm>
                    <a:prstGeom prst="rect">
                      <a:avLst/>
                    </a:prstGeom>
                    <a:noFill/>
                    <a:ln w="9525">
                      <a:noFill/>
                      <a:headEnd/>
                      <a:tailEnd/>
                    </a:ln>
                  </pic:spPr>
                </pic:pic>
              </a:graphicData>
            </a:graphic>
          </wp:inline>
        </w:drawing>
      </w:r>
    </w:p>
    <w:p w14:paraId="7C658A2E" w14:textId="4054E51D"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5</w:t>
      </w:r>
      <w:r w:rsidR="00DD58AD">
        <w:rPr>
          <w:noProof/>
        </w:rPr>
        <w:fldChar w:fldCharType="end"/>
      </w:r>
      <w:r>
        <w:t xml:space="preserve"> </w:t>
      </w:r>
      <w:r w:rsidRPr="00F35E0B">
        <w:t>Vitamin A Per-year Benefits and Costs across Time</w:t>
      </w:r>
    </w:p>
    <w:p w14:paraId="5E730364" w14:textId="77777777" w:rsidR="00893056" w:rsidRDefault="00DA3B4C">
      <w:pPr>
        <w:pStyle w:val="Heading3"/>
      </w:pPr>
      <w:bookmarkStart w:id="11" w:name="zinc"/>
      <w:bookmarkEnd w:id="10"/>
      <w:r>
        <w:t>Zinc</w:t>
      </w:r>
    </w:p>
    <w:bookmarkEnd w:id="11"/>
    <w:p w14:paraId="7D55F6C1" w14:textId="77777777" w:rsidR="00893056" w:rsidRDefault="00DA3B4C">
      <w:pPr>
        <w:pStyle w:val="FirstParagraph"/>
      </w:pPr>
      <w:r>
        <w:t>For zinc interventions, we see that zinc fortified flour is chosen, which is the same as the BAU* scenario. This leads to the highest benefits being in the cities, followed by the south and then the North.</w:t>
      </w:r>
    </w:p>
    <w:p w14:paraId="05FE972C" w14:textId="4FC097C1" w:rsidR="00242965" w:rsidRDefault="00A169D8" w:rsidP="00242965">
      <w:pPr>
        <w:pStyle w:val="BodyText"/>
        <w:keepNext/>
      </w:pPr>
      <w:bookmarkStart w:id="12" w:name="fig:zinc10"/>
      <w:r>
        <w:rPr>
          <w:noProof/>
        </w:rPr>
        <w:lastRenderedPageBreak/>
        <w:drawing>
          <wp:inline distT="0" distB="0" distL="0" distR="0" wp14:anchorId="2A8AAAB2" wp14:editId="2BB1E07A">
            <wp:extent cx="5393447" cy="4232157"/>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3447" cy="4232157"/>
                    </a:xfrm>
                    <a:prstGeom prst="rect">
                      <a:avLst/>
                    </a:prstGeom>
                  </pic:spPr>
                </pic:pic>
              </a:graphicData>
            </a:graphic>
          </wp:inline>
        </w:drawing>
      </w:r>
    </w:p>
    <w:p w14:paraId="65E84BBD" w14:textId="15B67488"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6</w:t>
      </w:r>
      <w:r w:rsidR="00DD58AD">
        <w:rPr>
          <w:noProof/>
        </w:rPr>
        <w:fldChar w:fldCharType="end"/>
      </w:r>
      <w:r>
        <w:t xml:space="preserve"> </w:t>
      </w:r>
      <w:r w:rsidRPr="0057158F">
        <w:t>Zinc Accumulated Benefits, T=10</w:t>
      </w:r>
    </w:p>
    <w:p w14:paraId="1BAE74CB" w14:textId="77777777" w:rsidR="00893056" w:rsidRDefault="00DA3B4C">
      <w:pPr>
        <w:pStyle w:val="Heading3"/>
      </w:pPr>
      <w:bookmarkStart w:id="13" w:name="folic-acid"/>
      <w:bookmarkEnd w:id="12"/>
      <w:r>
        <w:t>Folic Acid</w:t>
      </w:r>
    </w:p>
    <w:bookmarkEnd w:id="13"/>
    <w:p w14:paraId="0EC34F24" w14:textId="77777777" w:rsidR="00893056" w:rsidRDefault="00DA3B4C">
      <w:pPr>
        <w:pStyle w:val="FirstParagraph"/>
      </w:pPr>
      <w:r>
        <w:t>Folic Acid is the same as the zinc interventions, in that the BAU* intervention is chosen as the optimal intervention. Cities are disproportionately affected, compared to the South and the North.</w:t>
      </w:r>
    </w:p>
    <w:p w14:paraId="1F0E67C4" w14:textId="326DD880" w:rsidR="00242965" w:rsidRDefault="00D605DE" w:rsidP="00242965">
      <w:pPr>
        <w:pStyle w:val="BodyText"/>
        <w:keepNext/>
      </w:pPr>
      <w:bookmarkStart w:id="14" w:name="fig:fflour10"/>
      <w:r>
        <w:rPr>
          <w:noProof/>
        </w:rPr>
        <w:lastRenderedPageBreak/>
        <w:drawing>
          <wp:inline distT="0" distB="0" distL="0" distR="0" wp14:anchorId="3B177088" wp14:editId="7A368449">
            <wp:extent cx="5393447" cy="4232157"/>
            <wp:effectExtent l="0" t="0" r="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3447" cy="4232157"/>
                    </a:xfrm>
                    <a:prstGeom prst="rect">
                      <a:avLst/>
                    </a:prstGeom>
                  </pic:spPr>
                </pic:pic>
              </a:graphicData>
            </a:graphic>
          </wp:inline>
        </w:drawing>
      </w:r>
    </w:p>
    <w:p w14:paraId="75BFBED0" w14:textId="6170E26E"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7</w:t>
      </w:r>
      <w:r w:rsidR="00DD58AD">
        <w:rPr>
          <w:noProof/>
        </w:rPr>
        <w:fldChar w:fldCharType="end"/>
      </w:r>
      <w:r>
        <w:t xml:space="preserve"> </w:t>
      </w:r>
      <w:r w:rsidRPr="003C3A15">
        <w:t>Folic Acid Accumulated Benefits, T=10</w:t>
      </w:r>
    </w:p>
    <w:p w14:paraId="58082E3E" w14:textId="77777777" w:rsidR="00893056" w:rsidRDefault="00DA3B4C">
      <w:pPr>
        <w:pStyle w:val="Heading2"/>
      </w:pPr>
      <w:bookmarkStart w:id="15" w:name="lives-saved"/>
      <w:bookmarkEnd w:id="14"/>
      <w:r>
        <w:t>Lives Saved</w:t>
      </w:r>
    </w:p>
    <w:bookmarkEnd w:id="15"/>
    <w:p w14:paraId="4CE2E3F4" w14:textId="77777777" w:rsidR="00893056" w:rsidRDefault="00DA3B4C">
      <w:pPr>
        <w:pStyle w:val="FirstParagraph"/>
      </w:pPr>
      <w:r>
        <w:t>For Lives Saved, we find that the same intervention is chosen for all periods everywhere leading to accumulated benefits that are more proportionately distributed across the country, while the BAU* scenario has higher benefits in the North.</w:t>
      </w:r>
    </w:p>
    <w:p w14:paraId="0B128810" w14:textId="4535B477" w:rsidR="00242965" w:rsidRDefault="00CE6F2B" w:rsidP="00242965">
      <w:pPr>
        <w:pStyle w:val="BodyText"/>
        <w:keepNext/>
      </w:pPr>
      <w:bookmarkStart w:id="16" w:name="fig:ls10"/>
      <w:r>
        <w:rPr>
          <w:noProof/>
        </w:rPr>
        <w:lastRenderedPageBreak/>
        <w:drawing>
          <wp:inline distT="0" distB="0" distL="0" distR="0" wp14:anchorId="38590DAD" wp14:editId="1D4D0368">
            <wp:extent cx="5393447" cy="4232157"/>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3447" cy="4232157"/>
                    </a:xfrm>
                    <a:prstGeom prst="rect">
                      <a:avLst/>
                    </a:prstGeom>
                  </pic:spPr>
                </pic:pic>
              </a:graphicData>
            </a:graphic>
          </wp:inline>
        </w:drawing>
      </w:r>
    </w:p>
    <w:p w14:paraId="374FE2E7" w14:textId="75307CB9"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8</w:t>
      </w:r>
      <w:r w:rsidR="00DD58AD">
        <w:rPr>
          <w:noProof/>
        </w:rPr>
        <w:fldChar w:fldCharType="end"/>
      </w:r>
      <w:r>
        <w:t xml:space="preserve"> </w:t>
      </w:r>
      <w:r w:rsidRPr="001B6DBF">
        <w:t>Lives Saved Accumulated Benefits, T=10</w:t>
      </w:r>
    </w:p>
    <w:bookmarkEnd w:id="16"/>
    <w:p w14:paraId="0EC09AE7" w14:textId="586DBD93" w:rsidR="00893056" w:rsidRDefault="00DA3B4C">
      <w:pPr>
        <w:pStyle w:val="BodyText"/>
      </w:pPr>
      <w:r>
        <w:t xml:space="preserve">We also show the difference in per-year benefits and costs in </w:t>
      </w:r>
      <w:hyperlink w:anchor="fig:ls_b_c">
        <w:r w:rsidR="00242965">
          <w:rPr>
            <w:rStyle w:val="Hyperlink"/>
          </w:rPr>
          <w:t>figure 9</w:t>
        </w:r>
      </w:hyperlink>
      <w:r>
        <w:t>.</w:t>
      </w:r>
    </w:p>
    <w:p w14:paraId="685CAC59" w14:textId="77777777" w:rsidR="00242965" w:rsidRDefault="00DA3B4C" w:rsidP="00242965">
      <w:pPr>
        <w:pStyle w:val="BodyText"/>
        <w:keepNext/>
      </w:pPr>
      <w:bookmarkStart w:id="17" w:name="fig:ls_b_c"/>
      <w:r>
        <w:rPr>
          <w:noProof/>
        </w:rPr>
        <w:lastRenderedPageBreak/>
        <w:drawing>
          <wp:inline distT="0" distB="0" distL="0" distR="0" wp14:anchorId="45FC7211" wp14:editId="00B0D3C4">
            <wp:extent cx="5334000" cy="3175481"/>
            <wp:effectExtent l="0" t="0" r="0" b="0"/>
            <wp:docPr id="9" name="Picture" descr="image"/>
            <wp:cNvGraphicFramePr/>
            <a:graphic xmlns:a="http://schemas.openxmlformats.org/drawingml/2006/main">
              <a:graphicData uri="http://schemas.openxmlformats.org/drawingml/2006/picture">
                <pic:pic xmlns:pic="http://schemas.openxmlformats.org/drawingml/2006/picture">
                  <pic:nvPicPr>
                    <pic:cNvPr id="0" name="Picture" descr="ls_b_c.png"/>
                    <pic:cNvPicPr>
                      <a:picLocks noChangeAspect="1" noChangeArrowheads="1"/>
                    </pic:cNvPicPr>
                  </pic:nvPicPr>
                  <pic:blipFill>
                    <a:blip r:embed="rId15"/>
                    <a:stretch>
                      <a:fillRect/>
                    </a:stretch>
                  </pic:blipFill>
                  <pic:spPr bwMode="auto">
                    <a:xfrm>
                      <a:off x="0" y="0"/>
                      <a:ext cx="5334000" cy="3175481"/>
                    </a:xfrm>
                    <a:prstGeom prst="rect">
                      <a:avLst/>
                    </a:prstGeom>
                    <a:noFill/>
                    <a:ln w="9525">
                      <a:noFill/>
                      <a:headEnd/>
                      <a:tailEnd/>
                    </a:ln>
                  </pic:spPr>
                </pic:pic>
              </a:graphicData>
            </a:graphic>
          </wp:inline>
        </w:drawing>
      </w:r>
    </w:p>
    <w:p w14:paraId="0E034160" w14:textId="50C6D93C"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9</w:t>
      </w:r>
      <w:r w:rsidR="00DD58AD">
        <w:rPr>
          <w:noProof/>
        </w:rPr>
        <w:fldChar w:fldCharType="end"/>
      </w:r>
      <w:r>
        <w:t xml:space="preserve"> </w:t>
      </w:r>
      <w:r w:rsidRPr="000E1C3E">
        <w:t>Lives Saved Per-Year Benefits and Costs</w:t>
      </w:r>
    </w:p>
    <w:p w14:paraId="2DEFAEDB" w14:textId="77777777" w:rsidR="00893056" w:rsidRDefault="00DA3B4C">
      <w:pPr>
        <w:pStyle w:val="Heading3"/>
      </w:pPr>
      <w:bookmarkStart w:id="18" w:name="lives-saved-alternative-definition"/>
      <w:bookmarkEnd w:id="17"/>
      <w:r>
        <w:t>Lives Saved Alternative Definition</w:t>
      </w:r>
    </w:p>
    <w:bookmarkEnd w:id="18"/>
    <w:p w14:paraId="5F13DD20" w14:textId="2917139A" w:rsidR="00893056" w:rsidRDefault="00DA3B4C">
      <w:pPr>
        <w:pStyle w:val="FirstParagraph"/>
      </w:pPr>
      <w:r>
        <w:t>For the alternative definition of lives saved, we find that the same interventions are chosen across the country, apart from VAS campaigns in the north in periods 1-3 (</w:t>
      </w:r>
      <w:hyperlink w:anchor="fig:lshigh1">
        <w:r w:rsidR="00242965">
          <w:rPr>
            <w:rStyle w:val="Hyperlink"/>
          </w:rPr>
          <w:t>figure 10</w:t>
        </w:r>
      </w:hyperlink>
      <w:r>
        <w:t>). By period 4, we find that VAS campaigns stop and for the rest of time, the same interventions are used for all of the country. This leads to a similar geographic distribution by the end (</w:t>
      </w:r>
      <w:hyperlink w:anchor="fig:lshigh10">
        <w:r w:rsidR="00242965">
          <w:rPr>
            <w:rStyle w:val="Hyperlink"/>
          </w:rPr>
          <w:t>figure 12</w:t>
        </w:r>
      </w:hyperlink>
      <w:r>
        <w:t>) as the other lives saved definition, but with relatively higher benefits for the North.</w:t>
      </w:r>
    </w:p>
    <w:p w14:paraId="49621517" w14:textId="69E9974B" w:rsidR="00242965" w:rsidRDefault="00472063" w:rsidP="00242965">
      <w:pPr>
        <w:pStyle w:val="BodyText"/>
        <w:keepNext/>
      </w:pPr>
      <w:bookmarkStart w:id="19" w:name="fig:lshigh1"/>
      <w:r>
        <w:rPr>
          <w:noProof/>
        </w:rPr>
        <w:lastRenderedPageBreak/>
        <w:drawing>
          <wp:inline distT="0" distB="0" distL="0" distR="0" wp14:anchorId="415E1500" wp14:editId="4A3705C6">
            <wp:extent cx="5393447" cy="4232157"/>
            <wp:effectExtent l="0" t="0" r="0" b="0"/>
            <wp:docPr id="20" name="Picture 20"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oo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3447" cy="4232157"/>
                    </a:xfrm>
                    <a:prstGeom prst="rect">
                      <a:avLst/>
                    </a:prstGeom>
                  </pic:spPr>
                </pic:pic>
              </a:graphicData>
            </a:graphic>
          </wp:inline>
        </w:drawing>
      </w:r>
    </w:p>
    <w:p w14:paraId="1816FF1A" w14:textId="0377BD4B"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10</w:t>
      </w:r>
      <w:r w:rsidR="00DD58AD">
        <w:rPr>
          <w:noProof/>
        </w:rPr>
        <w:fldChar w:fldCharType="end"/>
      </w:r>
      <w:r>
        <w:t xml:space="preserve"> </w:t>
      </w:r>
      <w:r w:rsidRPr="003A173E">
        <w:t>Lives Saved Alternative Specification Accumulated Benefits, T=1</w:t>
      </w:r>
    </w:p>
    <w:p w14:paraId="0586233B" w14:textId="09798C8B" w:rsidR="00242965" w:rsidRDefault="00210446" w:rsidP="00242965">
      <w:pPr>
        <w:pStyle w:val="BodyText"/>
        <w:keepNext/>
      </w:pPr>
      <w:bookmarkStart w:id="20" w:name="fig:lshigh4"/>
      <w:bookmarkEnd w:id="19"/>
      <w:r>
        <w:rPr>
          <w:noProof/>
        </w:rPr>
        <w:lastRenderedPageBreak/>
        <w:drawing>
          <wp:inline distT="0" distB="0" distL="0" distR="0" wp14:anchorId="17117908" wp14:editId="225DCF3C">
            <wp:extent cx="5393447" cy="4232157"/>
            <wp:effectExtent l="0" t="0" r="0" b="0"/>
            <wp:docPr id="21" name="Picture 21" descr="A picture containing room,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room, shi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3447" cy="4232157"/>
                    </a:xfrm>
                    <a:prstGeom prst="rect">
                      <a:avLst/>
                    </a:prstGeom>
                  </pic:spPr>
                </pic:pic>
              </a:graphicData>
            </a:graphic>
          </wp:inline>
        </w:drawing>
      </w:r>
    </w:p>
    <w:p w14:paraId="45454031" w14:textId="3407AA56"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11</w:t>
      </w:r>
      <w:r w:rsidR="00DD58AD">
        <w:rPr>
          <w:noProof/>
        </w:rPr>
        <w:fldChar w:fldCharType="end"/>
      </w:r>
      <w:r>
        <w:t xml:space="preserve"> </w:t>
      </w:r>
      <w:r w:rsidRPr="00E81175">
        <w:t>Lives Saved Alternative Specification Accumulated Benefits, T=4</w:t>
      </w:r>
    </w:p>
    <w:p w14:paraId="493743A4" w14:textId="3172BA99" w:rsidR="00242965" w:rsidRDefault="00DD58AD" w:rsidP="00242965">
      <w:pPr>
        <w:pStyle w:val="BodyText"/>
        <w:keepNext/>
      </w:pPr>
      <w:bookmarkStart w:id="21" w:name="fig:lshigh10"/>
      <w:bookmarkEnd w:id="20"/>
      <w:r>
        <w:rPr>
          <w:noProof/>
        </w:rPr>
        <w:lastRenderedPageBreak/>
        <w:drawing>
          <wp:inline distT="0" distB="0" distL="0" distR="0" wp14:anchorId="196D408C" wp14:editId="040C490E">
            <wp:extent cx="5393447" cy="4232157"/>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logo&#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3447" cy="4232157"/>
                    </a:xfrm>
                    <a:prstGeom prst="rect">
                      <a:avLst/>
                    </a:prstGeom>
                  </pic:spPr>
                </pic:pic>
              </a:graphicData>
            </a:graphic>
          </wp:inline>
        </w:drawing>
      </w:r>
    </w:p>
    <w:p w14:paraId="0CBC770A" w14:textId="7DF8DE1F"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12</w:t>
      </w:r>
      <w:r w:rsidR="00DD58AD">
        <w:rPr>
          <w:noProof/>
        </w:rPr>
        <w:fldChar w:fldCharType="end"/>
      </w:r>
      <w:r>
        <w:t xml:space="preserve"> </w:t>
      </w:r>
      <w:r w:rsidRPr="00831F8D">
        <w:t>Lives Saved Alternative Specification Accumulated Benefits, T=10</w:t>
      </w:r>
    </w:p>
    <w:bookmarkEnd w:id="21"/>
    <w:p w14:paraId="352F68F1" w14:textId="6893FBE5" w:rsidR="00893056" w:rsidRDefault="00DA3B4C">
      <w:pPr>
        <w:pStyle w:val="BodyText"/>
      </w:pPr>
      <w:r>
        <w:t xml:space="preserve">We also show the difference in per-year benefits and costs in </w:t>
      </w:r>
      <w:hyperlink w:anchor="fig:lshigh_b_c">
        <w:r w:rsidR="00242965">
          <w:rPr>
            <w:rStyle w:val="Hyperlink"/>
          </w:rPr>
          <w:t>figure 13</w:t>
        </w:r>
      </w:hyperlink>
      <w:r>
        <w:t>.</w:t>
      </w:r>
    </w:p>
    <w:p w14:paraId="448A612F" w14:textId="77777777" w:rsidR="00242965" w:rsidRDefault="00DA3B4C" w:rsidP="00242965">
      <w:pPr>
        <w:pStyle w:val="BodyText"/>
        <w:keepNext/>
      </w:pPr>
      <w:bookmarkStart w:id="22" w:name="fig:lshigh_b_c"/>
      <w:r>
        <w:rPr>
          <w:noProof/>
        </w:rPr>
        <w:lastRenderedPageBreak/>
        <w:drawing>
          <wp:inline distT="0" distB="0" distL="0" distR="0" wp14:anchorId="7F7D3AED" wp14:editId="024A8B4A">
            <wp:extent cx="5334000" cy="3175481"/>
            <wp:effectExtent l="0" t="0" r="0" b="0"/>
            <wp:docPr id="13" name="Picture" descr="image"/>
            <wp:cNvGraphicFramePr/>
            <a:graphic xmlns:a="http://schemas.openxmlformats.org/drawingml/2006/main">
              <a:graphicData uri="http://schemas.openxmlformats.org/drawingml/2006/picture">
                <pic:pic xmlns:pic="http://schemas.openxmlformats.org/drawingml/2006/picture">
                  <pic:nvPicPr>
                    <pic:cNvPr id="0" name="Picture" descr="lshigh_b_c.png"/>
                    <pic:cNvPicPr>
                      <a:picLocks noChangeAspect="1" noChangeArrowheads="1"/>
                    </pic:cNvPicPr>
                  </pic:nvPicPr>
                  <pic:blipFill>
                    <a:blip r:embed="rId19"/>
                    <a:stretch>
                      <a:fillRect/>
                    </a:stretch>
                  </pic:blipFill>
                  <pic:spPr bwMode="auto">
                    <a:xfrm>
                      <a:off x="0" y="0"/>
                      <a:ext cx="5334000" cy="3175481"/>
                    </a:xfrm>
                    <a:prstGeom prst="rect">
                      <a:avLst/>
                    </a:prstGeom>
                    <a:noFill/>
                    <a:ln w="9525">
                      <a:noFill/>
                      <a:headEnd/>
                      <a:tailEnd/>
                    </a:ln>
                  </pic:spPr>
                </pic:pic>
              </a:graphicData>
            </a:graphic>
          </wp:inline>
        </w:drawing>
      </w:r>
    </w:p>
    <w:p w14:paraId="76D9A2C4" w14:textId="50D657A0" w:rsidR="00893056" w:rsidRDefault="00242965" w:rsidP="00242965">
      <w:pPr>
        <w:pStyle w:val="Caption"/>
      </w:pPr>
      <w:r>
        <w:t xml:space="preserve">Figure </w:t>
      </w:r>
      <w:r w:rsidR="00DD58AD">
        <w:fldChar w:fldCharType="begin"/>
      </w:r>
      <w:r w:rsidR="00DD58AD">
        <w:instrText xml:space="preserve"> SEQ Figure \* ARABIC </w:instrText>
      </w:r>
      <w:r w:rsidR="00DD58AD">
        <w:fldChar w:fldCharType="separate"/>
      </w:r>
      <w:r>
        <w:rPr>
          <w:noProof/>
        </w:rPr>
        <w:t>13</w:t>
      </w:r>
      <w:r w:rsidR="00DD58AD">
        <w:rPr>
          <w:noProof/>
        </w:rPr>
        <w:fldChar w:fldCharType="end"/>
      </w:r>
      <w:r>
        <w:t xml:space="preserve"> </w:t>
      </w:r>
      <w:r w:rsidRPr="00522E67">
        <w:t>Lives Saved (Alt. Definition) Per-Year Benefits and Costs</w:t>
      </w:r>
    </w:p>
    <w:bookmarkEnd w:id="22"/>
    <w:sectPr w:rsidR="008930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AC2B9" w14:textId="77777777" w:rsidR="00EF35CB" w:rsidRDefault="00DA3B4C">
      <w:pPr>
        <w:spacing w:after="0"/>
      </w:pPr>
      <w:r>
        <w:separator/>
      </w:r>
    </w:p>
  </w:endnote>
  <w:endnote w:type="continuationSeparator" w:id="0">
    <w:p w14:paraId="7BEC7A34" w14:textId="77777777" w:rsidR="00EF35CB" w:rsidRDefault="00DA3B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E4CA9" w14:textId="77777777" w:rsidR="00893056" w:rsidRDefault="00DA3B4C">
      <w:r>
        <w:separator/>
      </w:r>
    </w:p>
  </w:footnote>
  <w:footnote w:type="continuationSeparator" w:id="0">
    <w:p w14:paraId="3FB35C4B" w14:textId="77777777" w:rsidR="00893056" w:rsidRDefault="00DA3B4C">
      <w:r>
        <w:continuationSeparator/>
      </w:r>
    </w:p>
  </w:footnote>
  <w:footnote w:id="1">
    <w:p w14:paraId="5419D4FF" w14:textId="77777777" w:rsidR="00893056" w:rsidRDefault="00DA3B4C">
      <w:pPr>
        <w:pStyle w:val="FootnoteText"/>
      </w:pPr>
      <w:r>
        <w:rPr>
          <w:rStyle w:val="FootnoteReference"/>
        </w:rPr>
        <w:footnoteRef/>
      </w:r>
      <w:r>
        <w:t xml:space="preserve"> Notice that there are two alternative definitions for the lives saved estimates of each nutritional intervention. The resulting optimally chosen interventions are similar, but the alternative specification includes VAS campaign as well.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51DA7B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13C54"/>
    <w:rsid w:val="00021BD2"/>
    <w:rsid w:val="000A2858"/>
    <w:rsid w:val="000E0887"/>
    <w:rsid w:val="00156473"/>
    <w:rsid w:val="0017667F"/>
    <w:rsid w:val="001F557D"/>
    <w:rsid w:val="00210446"/>
    <w:rsid w:val="00242965"/>
    <w:rsid w:val="002431E4"/>
    <w:rsid w:val="00291144"/>
    <w:rsid w:val="00346EC6"/>
    <w:rsid w:val="003E3EF7"/>
    <w:rsid w:val="004317E8"/>
    <w:rsid w:val="00472063"/>
    <w:rsid w:val="004E29B3"/>
    <w:rsid w:val="0057176A"/>
    <w:rsid w:val="00575EA6"/>
    <w:rsid w:val="00590D07"/>
    <w:rsid w:val="005A580E"/>
    <w:rsid w:val="005A6BA0"/>
    <w:rsid w:val="006456A9"/>
    <w:rsid w:val="006A46BD"/>
    <w:rsid w:val="006A679A"/>
    <w:rsid w:val="006F37A5"/>
    <w:rsid w:val="007640CA"/>
    <w:rsid w:val="00784D58"/>
    <w:rsid w:val="007F4611"/>
    <w:rsid w:val="008161D8"/>
    <w:rsid w:val="0085434C"/>
    <w:rsid w:val="00893056"/>
    <w:rsid w:val="008C093B"/>
    <w:rsid w:val="008D6863"/>
    <w:rsid w:val="009022B5"/>
    <w:rsid w:val="009852EA"/>
    <w:rsid w:val="009A523A"/>
    <w:rsid w:val="009B4218"/>
    <w:rsid w:val="009F6809"/>
    <w:rsid w:val="00A169D8"/>
    <w:rsid w:val="00A32B7E"/>
    <w:rsid w:val="00A42B33"/>
    <w:rsid w:val="00A97CDF"/>
    <w:rsid w:val="00AA3F0C"/>
    <w:rsid w:val="00B42597"/>
    <w:rsid w:val="00B86B75"/>
    <w:rsid w:val="00BC48D5"/>
    <w:rsid w:val="00C070AC"/>
    <w:rsid w:val="00C36279"/>
    <w:rsid w:val="00C43BF6"/>
    <w:rsid w:val="00C703BA"/>
    <w:rsid w:val="00C96F83"/>
    <w:rsid w:val="00CE6F2B"/>
    <w:rsid w:val="00D13137"/>
    <w:rsid w:val="00D605DE"/>
    <w:rsid w:val="00D6252B"/>
    <w:rsid w:val="00D77144"/>
    <w:rsid w:val="00DA3B4C"/>
    <w:rsid w:val="00DB2460"/>
    <w:rsid w:val="00DD58AD"/>
    <w:rsid w:val="00E01834"/>
    <w:rsid w:val="00E1410D"/>
    <w:rsid w:val="00E315A3"/>
    <w:rsid w:val="00E424B7"/>
    <w:rsid w:val="00E76AD6"/>
    <w:rsid w:val="00EE347C"/>
    <w:rsid w:val="00EF35CB"/>
    <w:rsid w:val="00F2499A"/>
    <w:rsid w:val="00F4230B"/>
    <w:rsid w:val="00F60233"/>
    <w:rsid w:val="00FB21F3"/>
    <w:rsid w:val="00FF0743"/>
    <w:rsid w:val="00FF4DE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20FD2"/>
  <w15:docId w15:val="{600BF716-8722-40C2-A50C-63078F4E7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FF4DEE"/>
    <w:rPr>
      <w:color w:val="800080" w:themeColor="followedHyperlink"/>
      <w:u w:val="single"/>
    </w:rPr>
  </w:style>
  <w:style w:type="table" w:styleId="PlainTable3">
    <w:name w:val="Plain Table 3"/>
    <w:basedOn w:val="TableNormal"/>
    <w:rsid w:val="00A32B7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8C093B"/>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15647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5632</TotalTime>
  <Pages>16</Pages>
  <Words>1322</Words>
  <Characters>7538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Effective Coverage vs. Lives Saved: A Comparison</vt:lpstr>
    </vt:vector>
  </TitlesOfParts>
  <Company/>
  <LinksUpToDate>false</LinksUpToDate>
  <CharactersWithSpaces>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Effective Coverage vs. Lives Saved: A Comparison</dc:title>
  <dc:creator>aleks</dc:creator>
  <cp:keywords/>
  <cp:lastModifiedBy>aleks</cp:lastModifiedBy>
  <cp:revision>52</cp:revision>
  <dcterms:created xsi:type="dcterms:W3CDTF">2020-08-20T19:55:00Z</dcterms:created>
  <dcterms:modified xsi:type="dcterms:W3CDTF">2020-08-24T23:03:00Z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ies>
</file>