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E7FF77" w14:textId="77777777" w:rsidR="00E7140C" w:rsidRDefault="00E7140C">
      <w:pPr>
        <w:pStyle w:val="TOC4"/>
        <w:spacing w:before="80" w:after="80"/>
        <w:jc w:val="center"/>
        <w:rPr>
          <w:sz w:val="22"/>
        </w:rPr>
      </w:pPr>
    </w:p>
    <w:p w14:paraId="7940542A" w14:textId="77777777" w:rsidR="00E7140C" w:rsidRDefault="00E7140C">
      <w:pPr>
        <w:pStyle w:val="TOC4"/>
        <w:spacing w:before="80" w:after="80"/>
        <w:jc w:val="center"/>
        <w:rPr>
          <w:sz w:val="22"/>
        </w:rPr>
      </w:pP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556"/>
        <w:gridCol w:w="7100"/>
      </w:tblGrid>
      <w:tr w:rsidR="00E7140C" w14:paraId="4DBBABA1" w14:textId="77777777">
        <w:trPr>
          <w:trHeight w:val="2163"/>
          <w:jc w:val="center"/>
        </w:trPr>
        <w:tc>
          <w:tcPr>
            <w:tcW w:w="9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E14A70B" w14:textId="77777777" w:rsidR="00A015E7" w:rsidRDefault="00A015E7">
            <w:pPr>
              <w:spacing w:before="80" w:after="80"/>
              <w:jc w:val="center"/>
              <w:rPr>
                <w:rFonts w:ascii="Tahoma" w:hAnsi="Tahoma"/>
                <w:b/>
                <w:sz w:val="36"/>
              </w:rPr>
            </w:pPr>
            <w:r>
              <w:rPr>
                <w:rFonts w:ascii="Tahoma" w:hAnsi="Tahoma"/>
                <w:b/>
                <w:sz w:val="36"/>
              </w:rPr>
              <w:t xml:space="preserve">MiniGIM </w:t>
            </w:r>
          </w:p>
          <w:p w14:paraId="2B0DDBF2" w14:textId="6ABCAA46" w:rsidR="00E7140C" w:rsidRDefault="00000000" w:rsidP="00A015E7">
            <w:pPr>
              <w:spacing w:before="80" w:after="80"/>
              <w:jc w:val="center"/>
              <w:rPr>
                <w:rFonts w:ascii="Tahoma" w:hAnsi="Tahoma"/>
                <w:b/>
                <w:sz w:val="36"/>
              </w:rPr>
            </w:pPr>
            <w:r>
              <w:rPr>
                <w:rFonts w:ascii="Tahoma" w:hAnsi="Tahoma"/>
                <w:b/>
                <w:sz w:val="36"/>
              </w:rPr>
              <w:t>Information Delivery Specifications</w:t>
            </w:r>
          </w:p>
        </w:tc>
      </w:tr>
      <w:tr w:rsidR="00E7140C" w14:paraId="5528B415" w14:textId="77777777">
        <w:trPr>
          <w:trHeight w:val="4827"/>
          <w:jc w:val="center"/>
        </w:trPr>
        <w:tc>
          <w:tcPr>
            <w:tcW w:w="9656" w:type="dxa"/>
            <w:gridSpan w:val="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3B41BBA" w14:textId="77777777" w:rsidR="00E7140C" w:rsidRDefault="00000000">
            <w:pPr>
              <w:jc w:val="center"/>
              <w:rPr>
                <w:rFonts w:ascii="Tahoma" w:hAnsi="Tahoma"/>
                <w:b/>
                <w:color w:val="0080C0"/>
                <w:sz w:val="48"/>
              </w:rPr>
            </w:pPr>
            <w:r>
              <w:rPr>
                <w:rFonts w:ascii="Tahoma" w:hAnsi="Tahoma"/>
                <w:b/>
                <w:color w:val="0080C0"/>
                <w:sz w:val="48"/>
              </w:rPr>
              <w:t>MiniGIM IDS</w:t>
            </w:r>
          </w:p>
          <w:p w14:paraId="1F98790D" w14:textId="77777777" w:rsidR="00E7140C" w:rsidRDefault="00000000">
            <w:pPr>
              <w:jc w:val="center"/>
              <w:rPr>
                <w:rFonts w:ascii="Tahoma" w:hAnsi="Tahoma"/>
                <w:b/>
                <w:color w:val="0080C0"/>
                <w:sz w:val="28"/>
              </w:rPr>
            </w:pPr>
            <w:r>
              <w:rPr>
                <w:rFonts w:ascii="Tahoma" w:hAnsi="Tahoma"/>
                <w:b/>
                <w:color w:val="0080C0"/>
                <w:sz w:val="28"/>
              </w:rPr>
              <w:t>Input GREX</w:t>
            </w:r>
          </w:p>
          <w:p w14:paraId="3768B054" w14:textId="77777777" w:rsidR="00E7140C" w:rsidRDefault="00E7140C">
            <w:pPr>
              <w:jc w:val="center"/>
              <w:rPr>
                <w:rFonts w:ascii="Tahoma" w:hAnsi="Tahoma"/>
                <w:b/>
                <w:color w:val="0080C0"/>
                <w:sz w:val="36"/>
              </w:rPr>
            </w:pPr>
          </w:p>
          <w:p w14:paraId="464160BB" w14:textId="77777777" w:rsidR="00E7140C" w:rsidRDefault="00E7140C">
            <w:pPr>
              <w:jc w:val="both"/>
              <w:rPr>
                <w:rFonts w:ascii="Tahoma" w:hAnsi="Tahoma"/>
                <w:b/>
                <w:sz w:val="32"/>
              </w:rPr>
            </w:pPr>
          </w:p>
        </w:tc>
      </w:tr>
      <w:tr w:rsidR="00E7140C" w14:paraId="2B7CCAD6" w14:textId="77777777">
        <w:trPr>
          <w:trHeight w:val="580"/>
          <w:jc w:val="center"/>
        </w:trPr>
        <w:tc>
          <w:tcPr>
            <w:tcW w:w="2556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59174C7" w14:textId="77777777" w:rsidR="00E7140C" w:rsidRDefault="00000000">
            <w:pPr>
              <w:jc w:val="right"/>
              <w:rPr>
                <w:rFonts w:ascii="Tahoma" w:hAnsi="Tahoma"/>
                <w:b/>
                <w:color w:val="0080C0"/>
                <w:sz w:val="20"/>
              </w:rPr>
            </w:pPr>
            <w:r>
              <w:rPr>
                <w:rFonts w:ascii="Tahoma" w:hAnsi="Tahoma"/>
                <w:b/>
                <w:color w:val="0080C0"/>
                <w:sz w:val="20"/>
              </w:rPr>
              <w:t>Version:</w:t>
            </w:r>
          </w:p>
        </w:tc>
        <w:tc>
          <w:tcPr>
            <w:tcW w:w="71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839C665" w14:textId="77777777" w:rsidR="00E7140C" w:rsidRDefault="00000000">
            <w:pPr>
              <w:jc w:val="both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sz w:val="20"/>
              </w:rPr>
              <w:t>0.9.4</w:t>
            </w:r>
          </w:p>
        </w:tc>
      </w:tr>
      <w:tr w:rsidR="00E7140C" w14:paraId="01D78A7E" w14:textId="77777777">
        <w:trPr>
          <w:trHeight w:val="580"/>
          <w:jc w:val="center"/>
        </w:trPr>
        <w:tc>
          <w:tcPr>
            <w:tcW w:w="2556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7E4BC8" w14:textId="77777777" w:rsidR="00E7140C" w:rsidRDefault="00000000">
            <w:pPr>
              <w:jc w:val="right"/>
              <w:rPr>
                <w:rFonts w:ascii="Tahoma" w:hAnsi="Tahoma"/>
                <w:b/>
                <w:color w:val="0080C0"/>
                <w:sz w:val="20"/>
              </w:rPr>
            </w:pPr>
            <w:r>
              <w:rPr>
                <w:rFonts w:ascii="Tahoma" w:hAnsi="Tahoma"/>
                <w:b/>
                <w:color w:val="0080C0"/>
                <w:sz w:val="20"/>
              </w:rPr>
              <w:t>Date:</w:t>
            </w:r>
          </w:p>
        </w:tc>
        <w:tc>
          <w:tcPr>
            <w:tcW w:w="71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12E21E8" w14:textId="77777777" w:rsidR="00E7140C" w:rsidRDefault="00000000">
            <w:pPr>
              <w:jc w:val="both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sz w:val="20"/>
              </w:rPr>
              <w:t>10/07/2026</w:t>
            </w:r>
          </w:p>
        </w:tc>
      </w:tr>
      <w:tr w:rsidR="00E7140C" w14:paraId="42F30532" w14:textId="77777777">
        <w:trPr>
          <w:trHeight w:val="580"/>
          <w:jc w:val="center"/>
        </w:trPr>
        <w:tc>
          <w:tcPr>
            <w:tcW w:w="2556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4E8A2A5" w14:textId="77777777" w:rsidR="00E7140C" w:rsidRDefault="00000000">
            <w:pPr>
              <w:jc w:val="right"/>
              <w:rPr>
                <w:rFonts w:ascii="Tahoma" w:hAnsi="Tahoma"/>
                <w:b/>
                <w:color w:val="0080C0"/>
                <w:sz w:val="20"/>
              </w:rPr>
            </w:pPr>
            <w:r>
              <w:rPr>
                <w:rFonts w:ascii="Tahoma" w:hAnsi="Tahoma"/>
                <w:b/>
                <w:color w:val="0080C0"/>
                <w:sz w:val="20"/>
              </w:rPr>
              <w:t>Author Email :</w:t>
            </w:r>
          </w:p>
        </w:tc>
        <w:tc>
          <w:tcPr>
            <w:tcW w:w="71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BB4677E" w14:textId="77777777" w:rsidR="00E7140C" w:rsidRDefault="00000000">
            <w:pPr>
              <w:jc w:val="both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sz w:val="20"/>
              </w:rPr>
              <w:t>vragen@minigim.nl</w:t>
            </w:r>
          </w:p>
        </w:tc>
      </w:tr>
      <w:tr w:rsidR="00E7140C" w14:paraId="0B8AEA3D" w14:textId="77777777">
        <w:trPr>
          <w:trHeight w:val="580"/>
          <w:jc w:val="center"/>
        </w:trPr>
        <w:tc>
          <w:tcPr>
            <w:tcW w:w="2556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01B2064" w14:textId="77777777" w:rsidR="00E7140C" w:rsidRDefault="00000000">
            <w:pPr>
              <w:jc w:val="right"/>
              <w:rPr>
                <w:rFonts w:ascii="Tahoma" w:hAnsi="Tahoma"/>
                <w:b/>
                <w:sz w:val="28"/>
              </w:rPr>
            </w:pPr>
            <w:r>
              <w:rPr>
                <w:rFonts w:ascii="Tahoma" w:hAnsi="Tahoma"/>
                <w:b/>
                <w:color w:val="0080C0"/>
                <w:sz w:val="20"/>
              </w:rPr>
              <w:t>Milestone:</w:t>
            </w:r>
          </w:p>
        </w:tc>
        <w:tc>
          <w:tcPr>
            <w:tcW w:w="71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BB64BE9" w14:textId="77777777" w:rsidR="00E7140C" w:rsidRDefault="00000000">
            <w:pPr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sz w:val="20"/>
              </w:rPr>
              <w:t>GREX</w:t>
            </w:r>
          </w:p>
        </w:tc>
      </w:tr>
      <w:tr w:rsidR="00E7140C" w14:paraId="372B03B3" w14:textId="77777777">
        <w:trPr>
          <w:trHeight w:val="580"/>
          <w:jc w:val="center"/>
        </w:trPr>
        <w:tc>
          <w:tcPr>
            <w:tcW w:w="2556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B48D7AF" w14:textId="77777777" w:rsidR="00E7140C" w:rsidRDefault="00000000">
            <w:pPr>
              <w:jc w:val="right"/>
              <w:rPr>
                <w:rFonts w:ascii="Tahoma" w:hAnsi="Tahoma"/>
                <w:sz w:val="28"/>
              </w:rPr>
            </w:pPr>
            <w:r>
              <w:rPr>
                <w:rFonts w:ascii="Tahoma" w:hAnsi="Tahoma"/>
                <w:b/>
                <w:color w:val="0080C0"/>
                <w:sz w:val="20"/>
              </w:rPr>
              <w:t>Purpose:</w:t>
            </w:r>
          </w:p>
        </w:tc>
        <w:tc>
          <w:tcPr>
            <w:tcW w:w="71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487573F" w14:textId="77777777" w:rsidR="00E7140C" w:rsidRDefault="00000000">
            <w:pPr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Niveau 3 (ook te gebruiken op lagere niveaus)</w:t>
            </w:r>
          </w:p>
        </w:tc>
      </w:tr>
      <w:tr w:rsidR="00E7140C" w14:paraId="25085957" w14:textId="77777777">
        <w:trPr>
          <w:trHeight w:val="3318"/>
          <w:jc w:val="center"/>
        </w:trPr>
        <w:tc>
          <w:tcPr>
            <w:tcW w:w="2556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839AE84" w14:textId="77777777" w:rsidR="00E7140C" w:rsidRDefault="00E7140C">
            <w:pPr>
              <w:jc w:val="both"/>
              <w:rPr>
                <w:rFonts w:ascii="Tahoma" w:hAnsi="Tahoma"/>
                <w:b/>
                <w:sz w:val="28"/>
              </w:rPr>
            </w:pPr>
          </w:p>
        </w:tc>
        <w:tc>
          <w:tcPr>
            <w:tcW w:w="71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7E8B22E" w14:textId="77777777" w:rsidR="00E7140C" w:rsidRDefault="00E7140C">
            <w:pPr>
              <w:jc w:val="center"/>
              <w:rPr>
                <w:rFonts w:ascii="Tahoma" w:hAnsi="Tahoma"/>
                <w:b/>
                <w:sz w:val="28"/>
              </w:rPr>
            </w:pPr>
          </w:p>
        </w:tc>
      </w:tr>
      <w:tr w:rsidR="00E7140C" w14:paraId="6EFBC4C6" w14:textId="77777777">
        <w:trPr>
          <w:trHeight w:val="743"/>
          <w:jc w:val="center"/>
        </w:trPr>
        <w:tc>
          <w:tcPr>
            <w:tcW w:w="9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C583526" w14:textId="77777777" w:rsidR="00E7140C" w:rsidRDefault="00000000">
            <w:pPr>
              <w:rPr>
                <w:rFonts w:ascii="Tahoma" w:hAnsi="Tahoma"/>
                <w:sz w:val="16"/>
              </w:rPr>
            </w:pPr>
            <w:r>
              <w:rPr>
                <w:rFonts w:ascii="Tahoma" w:hAnsi="Tahoma"/>
                <w:sz w:val="18"/>
              </w:rPr>
              <w:t>Copyright</w:t>
            </w:r>
            <w:r>
              <w:rPr>
                <w:rFonts w:ascii="Tahoma" w:hAnsi="Tahoma"/>
                <w:sz w:val="16"/>
              </w:rPr>
              <w:t xml:space="preserve">: </w:t>
            </w:r>
            <w:r>
              <w:rPr>
                <w:rFonts w:ascii="Tahoma" w:hAnsi="Tahoma"/>
                <w:sz w:val="18"/>
              </w:rPr>
              <w:t>miniGIM consortium</w:t>
            </w:r>
          </w:p>
        </w:tc>
      </w:tr>
    </w:tbl>
    <w:p w14:paraId="0CD79CFC" w14:textId="77777777" w:rsidR="00E7140C" w:rsidRDefault="00000000">
      <w:pPr>
        <w:jc w:val="both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br w:type="page"/>
      </w:r>
    </w:p>
    <w:p w14:paraId="46AE1D67" w14:textId="77777777" w:rsidR="00E7140C" w:rsidRDefault="00000000">
      <w:pPr>
        <w:pStyle w:val="Heading1"/>
        <w:shd w:val="clear" w:color="auto" w:fill="0080C0"/>
        <w:spacing w:before="80" w:after="80"/>
        <w:jc w:val="center"/>
        <w:rPr>
          <w:b/>
          <w:color w:val="FFFFFF"/>
          <w:sz w:val="30"/>
        </w:rPr>
      </w:pPr>
      <w:r>
        <w:rPr>
          <w:b/>
          <w:color w:val="FFFFFF"/>
          <w:sz w:val="30"/>
        </w:rPr>
        <w:lastRenderedPageBreak/>
        <w:t>Specifications</w:t>
      </w:r>
    </w:p>
    <w:p w14:paraId="20AAD88E" w14:textId="77777777" w:rsidR="00E7140C" w:rsidRDefault="00E7140C">
      <w:pPr>
        <w:jc w:val="both"/>
        <w:rPr>
          <w:rFonts w:ascii="Tahoma" w:hAnsi="Tahoma"/>
          <w:color w:val="000000"/>
          <w:sz w:val="22"/>
        </w:rPr>
      </w:pPr>
    </w:p>
    <w:p w14:paraId="554274C9" w14:textId="77777777" w:rsidR="00E7140C" w:rsidRDefault="00E7140C">
      <w:pPr>
        <w:jc w:val="both"/>
        <w:rPr>
          <w:rFonts w:ascii="Tahoma" w:hAnsi="Tahoma"/>
          <w:color w:val="000000"/>
          <w:sz w:val="22"/>
        </w:rPr>
      </w:pPr>
    </w:p>
    <w:p w14:paraId="71871B82" w14:textId="77777777" w:rsidR="00E7140C" w:rsidRDefault="00000000">
      <w:pPr>
        <w:pStyle w:val="Heading2"/>
        <w:shd w:val="clear" w:color="auto" w:fill="0080C0"/>
        <w:spacing w:before="40" w:after="40"/>
        <w:rPr>
          <w:b/>
          <w:color w:val="FFFFFF"/>
        </w:rPr>
      </w:pPr>
      <w:r>
        <w:rPr>
          <w:b/>
          <w:color w:val="FFFFFF"/>
        </w:rPr>
        <w:t>IfcSite</w:t>
      </w:r>
    </w:p>
    <w:p w14:paraId="673737EB" w14:textId="77777777" w:rsidR="00E7140C" w:rsidRDefault="00E7140C">
      <w:pPr>
        <w:ind w:left="142" w:right="142"/>
        <w:jc w:val="both"/>
        <w:rPr>
          <w:rFonts w:ascii="Tahoma" w:hAnsi="Tahoma"/>
          <w:color w:val="000000"/>
          <w:sz w:val="22"/>
        </w:rPr>
      </w:pPr>
    </w:p>
    <w:p w14:paraId="4C692F93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IFC versions: </w:t>
      </w:r>
      <w:r>
        <w:rPr>
          <w:rFonts w:ascii="Tahoma" w:hAnsi="Tahoma"/>
          <w:b/>
          <w:color w:val="000000"/>
          <w:sz w:val="20"/>
        </w:rPr>
        <w:t>IFC4 IFC4X3_ADD2</w:t>
      </w:r>
    </w:p>
    <w:p w14:paraId="7A53083E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5E703DAA" w14:textId="77777777" w:rsidR="00E7140C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b/>
          <w:color w:val="000000"/>
          <w:sz w:val="20"/>
        </w:rPr>
        <w:t xml:space="preserve">The model MUST contain entities that have </w:t>
      </w:r>
    </w:p>
    <w:p w14:paraId="12FA8870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IFC class </w:t>
      </w:r>
      <w:r>
        <w:rPr>
          <w:rFonts w:ascii="Tahoma" w:hAnsi="Tahoma"/>
          <w:b/>
          <w:color w:val="000000"/>
          <w:sz w:val="20"/>
        </w:rPr>
        <w:t>IFCSITE</w:t>
      </w:r>
    </w:p>
    <w:p w14:paraId="3050F6D2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35DA82E9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1ADCF5DF" w14:textId="77777777" w:rsidR="00E7140C" w:rsidRDefault="00E7140C">
      <w:pPr>
        <w:ind w:left="568" w:right="355" w:hanging="284"/>
        <w:rPr>
          <w:rFonts w:ascii="Tahoma" w:hAnsi="Tahoma"/>
          <w:color w:val="000000"/>
          <w:sz w:val="22"/>
        </w:rPr>
      </w:pPr>
    </w:p>
    <w:p w14:paraId="29D11B98" w14:textId="77777777" w:rsidR="00E7140C" w:rsidRDefault="00E7140C">
      <w:pPr>
        <w:ind w:left="142" w:right="142"/>
        <w:jc w:val="both"/>
        <w:rPr>
          <w:rFonts w:ascii="Tahoma" w:hAnsi="Tahoma"/>
          <w:color w:val="000000"/>
          <w:sz w:val="22"/>
        </w:rPr>
      </w:pPr>
    </w:p>
    <w:p w14:paraId="561C56CE" w14:textId="77777777" w:rsidR="00E7140C" w:rsidRDefault="00000000">
      <w:pPr>
        <w:jc w:val="both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br w:type="page"/>
      </w:r>
    </w:p>
    <w:p w14:paraId="183B0CB5" w14:textId="77777777" w:rsidR="00E7140C" w:rsidRDefault="00000000">
      <w:pPr>
        <w:pStyle w:val="Heading2"/>
        <w:shd w:val="clear" w:color="auto" w:fill="0080C0"/>
        <w:spacing w:before="40" w:after="40"/>
        <w:rPr>
          <w:b/>
          <w:color w:val="FFFFFF"/>
        </w:rPr>
      </w:pPr>
      <w:r>
        <w:rPr>
          <w:b/>
          <w:color w:val="FFFFFF"/>
        </w:rPr>
        <w:lastRenderedPageBreak/>
        <w:t>ProjectedCRS</w:t>
      </w:r>
    </w:p>
    <w:p w14:paraId="2C633680" w14:textId="77777777" w:rsidR="00E7140C" w:rsidRDefault="00E7140C">
      <w:pPr>
        <w:ind w:left="142" w:right="142"/>
        <w:jc w:val="both"/>
        <w:rPr>
          <w:rFonts w:ascii="Tahoma" w:hAnsi="Tahoma"/>
          <w:color w:val="000000"/>
          <w:sz w:val="22"/>
        </w:rPr>
      </w:pPr>
    </w:p>
    <w:p w14:paraId="752E8F8F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IFC versions: </w:t>
      </w:r>
      <w:r>
        <w:rPr>
          <w:rFonts w:ascii="Tahoma" w:hAnsi="Tahoma"/>
          <w:b/>
          <w:color w:val="000000"/>
          <w:sz w:val="20"/>
        </w:rPr>
        <w:t>IFC4 IFC4X3_ADD2</w:t>
      </w:r>
    </w:p>
    <w:p w14:paraId="16465098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228EA36C" w14:textId="77777777" w:rsidR="00E7140C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b/>
          <w:color w:val="000000"/>
          <w:sz w:val="20"/>
        </w:rPr>
        <w:t xml:space="preserve">The model MUST contain entities that have </w:t>
      </w:r>
    </w:p>
    <w:p w14:paraId="552035A8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IFC class </w:t>
      </w:r>
      <w:r>
        <w:rPr>
          <w:rFonts w:ascii="Tahoma" w:hAnsi="Tahoma"/>
          <w:b/>
          <w:color w:val="000000"/>
          <w:sz w:val="20"/>
        </w:rPr>
        <w:t>IFCPROJECTEDCRS</w:t>
      </w:r>
    </w:p>
    <w:p w14:paraId="4FB75C8D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486663FD" w14:textId="77777777" w:rsidR="00E7140C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b/>
          <w:color w:val="000000"/>
          <w:sz w:val="20"/>
        </w:rPr>
        <w:t xml:space="preserve">that MEET the following requirements </w:t>
      </w:r>
    </w:p>
    <w:p w14:paraId="72E2EC94" w14:textId="77777777" w:rsidR="00543747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MUST HAVE attribute </w:t>
      </w:r>
      <w:r>
        <w:rPr>
          <w:rFonts w:ascii="Tahoma" w:hAnsi="Tahoma"/>
          <w:b/>
          <w:color w:val="000000"/>
          <w:sz w:val="20"/>
        </w:rPr>
        <w:t>Name</w:t>
      </w:r>
      <w:r>
        <w:rPr>
          <w:rFonts w:ascii="Tahoma" w:hAnsi="Tahoma"/>
          <w:color w:val="000000"/>
          <w:sz w:val="20"/>
        </w:rPr>
        <w:t xml:space="preserve"> </w:t>
      </w:r>
      <w:r>
        <w:rPr>
          <w:rFonts w:ascii="Tahoma" w:hAnsi="Tahoma"/>
          <w:b/>
          <w:color w:val="000000"/>
          <w:sz w:val="20"/>
        </w:rPr>
        <w:t>= EPSG:28992</w:t>
      </w:r>
    </w:p>
    <w:p w14:paraId="7C208E1A" w14:textId="77777777" w:rsidR="00543747" w:rsidRDefault="00543747">
      <w:pPr>
        <w:ind w:left="568" w:right="355" w:hanging="284"/>
        <w:rPr>
          <w:rFonts w:ascii="Tahoma" w:hAnsi="Tahoma"/>
          <w:b/>
          <w:color w:val="000000"/>
          <w:sz w:val="20"/>
        </w:rPr>
      </w:pPr>
    </w:p>
    <w:p w14:paraId="1B16C7CA" w14:textId="069ACFBF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b/>
          <w:color w:val="000000"/>
          <w:sz w:val="20"/>
        </w:rPr>
        <w:t xml:space="preserve"> </w:t>
      </w:r>
      <w:r>
        <w:rPr>
          <w:rFonts w:ascii="Tahoma" w:hAnsi="Tahoma"/>
          <w:color w:val="000000"/>
          <w:sz w:val="20"/>
        </w:rPr>
        <w:t>(Instructions: Gebruik het Amersfoort RD New stelsel.)</w:t>
      </w:r>
    </w:p>
    <w:p w14:paraId="53FB52EB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6BA8E699" w14:textId="77777777" w:rsidR="00E7140C" w:rsidRDefault="00E7140C">
      <w:pPr>
        <w:ind w:left="568" w:right="355" w:hanging="284"/>
        <w:rPr>
          <w:rFonts w:ascii="Tahoma" w:hAnsi="Tahoma"/>
          <w:color w:val="000000"/>
          <w:sz w:val="22"/>
        </w:rPr>
      </w:pPr>
    </w:p>
    <w:p w14:paraId="49A364A2" w14:textId="77777777" w:rsidR="00E7140C" w:rsidRDefault="00E7140C">
      <w:pPr>
        <w:ind w:left="142" w:right="142"/>
        <w:jc w:val="both"/>
        <w:rPr>
          <w:rFonts w:ascii="Tahoma" w:hAnsi="Tahoma"/>
          <w:color w:val="000000"/>
          <w:sz w:val="22"/>
        </w:rPr>
      </w:pPr>
    </w:p>
    <w:p w14:paraId="1C5867A8" w14:textId="77777777" w:rsidR="00E7140C" w:rsidRDefault="00000000">
      <w:pPr>
        <w:jc w:val="both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br w:type="page"/>
      </w:r>
    </w:p>
    <w:p w14:paraId="068D527B" w14:textId="77777777" w:rsidR="00E7140C" w:rsidRDefault="00000000">
      <w:pPr>
        <w:pStyle w:val="Heading2"/>
        <w:shd w:val="clear" w:color="auto" w:fill="0080C0"/>
        <w:spacing w:before="40" w:after="40"/>
        <w:rPr>
          <w:b/>
          <w:color w:val="FFFFFF"/>
        </w:rPr>
      </w:pPr>
      <w:r>
        <w:rPr>
          <w:b/>
          <w:color w:val="FFFFFF"/>
        </w:rPr>
        <w:lastRenderedPageBreak/>
        <w:t>Map conversion</w:t>
      </w:r>
    </w:p>
    <w:p w14:paraId="76A1DFDE" w14:textId="77777777" w:rsidR="00E7140C" w:rsidRDefault="00E7140C">
      <w:pPr>
        <w:ind w:left="142" w:right="142"/>
        <w:jc w:val="both"/>
        <w:rPr>
          <w:rFonts w:ascii="Tahoma" w:hAnsi="Tahoma"/>
          <w:color w:val="000000"/>
          <w:sz w:val="22"/>
        </w:rPr>
      </w:pPr>
    </w:p>
    <w:p w14:paraId="3B1647C7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IFC versions: </w:t>
      </w:r>
      <w:r>
        <w:rPr>
          <w:rFonts w:ascii="Tahoma" w:hAnsi="Tahoma"/>
          <w:b/>
          <w:color w:val="000000"/>
          <w:sz w:val="20"/>
        </w:rPr>
        <w:t>IFC4 IFC4X3_ADD2</w:t>
      </w:r>
    </w:p>
    <w:p w14:paraId="60CC67FF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1CBE7F26" w14:textId="77777777" w:rsidR="00E7140C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b/>
          <w:color w:val="000000"/>
          <w:sz w:val="20"/>
        </w:rPr>
        <w:t xml:space="preserve">The model MUST contain entities that have </w:t>
      </w:r>
    </w:p>
    <w:p w14:paraId="5320A2A8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IFC class </w:t>
      </w:r>
      <w:r>
        <w:rPr>
          <w:rFonts w:ascii="Tahoma" w:hAnsi="Tahoma"/>
          <w:b/>
          <w:color w:val="000000"/>
          <w:sz w:val="20"/>
        </w:rPr>
        <w:t>IFCMAPCONVERSION</w:t>
      </w:r>
    </w:p>
    <w:p w14:paraId="260CD64F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55864EEB" w14:textId="77777777" w:rsidR="00E7140C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b/>
          <w:color w:val="000000"/>
          <w:sz w:val="20"/>
        </w:rPr>
        <w:t xml:space="preserve">that MEET the following requirements </w:t>
      </w:r>
    </w:p>
    <w:p w14:paraId="1C8E6C62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MUST HAVE attribute </w:t>
      </w:r>
      <w:r>
        <w:rPr>
          <w:rFonts w:ascii="Tahoma" w:hAnsi="Tahoma"/>
          <w:b/>
          <w:color w:val="000000"/>
          <w:sz w:val="20"/>
        </w:rPr>
        <w:t>Eastings</w:t>
      </w:r>
    </w:p>
    <w:p w14:paraId="1EE0AB5E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MUST HAVE attribute </w:t>
      </w:r>
      <w:r>
        <w:rPr>
          <w:rFonts w:ascii="Tahoma" w:hAnsi="Tahoma"/>
          <w:b/>
          <w:color w:val="000000"/>
          <w:sz w:val="20"/>
        </w:rPr>
        <w:t>Northings</w:t>
      </w:r>
    </w:p>
    <w:p w14:paraId="2C1AFEBB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22AB0DA6" w14:textId="77777777" w:rsidR="00E7140C" w:rsidRDefault="00E7140C">
      <w:pPr>
        <w:ind w:left="568" w:right="355" w:hanging="284"/>
        <w:rPr>
          <w:rFonts w:ascii="Tahoma" w:hAnsi="Tahoma"/>
          <w:color w:val="000000"/>
          <w:sz w:val="22"/>
        </w:rPr>
      </w:pPr>
    </w:p>
    <w:p w14:paraId="1737583F" w14:textId="77777777" w:rsidR="00E7140C" w:rsidRDefault="00E7140C">
      <w:pPr>
        <w:ind w:left="142" w:right="142"/>
        <w:jc w:val="both"/>
        <w:rPr>
          <w:rFonts w:ascii="Tahoma" w:hAnsi="Tahoma"/>
          <w:color w:val="000000"/>
          <w:sz w:val="22"/>
        </w:rPr>
      </w:pPr>
    </w:p>
    <w:p w14:paraId="4141328B" w14:textId="77777777" w:rsidR="00E7140C" w:rsidRDefault="00000000">
      <w:pPr>
        <w:jc w:val="both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br w:type="page"/>
      </w:r>
    </w:p>
    <w:p w14:paraId="7D3CC72C" w14:textId="77777777" w:rsidR="00E7140C" w:rsidRDefault="00000000">
      <w:pPr>
        <w:pStyle w:val="Heading2"/>
        <w:shd w:val="clear" w:color="auto" w:fill="0080C0"/>
        <w:spacing w:before="40" w:after="40"/>
        <w:rPr>
          <w:b/>
          <w:color w:val="FFFFFF"/>
        </w:rPr>
      </w:pPr>
      <w:r>
        <w:rPr>
          <w:b/>
          <w:color w:val="FFFFFF"/>
        </w:rPr>
        <w:lastRenderedPageBreak/>
        <w:t>Uitgeefbare ruimte</w:t>
      </w:r>
    </w:p>
    <w:p w14:paraId="1FB1EA88" w14:textId="77777777" w:rsidR="00E7140C" w:rsidRDefault="00E7140C">
      <w:pPr>
        <w:ind w:left="142" w:right="142"/>
        <w:jc w:val="both"/>
        <w:rPr>
          <w:rFonts w:ascii="Tahoma" w:hAnsi="Tahoma"/>
          <w:color w:val="000000"/>
          <w:sz w:val="22"/>
        </w:rPr>
      </w:pPr>
    </w:p>
    <w:p w14:paraId="077F2D84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IFC versions: </w:t>
      </w:r>
      <w:r>
        <w:rPr>
          <w:rFonts w:ascii="Tahoma" w:hAnsi="Tahoma"/>
          <w:b/>
          <w:color w:val="000000"/>
          <w:sz w:val="20"/>
        </w:rPr>
        <w:t>IFC4 IFC4X3_ADD2</w:t>
      </w:r>
    </w:p>
    <w:p w14:paraId="3501C6B8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2031494D" w14:textId="77777777" w:rsidR="00E7140C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b/>
          <w:color w:val="000000"/>
          <w:sz w:val="20"/>
        </w:rPr>
        <w:t xml:space="preserve">The model MUST contain entities that have </w:t>
      </w:r>
    </w:p>
    <w:p w14:paraId="1DD5DB41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IFC class </w:t>
      </w:r>
      <w:r>
        <w:rPr>
          <w:rFonts w:ascii="Tahoma" w:hAnsi="Tahoma"/>
          <w:b/>
          <w:color w:val="000000"/>
          <w:sz w:val="20"/>
        </w:rPr>
        <w:t xml:space="preserve">IFCSPACE.USERDEFINED </w:t>
      </w:r>
    </w:p>
    <w:p w14:paraId="3048FCA5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7B1109F9" w14:textId="77777777" w:rsidR="00E7140C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b/>
          <w:color w:val="000000"/>
          <w:sz w:val="20"/>
        </w:rPr>
        <w:t xml:space="preserve">that MEET the following requirements </w:t>
      </w:r>
    </w:p>
    <w:p w14:paraId="34312A2D" w14:textId="77777777" w:rsidR="00543747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MUST HAVE attribute </w:t>
      </w:r>
      <w:r>
        <w:rPr>
          <w:rFonts w:ascii="Tahoma" w:hAnsi="Tahoma"/>
          <w:b/>
          <w:color w:val="000000"/>
          <w:sz w:val="20"/>
        </w:rPr>
        <w:t>ObjectType</w:t>
      </w:r>
      <w:r>
        <w:rPr>
          <w:rFonts w:ascii="Tahoma" w:hAnsi="Tahoma"/>
          <w:color w:val="000000"/>
          <w:sz w:val="20"/>
        </w:rPr>
        <w:t xml:space="preserve"> </w:t>
      </w:r>
    </w:p>
    <w:p w14:paraId="57B892F6" w14:textId="2626A914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>(Instructions: bijvoorbeeld: Woning, Tussenwoning, Parkeerplaats, Rijbaan parkeren, voetpad, Rijbaan, etc.)</w:t>
      </w:r>
    </w:p>
    <w:p w14:paraId="73533827" w14:textId="77777777" w:rsidR="00543747" w:rsidRDefault="00543747">
      <w:pPr>
        <w:ind w:left="568" w:right="355" w:hanging="284"/>
        <w:rPr>
          <w:rFonts w:ascii="Tahoma" w:hAnsi="Tahoma"/>
          <w:color w:val="000000"/>
          <w:sz w:val="20"/>
        </w:rPr>
      </w:pPr>
    </w:p>
    <w:p w14:paraId="5EEACACC" w14:textId="3C9AE11C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MUST HAVE property </w:t>
      </w:r>
      <w:r>
        <w:rPr>
          <w:rFonts w:ascii="Tahoma" w:hAnsi="Tahoma"/>
          <w:b/>
          <w:color w:val="000000"/>
          <w:sz w:val="20"/>
        </w:rPr>
        <w:t>Afnemer</w:t>
      </w:r>
      <w:r>
        <w:rPr>
          <w:rFonts w:ascii="Tahoma" w:hAnsi="Tahoma"/>
          <w:color w:val="000000"/>
          <w:sz w:val="20"/>
        </w:rPr>
        <w:t xml:space="preserve"> of PSet </w:t>
      </w:r>
      <w:r>
        <w:rPr>
          <w:rFonts w:ascii="Tahoma" w:hAnsi="Tahoma"/>
          <w:b/>
          <w:color w:val="000000"/>
          <w:sz w:val="20"/>
        </w:rPr>
        <w:t>MiniGIM_ILS</w:t>
      </w:r>
      <w:r>
        <w:rPr>
          <w:rFonts w:ascii="Tahoma" w:hAnsi="Tahoma"/>
          <w:color w:val="000000"/>
          <w:sz w:val="20"/>
        </w:rPr>
        <w:t xml:space="preserve"> </w:t>
      </w:r>
      <w:r>
        <w:rPr>
          <w:rFonts w:ascii="Tahoma" w:hAnsi="Tahoma"/>
          <w:b/>
          <w:color w:val="000000"/>
          <w:sz w:val="20"/>
        </w:rPr>
        <w:t xml:space="preserve">(IFCTEXT) </w:t>
      </w:r>
      <w:r>
        <w:rPr>
          <w:rFonts w:ascii="Tahoma" w:hAnsi="Tahoma"/>
          <w:color w:val="000000"/>
          <w:sz w:val="20"/>
        </w:rPr>
        <w:t xml:space="preserve">with value </w:t>
      </w:r>
      <w:r>
        <w:rPr>
          <w:rFonts w:ascii="Tahoma" w:hAnsi="Tahoma"/>
          <w:b/>
          <w:color w:val="000000"/>
          <w:sz w:val="20"/>
        </w:rPr>
        <w:t>= Particulier</w:t>
      </w:r>
      <w:r w:rsidR="00543747">
        <w:rPr>
          <w:rFonts w:ascii="Tahoma" w:hAnsi="Tahoma"/>
          <w:b/>
          <w:color w:val="000000"/>
          <w:sz w:val="20"/>
        </w:rPr>
        <w:t xml:space="preserve">; </w:t>
      </w:r>
      <w:r>
        <w:rPr>
          <w:rFonts w:ascii="Tahoma" w:hAnsi="Tahoma"/>
          <w:b/>
          <w:color w:val="000000"/>
          <w:sz w:val="20"/>
        </w:rPr>
        <w:t>Corporatie; Gemeenschappelijk;  Belegger;  Gemeente</w:t>
      </w:r>
    </w:p>
    <w:p w14:paraId="427F3BD1" w14:textId="77777777" w:rsidR="00543747" w:rsidRDefault="00543747">
      <w:pPr>
        <w:ind w:left="568" w:right="355" w:hanging="284"/>
        <w:rPr>
          <w:rFonts w:ascii="Tahoma" w:hAnsi="Tahoma"/>
          <w:color w:val="000000"/>
          <w:sz w:val="20"/>
        </w:rPr>
      </w:pPr>
    </w:p>
    <w:p w14:paraId="7072CF5F" w14:textId="5EECEE4F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MAY HAVE property </w:t>
      </w:r>
      <w:r>
        <w:rPr>
          <w:rFonts w:ascii="Tahoma" w:hAnsi="Tahoma"/>
          <w:b/>
          <w:color w:val="000000"/>
          <w:sz w:val="20"/>
        </w:rPr>
        <w:t>Bepalingsmethode</w:t>
      </w:r>
      <w:r>
        <w:rPr>
          <w:rFonts w:ascii="Tahoma" w:hAnsi="Tahoma"/>
          <w:color w:val="000000"/>
          <w:sz w:val="20"/>
        </w:rPr>
        <w:t xml:space="preserve"> of PSet </w:t>
      </w:r>
      <w:r>
        <w:rPr>
          <w:rFonts w:ascii="Tahoma" w:hAnsi="Tahoma"/>
          <w:b/>
          <w:color w:val="000000"/>
          <w:sz w:val="20"/>
        </w:rPr>
        <w:t>MiniGIM_ILS</w:t>
      </w:r>
      <w:r>
        <w:rPr>
          <w:rFonts w:ascii="Tahoma" w:hAnsi="Tahoma"/>
          <w:color w:val="000000"/>
          <w:sz w:val="20"/>
        </w:rPr>
        <w:t xml:space="preserve"> </w:t>
      </w:r>
      <w:r>
        <w:rPr>
          <w:rFonts w:ascii="Tahoma" w:hAnsi="Tahoma"/>
          <w:b/>
          <w:color w:val="000000"/>
          <w:sz w:val="20"/>
        </w:rPr>
        <w:t xml:space="preserve">(IFCTEXT) </w:t>
      </w:r>
      <w:r>
        <w:rPr>
          <w:rFonts w:ascii="Tahoma" w:hAnsi="Tahoma"/>
          <w:color w:val="000000"/>
          <w:sz w:val="20"/>
        </w:rPr>
        <w:t>(Instructions: Bijvoorbeeld: BI, of NVO)</w:t>
      </w:r>
    </w:p>
    <w:p w14:paraId="7F8A527D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MAY HAVE property </w:t>
      </w:r>
      <w:r>
        <w:rPr>
          <w:rFonts w:ascii="Tahoma" w:hAnsi="Tahoma"/>
          <w:b/>
          <w:color w:val="000000"/>
          <w:sz w:val="20"/>
        </w:rPr>
        <w:t>Segment</w:t>
      </w:r>
      <w:r>
        <w:rPr>
          <w:rFonts w:ascii="Tahoma" w:hAnsi="Tahoma"/>
          <w:color w:val="000000"/>
          <w:sz w:val="20"/>
        </w:rPr>
        <w:t xml:space="preserve"> of PSet </w:t>
      </w:r>
      <w:r>
        <w:rPr>
          <w:rFonts w:ascii="Tahoma" w:hAnsi="Tahoma"/>
          <w:b/>
          <w:color w:val="000000"/>
          <w:sz w:val="20"/>
        </w:rPr>
        <w:t>MiniGIM_ILS</w:t>
      </w:r>
      <w:r>
        <w:rPr>
          <w:rFonts w:ascii="Tahoma" w:hAnsi="Tahoma"/>
          <w:color w:val="000000"/>
          <w:sz w:val="20"/>
        </w:rPr>
        <w:t xml:space="preserve"> </w:t>
      </w:r>
      <w:r>
        <w:rPr>
          <w:rFonts w:ascii="Tahoma" w:hAnsi="Tahoma"/>
          <w:b/>
          <w:color w:val="000000"/>
          <w:sz w:val="20"/>
        </w:rPr>
        <w:t xml:space="preserve">(IFCTEXT) </w:t>
      </w:r>
      <w:r>
        <w:rPr>
          <w:rFonts w:ascii="Tahoma" w:hAnsi="Tahoma"/>
          <w:color w:val="000000"/>
          <w:sz w:val="20"/>
        </w:rPr>
        <w:t>(Instructions: Bijvoorbeeld: SSH)</w:t>
      </w:r>
    </w:p>
    <w:p w14:paraId="47FA0DB7" w14:textId="77777777" w:rsidR="00543747" w:rsidRDefault="00543747">
      <w:pPr>
        <w:ind w:left="568" w:right="355" w:hanging="284"/>
        <w:rPr>
          <w:rFonts w:ascii="Tahoma" w:hAnsi="Tahoma"/>
          <w:color w:val="000000"/>
          <w:sz w:val="20"/>
        </w:rPr>
      </w:pPr>
    </w:p>
    <w:p w14:paraId="788B83A9" w14:textId="4755F739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MUST HAVE property </w:t>
      </w:r>
      <w:r>
        <w:rPr>
          <w:rFonts w:ascii="Tahoma" w:hAnsi="Tahoma"/>
          <w:b/>
          <w:color w:val="000000"/>
          <w:sz w:val="20"/>
        </w:rPr>
        <w:t>GrossCeilingArea</w:t>
      </w:r>
      <w:r>
        <w:rPr>
          <w:rFonts w:ascii="Tahoma" w:hAnsi="Tahoma"/>
          <w:color w:val="000000"/>
          <w:sz w:val="20"/>
        </w:rPr>
        <w:t xml:space="preserve"> of PSet </w:t>
      </w:r>
      <w:r>
        <w:rPr>
          <w:rFonts w:ascii="Tahoma" w:hAnsi="Tahoma"/>
          <w:b/>
          <w:color w:val="000000"/>
          <w:sz w:val="20"/>
        </w:rPr>
        <w:t>Qto_SpaceBaseQuantities</w:t>
      </w:r>
      <w:r>
        <w:rPr>
          <w:rFonts w:ascii="Tahoma" w:hAnsi="Tahoma"/>
          <w:color w:val="000000"/>
          <w:sz w:val="20"/>
        </w:rPr>
        <w:t xml:space="preserve"> </w:t>
      </w:r>
      <w:r>
        <w:rPr>
          <w:rFonts w:ascii="Tahoma" w:hAnsi="Tahoma"/>
          <w:b/>
          <w:color w:val="000000"/>
          <w:sz w:val="20"/>
        </w:rPr>
        <w:t xml:space="preserve">(IFCAREAMEASURE) </w:t>
      </w:r>
    </w:p>
    <w:p w14:paraId="1B46ED26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MUST HAVE property </w:t>
      </w:r>
      <w:r>
        <w:rPr>
          <w:rFonts w:ascii="Tahoma" w:hAnsi="Tahoma"/>
          <w:b/>
          <w:color w:val="000000"/>
          <w:sz w:val="20"/>
        </w:rPr>
        <w:t>GrossFloorArea</w:t>
      </w:r>
      <w:r>
        <w:rPr>
          <w:rFonts w:ascii="Tahoma" w:hAnsi="Tahoma"/>
          <w:color w:val="000000"/>
          <w:sz w:val="20"/>
        </w:rPr>
        <w:t xml:space="preserve"> of PSet </w:t>
      </w:r>
      <w:r>
        <w:rPr>
          <w:rFonts w:ascii="Tahoma" w:hAnsi="Tahoma"/>
          <w:b/>
          <w:color w:val="000000"/>
          <w:sz w:val="20"/>
        </w:rPr>
        <w:t>Qto_SpaceBaseQuantities</w:t>
      </w:r>
      <w:r>
        <w:rPr>
          <w:rFonts w:ascii="Tahoma" w:hAnsi="Tahoma"/>
          <w:color w:val="000000"/>
          <w:sz w:val="20"/>
        </w:rPr>
        <w:t xml:space="preserve"> </w:t>
      </w:r>
      <w:r>
        <w:rPr>
          <w:rFonts w:ascii="Tahoma" w:hAnsi="Tahoma"/>
          <w:b/>
          <w:color w:val="000000"/>
          <w:sz w:val="20"/>
        </w:rPr>
        <w:t xml:space="preserve">(IFCAREAMEASURE) </w:t>
      </w:r>
    </w:p>
    <w:p w14:paraId="0B047CEF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MUST HAVE property </w:t>
      </w:r>
      <w:r>
        <w:rPr>
          <w:rFonts w:ascii="Tahoma" w:hAnsi="Tahoma"/>
          <w:b/>
          <w:color w:val="000000"/>
          <w:sz w:val="20"/>
        </w:rPr>
        <w:t>GrossVolume</w:t>
      </w:r>
      <w:r>
        <w:rPr>
          <w:rFonts w:ascii="Tahoma" w:hAnsi="Tahoma"/>
          <w:color w:val="000000"/>
          <w:sz w:val="20"/>
        </w:rPr>
        <w:t xml:space="preserve"> of PSet </w:t>
      </w:r>
      <w:r>
        <w:rPr>
          <w:rFonts w:ascii="Tahoma" w:hAnsi="Tahoma"/>
          <w:b/>
          <w:color w:val="000000"/>
          <w:sz w:val="20"/>
        </w:rPr>
        <w:t>Qto_SpaceBaseQuantities</w:t>
      </w:r>
      <w:r>
        <w:rPr>
          <w:rFonts w:ascii="Tahoma" w:hAnsi="Tahoma"/>
          <w:color w:val="000000"/>
          <w:sz w:val="20"/>
        </w:rPr>
        <w:t xml:space="preserve"> </w:t>
      </w:r>
      <w:r>
        <w:rPr>
          <w:rFonts w:ascii="Tahoma" w:hAnsi="Tahoma"/>
          <w:b/>
          <w:color w:val="000000"/>
          <w:sz w:val="20"/>
        </w:rPr>
        <w:t xml:space="preserve">(IFCVOLUMEMEASURE) </w:t>
      </w:r>
    </w:p>
    <w:p w14:paraId="4639A428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MUST HAVE property </w:t>
      </w:r>
      <w:r>
        <w:rPr>
          <w:rFonts w:ascii="Tahoma" w:hAnsi="Tahoma"/>
          <w:b/>
          <w:color w:val="000000"/>
          <w:sz w:val="20"/>
        </w:rPr>
        <w:t>NetVolume</w:t>
      </w:r>
      <w:r>
        <w:rPr>
          <w:rFonts w:ascii="Tahoma" w:hAnsi="Tahoma"/>
          <w:color w:val="000000"/>
          <w:sz w:val="20"/>
        </w:rPr>
        <w:t xml:space="preserve"> of PSet </w:t>
      </w:r>
      <w:r>
        <w:rPr>
          <w:rFonts w:ascii="Tahoma" w:hAnsi="Tahoma"/>
          <w:b/>
          <w:color w:val="000000"/>
          <w:sz w:val="20"/>
        </w:rPr>
        <w:t>Qto_SpaceBaseQuantities</w:t>
      </w:r>
      <w:r>
        <w:rPr>
          <w:rFonts w:ascii="Tahoma" w:hAnsi="Tahoma"/>
          <w:color w:val="000000"/>
          <w:sz w:val="20"/>
        </w:rPr>
        <w:t xml:space="preserve"> </w:t>
      </w:r>
      <w:r>
        <w:rPr>
          <w:rFonts w:ascii="Tahoma" w:hAnsi="Tahoma"/>
          <w:b/>
          <w:color w:val="000000"/>
          <w:sz w:val="20"/>
        </w:rPr>
        <w:t xml:space="preserve">(IFCVOLUMEMEASURE) </w:t>
      </w:r>
    </w:p>
    <w:p w14:paraId="6156505D" w14:textId="77777777" w:rsidR="00543747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</w:t>
      </w:r>
    </w:p>
    <w:p w14:paraId="2C5B6960" w14:textId="07F872BC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>-</w:t>
      </w:r>
      <w:r>
        <w:rPr>
          <w:rFonts w:ascii="Tahoma" w:hAnsi="Tahoma"/>
          <w:color w:val="000000"/>
          <w:sz w:val="20"/>
        </w:rPr>
        <w:tab/>
        <w:t xml:space="preserve">MAY HAVE property matching the pattern </w:t>
      </w:r>
      <w:r>
        <w:rPr>
          <w:rFonts w:ascii="Tahoma" w:hAnsi="Tahoma"/>
          <w:b/>
          <w:color w:val="000000"/>
          <w:sz w:val="20"/>
        </w:rPr>
        <w:t>.*Type</w:t>
      </w:r>
      <w:r>
        <w:rPr>
          <w:rFonts w:ascii="Tahoma" w:hAnsi="Tahoma"/>
          <w:color w:val="000000"/>
          <w:sz w:val="20"/>
        </w:rPr>
        <w:t xml:space="preserve"> of PSet </w:t>
      </w:r>
      <w:r>
        <w:rPr>
          <w:rFonts w:ascii="Tahoma" w:hAnsi="Tahoma"/>
          <w:b/>
          <w:color w:val="000000"/>
          <w:sz w:val="20"/>
        </w:rPr>
        <w:t>MiniGIM_ILS</w:t>
      </w:r>
      <w:r>
        <w:rPr>
          <w:rFonts w:ascii="Tahoma" w:hAnsi="Tahoma"/>
          <w:color w:val="000000"/>
          <w:sz w:val="20"/>
        </w:rPr>
        <w:t xml:space="preserve"> </w:t>
      </w:r>
      <w:r>
        <w:rPr>
          <w:rFonts w:ascii="Tahoma" w:hAnsi="Tahoma"/>
          <w:b/>
          <w:color w:val="000000"/>
          <w:sz w:val="20"/>
        </w:rPr>
        <w:t xml:space="preserve">(IFCTEXT) </w:t>
      </w:r>
      <w:r>
        <w:rPr>
          <w:rFonts w:ascii="Tahoma" w:hAnsi="Tahoma"/>
          <w:color w:val="000000"/>
          <w:sz w:val="20"/>
        </w:rPr>
        <w:t>(Instructions: BouwwerkType, TereinType, of BuitenRuimteType.Bijvoorbeeld: parkeerplaats auto, Woning, etc.)</w:t>
      </w:r>
    </w:p>
    <w:p w14:paraId="49E64F5B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237F3AD7" w14:textId="77777777" w:rsidR="00E7140C" w:rsidRDefault="00E7140C">
      <w:pPr>
        <w:ind w:left="568" w:right="355" w:hanging="284"/>
        <w:rPr>
          <w:rFonts w:ascii="Tahoma" w:hAnsi="Tahoma"/>
          <w:color w:val="000000"/>
          <w:sz w:val="22"/>
        </w:rPr>
      </w:pPr>
    </w:p>
    <w:p w14:paraId="63010958" w14:textId="77777777" w:rsidR="00E7140C" w:rsidRDefault="00E7140C">
      <w:pPr>
        <w:ind w:left="142" w:right="142"/>
        <w:jc w:val="both"/>
        <w:rPr>
          <w:rFonts w:ascii="Tahoma" w:hAnsi="Tahoma"/>
          <w:color w:val="000000"/>
          <w:sz w:val="22"/>
        </w:rPr>
      </w:pPr>
    </w:p>
    <w:p w14:paraId="39D05A7F" w14:textId="77777777" w:rsidR="00E7140C" w:rsidRDefault="00000000">
      <w:pPr>
        <w:jc w:val="both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br w:type="page"/>
      </w:r>
    </w:p>
    <w:p w14:paraId="092C98B3" w14:textId="77777777" w:rsidR="00E7140C" w:rsidRDefault="00000000">
      <w:pPr>
        <w:pStyle w:val="Heading2"/>
        <w:shd w:val="clear" w:color="auto" w:fill="0080C0"/>
        <w:spacing w:before="40" w:after="40"/>
        <w:rPr>
          <w:b/>
          <w:color w:val="FFFFFF"/>
        </w:rPr>
      </w:pPr>
      <w:r>
        <w:rPr>
          <w:b/>
          <w:color w:val="FFFFFF"/>
        </w:rPr>
        <w:lastRenderedPageBreak/>
        <w:t>Niet uitgeefbare informatie.</w:t>
      </w:r>
    </w:p>
    <w:p w14:paraId="0EEAC759" w14:textId="77777777" w:rsidR="00E7140C" w:rsidRDefault="00E7140C">
      <w:pPr>
        <w:ind w:left="142" w:right="142"/>
        <w:jc w:val="both"/>
        <w:rPr>
          <w:rFonts w:ascii="Tahoma" w:hAnsi="Tahoma"/>
          <w:color w:val="000000"/>
          <w:sz w:val="22"/>
        </w:rPr>
      </w:pPr>
    </w:p>
    <w:p w14:paraId="5FEE5D46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IFC versions: </w:t>
      </w:r>
      <w:r>
        <w:rPr>
          <w:rFonts w:ascii="Tahoma" w:hAnsi="Tahoma"/>
          <w:b/>
          <w:color w:val="000000"/>
          <w:sz w:val="20"/>
        </w:rPr>
        <w:t>IFC4 IFC4X3_ADD2</w:t>
      </w:r>
    </w:p>
    <w:p w14:paraId="567D2C42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1B17B40C" w14:textId="77777777" w:rsidR="00E7140C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b/>
          <w:color w:val="000000"/>
          <w:sz w:val="20"/>
        </w:rPr>
        <w:t xml:space="preserve">The model MAY contain entities that have </w:t>
      </w:r>
    </w:p>
    <w:p w14:paraId="7763028D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IFC class </w:t>
      </w:r>
      <w:r>
        <w:rPr>
          <w:rFonts w:ascii="Tahoma" w:hAnsi="Tahoma"/>
          <w:b/>
          <w:color w:val="000000"/>
          <w:sz w:val="20"/>
        </w:rPr>
        <w:t xml:space="preserve">IFCGEOGRAPHICELEMENT.USERDEFINED </w:t>
      </w:r>
    </w:p>
    <w:p w14:paraId="2C65E564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5C1E0511" w14:textId="77777777" w:rsidR="00E7140C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b/>
          <w:color w:val="000000"/>
          <w:sz w:val="20"/>
        </w:rPr>
        <w:t xml:space="preserve">that MEET the following requirements </w:t>
      </w:r>
    </w:p>
    <w:p w14:paraId="1C257CC0" w14:textId="77777777" w:rsidR="00CD0416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MUST HAVE attribute </w:t>
      </w:r>
      <w:r>
        <w:rPr>
          <w:rFonts w:ascii="Tahoma" w:hAnsi="Tahoma"/>
          <w:b/>
          <w:color w:val="000000"/>
          <w:sz w:val="20"/>
        </w:rPr>
        <w:t>ObjectType</w:t>
      </w:r>
      <w:r>
        <w:rPr>
          <w:rFonts w:ascii="Tahoma" w:hAnsi="Tahoma"/>
          <w:color w:val="000000"/>
          <w:sz w:val="20"/>
        </w:rPr>
        <w:t xml:space="preserve"> </w:t>
      </w:r>
    </w:p>
    <w:p w14:paraId="06B551EB" w14:textId="652F8560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>(Instructions: Bijvoorbeeld: boom...)</w:t>
      </w:r>
    </w:p>
    <w:p w14:paraId="751457B2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287531C4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b/>
          <w:color w:val="000000"/>
          <w:sz w:val="20"/>
        </w:rPr>
        <w:t>Instructions</w:t>
      </w:r>
    </w:p>
    <w:p w14:paraId="3302E779" w14:textId="77777777" w:rsidR="00E7140C" w:rsidRDefault="00000000">
      <w:pPr>
        <w:ind w:left="568" w:right="355" w:hanging="284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0"/>
        </w:rPr>
        <w:t>Dit zijn 'geographical elements' zoals bomen en bloembakken.</w:t>
      </w:r>
    </w:p>
    <w:p w14:paraId="1176DA70" w14:textId="77777777" w:rsidR="00E7140C" w:rsidRDefault="00E7140C">
      <w:pPr>
        <w:ind w:left="142" w:right="142"/>
        <w:jc w:val="both"/>
        <w:rPr>
          <w:rFonts w:ascii="Tahoma" w:hAnsi="Tahoma"/>
          <w:color w:val="000000"/>
          <w:sz w:val="22"/>
        </w:rPr>
      </w:pPr>
    </w:p>
    <w:p w14:paraId="17A6A71F" w14:textId="77777777" w:rsidR="00E7140C" w:rsidRDefault="00000000">
      <w:pPr>
        <w:jc w:val="both"/>
        <w:rPr>
          <w:rFonts w:ascii="Tahoma" w:hAnsi="Tahoma"/>
          <w:color w:val="000000"/>
          <w:sz w:val="22"/>
        </w:rPr>
      </w:pPr>
      <w:r>
        <w:rPr>
          <w:rFonts w:ascii="Tahoma" w:hAnsi="Tahoma"/>
          <w:color w:val="000000"/>
          <w:sz w:val="22"/>
        </w:rPr>
        <w:br w:type="page"/>
      </w:r>
    </w:p>
    <w:p w14:paraId="6F661F15" w14:textId="77777777" w:rsidR="00E7140C" w:rsidRDefault="00000000">
      <w:pPr>
        <w:pStyle w:val="Heading2"/>
        <w:shd w:val="clear" w:color="auto" w:fill="0080C0"/>
        <w:spacing w:before="40" w:after="40"/>
        <w:rPr>
          <w:b/>
          <w:color w:val="FFFFFF"/>
        </w:rPr>
      </w:pPr>
      <w:r>
        <w:rPr>
          <w:b/>
          <w:color w:val="FFFFFF"/>
        </w:rPr>
        <w:lastRenderedPageBreak/>
        <w:t>Woning specifieke uitgeefbare ruimte</w:t>
      </w:r>
    </w:p>
    <w:p w14:paraId="3BC36C21" w14:textId="77777777" w:rsidR="00E7140C" w:rsidRDefault="00E7140C">
      <w:pPr>
        <w:ind w:left="142" w:right="142"/>
        <w:jc w:val="both"/>
        <w:rPr>
          <w:rFonts w:ascii="Tahoma" w:hAnsi="Tahoma"/>
          <w:color w:val="000000"/>
          <w:sz w:val="22"/>
        </w:rPr>
      </w:pPr>
    </w:p>
    <w:p w14:paraId="5317FF6F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IFC versions: </w:t>
      </w:r>
      <w:r>
        <w:rPr>
          <w:rFonts w:ascii="Tahoma" w:hAnsi="Tahoma"/>
          <w:b/>
          <w:color w:val="000000"/>
          <w:sz w:val="20"/>
        </w:rPr>
        <w:t>IFC4 IFC4X3_ADD2</w:t>
      </w:r>
    </w:p>
    <w:p w14:paraId="5AAF302C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0DD7E293" w14:textId="77777777" w:rsidR="00E7140C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b/>
          <w:color w:val="000000"/>
          <w:sz w:val="20"/>
        </w:rPr>
        <w:t xml:space="preserve">The model MUST contain entities that have </w:t>
      </w:r>
    </w:p>
    <w:p w14:paraId="2E1BEC08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IFC class </w:t>
      </w:r>
      <w:r>
        <w:rPr>
          <w:rFonts w:ascii="Tahoma" w:hAnsi="Tahoma"/>
          <w:b/>
          <w:color w:val="000000"/>
          <w:sz w:val="20"/>
        </w:rPr>
        <w:t xml:space="preserve">IFCSPACE.USERDEFINED </w:t>
      </w:r>
    </w:p>
    <w:p w14:paraId="003AC574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attribute </w:t>
      </w:r>
      <w:r>
        <w:rPr>
          <w:rFonts w:ascii="Tahoma" w:hAnsi="Tahoma"/>
          <w:b/>
          <w:color w:val="000000"/>
          <w:sz w:val="20"/>
        </w:rPr>
        <w:t>ObjectType</w:t>
      </w:r>
      <w:r>
        <w:rPr>
          <w:rFonts w:ascii="Tahoma" w:hAnsi="Tahoma"/>
          <w:color w:val="000000"/>
          <w:sz w:val="20"/>
        </w:rPr>
        <w:t xml:space="preserve"> </w:t>
      </w:r>
      <w:r>
        <w:rPr>
          <w:rFonts w:ascii="Tahoma" w:hAnsi="Tahoma"/>
          <w:b/>
          <w:color w:val="000000"/>
          <w:sz w:val="20"/>
        </w:rPr>
        <w:t xml:space="preserve">= Woning </w:t>
      </w:r>
    </w:p>
    <w:p w14:paraId="69B59EBF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7797FAA6" w14:textId="77777777" w:rsidR="00E7140C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b/>
          <w:color w:val="000000"/>
          <w:sz w:val="20"/>
        </w:rPr>
        <w:t xml:space="preserve">that MEET the following requirements </w:t>
      </w:r>
    </w:p>
    <w:p w14:paraId="427E1AA5" w14:textId="77777777" w:rsidR="00CD0416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MUST HAVE property </w:t>
      </w:r>
      <w:r>
        <w:rPr>
          <w:rFonts w:ascii="Tahoma" w:hAnsi="Tahoma"/>
          <w:b/>
          <w:color w:val="000000"/>
          <w:sz w:val="20"/>
        </w:rPr>
        <w:t>Afnemer</w:t>
      </w:r>
      <w:r>
        <w:rPr>
          <w:rFonts w:ascii="Tahoma" w:hAnsi="Tahoma"/>
          <w:color w:val="000000"/>
          <w:sz w:val="20"/>
        </w:rPr>
        <w:t xml:space="preserve"> of PSet </w:t>
      </w:r>
      <w:r>
        <w:rPr>
          <w:rFonts w:ascii="Tahoma" w:hAnsi="Tahoma"/>
          <w:b/>
          <w:color w:val="000000"/>
          <w:sz w:val="20"/>
        </w:rPr>
        <w:t>MiniGIM_ILS</w:t>
      </w:r>
      <w:r>
        <w:rPr>
          <w:rFonts w:ascii="Tahoma" w:hAnsi="Tahoma"/>
          <w:color w:val="000000"/>
          <w:sz w:val="20"/>
        </w:rPr>
        <w:t xml:space="preserve"> </w:t>
      </w:r>
      <w:r>
        <w:rPr>
          <w:rFonts w:ascii="Tahoma" w:hAnsi="Tahoma"/>
          <w:b/>
          <w:color w:val="000000"/>
          <w:sz w:val="20"/>
        </w:rPr>
        <w:t xml:space="preserve">(IFCTEXT) </w:t>
      </w:r>
      <w:r>
        <w:rPr>
          <w:rFonts w:ascii="Tahoma" w:hAnsi="Tahoma"/>
          <w:color w:val="000000"/>
          <w:sz w:val="20"/>
        </w:rPr>
        <w:t xml:space="preserve">with value </w:t>
      </w:r>
      <w:r>
        <w:rPr>
          <w:rFonts w:ascii="Tahoma" w:hAnsi="Tahoma"/>
          <w:b/>
          <w:color w:val="000000"/>
          <w:sz w:val="20"/>
        </w:rPr>
        <w:t>= Particulier</w:t>
      </w:r>
      <w:r w:rsidR="00CD0416">
        <w:rPr>
          <w:rFonts w:ascii="Tahoma" w:hAnsi="Tahoma"/>
          <w:b/>
          <w:color w:val="000000"/>
          <w:sz w:val="20"/>
        </w:rPr>
        <w:t>;</w:t>
      </w:r>
      <w:r>
        <w:rPr>
          <w:rFonts w:ascii="Tahoma" w:hAnsi="Tahoma"/>
          <w:b/>
          <w:color w:val="000000"/>
          <w:sz w:val="20"/>
        </w:rPr>
        <w:t xml:space="preserve"> Corporatie;  Belegger</w:t>
      </w:r>
      <w:r w:rsidR="00CD0416">
        <w:rPr>
          <w:rFonts w:ascii="Tahoma" w:hAnsi="Tahoma"/>
          <w:b/>
          <w:color w:val="000000"/>
          <w:sz w:val="20"/>
        </w:rPr>
        <w:t>.</w:t>
      </w:r>
    </w:p>
    <w:p w14:paraId="1C77A4CC" w14:textId="6D6B252D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(Instructions: Omdat het een woning betreft kan de afnemer slecht een van deze 3 opties zijn: Particulier, Corporatie, Belegger.)</w:t>
      </w:r>
    </w:p>
    <w:p w14:paraId="40789416" w14:textId="77777777" w:rsidR="00CD0416" w:rsidRDefault="00CD0416">
      <w:pPr>
        <w:ind w:left="568" w:right="355" w:hanging="284"/>
        <w:rPr>
          <w:rFonts w:ascii="Tahoma" w:hAnsi="Tahoma"/>
          <w:color w:val="000000"/>
          <w:sz w:val="20"/>
        </w:rPr>
      </w:pPr>
    </w:p>
    <w:p w14:paraId="34F9EE91" w14:textId="2F42DA94" w:rsidR="00E7140C" w:rsidRDefault="00000000">
      <w:pPr>
        <w:ind w:left="568" w:right="355" w:hanging="284"/>
        <w:rPr>
          <w:rFonts w:ascii="Tahoma" w:hAnsi="Tahoma"/>
          <w:b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MUST HAVE property </w:t>
      </w:r>
      <w:r>
        <w:rPr>
          <w:rFonts w:ascii="Tahoma" w:hAnsi="Tahoma"/>
          <w:b/>
          <w:color w:val="000000"/>
          <w:sz w:val="20"/>
        </w:rPr>
        <w:t>Segment</w:t>
      </w:r>
      <w:r>
        <w:rPr>
          <w:rFonts w:ascii="Tahoma" w:hAnsi="Tahoma"/>
          <w:color w:val="000000"/>
          <w:sz w:val="20"/>
        </w:rPr>
        <w:t xml:space="preserve"> of PSet </w:t>
      </w:r>
      <w:r>
        <w:rPr>
          <w:rFonts w:ascii="Tahoma" w:hAnsi="Tahoma"/>
          <w:b/>
          <w:color w:val="000000"/>
          <w:sz w:val="20"/>
        </w:rPr>
        <w:t>MiniGIM_ILS</w:t>
      </w:r>
      <w:r>
        <w:rPr>
          <w:rFonts w:ascii="Tahoma" w:hAnsi="Tahoma"/>
          <w:color w:val="000000"/>
          <w:sz w:val="20"/>
        </w:rPr>
        <w:t xml:space="preserve"> </w:t>
      </w:r>
      <w:r>
        <w:rPr>
          <w:rFonts w:ascii="Tahoma" w:hAnsi="Tahoma"/>
          <w:b/>
          <w:color w:val="000000"/>
          <w:sz w:val="20"/>
        </w:rPr>
        <w:t xml:space="preserve">(IFCTEXT) </w:t>
      </w:r>
      <w:r>
        <w:rPr>
          <w:rFonts w:ascii="Tahoma" w:hAnsi="Tahoma"/>
          <w:color w:val="000000"/>
          <w:sz w:val="20"/>
        </w:rPr>
        <w:t xml:space="preserve">with value </w:t>
      </w:r>
      <w:r>
        <w:rPr>
          <w:rFonts w:ascii="Tahoma" w:hAnsi="Tahoma"/>
          <w:b/>
          <w:color w:val="000000"/>
          <w:sz w:val="20"/>
        </w:rPr>
        <w:t>= SS</w:t>
      </w:r>
      <w:r w:rsidR="00CD0416">
        <w:rPr>
          <w:rFonts w:ascii="Tahoma" w:hAnsi="Tahoma"/>
          <w:b/>
          <w:color w:val="000000"/>
          <w:sz w:val="20"/>
        </w:rPr>
        <w:t>;</w:t>
      </w:r>
      <w:r>
        <w:rPr>
          <w:rFonts w:ascii="Tahoma" w:hAnsi="Tahoma"/>
          <w:b/>
          <w:color w:val="000000"/>
          <w:sz w:val="20"/>
        </w:rPr>
        <w:t xml:space="preserve">   MSH;  VSK;  SSK;   MSK;   SHZ;   ZHV)</w:t>
      </w:r>
    </w:p>
    <w:p w14:paraId="655023DC" w14:textId="77777777" w:rsidR="00CD0416" w:rsidRDefault="00CD0416">
      <w:pPr>
        <w:ind w:left="568" w:right="355" w:hanging="284"/>
        <w:rPr>
          <w:rFonts w:ascii="Tahoma" w:hAnsi="Tahoma"/>
          <w:color w:val="000000"/>
          <w:sz w:val="20"/>
        </w:rPr>
      </w:pPr>
    </w:p>
    <w:p w14:paraId="7341FCF3" w14:textId="77777777" w:rsidR="00E7140C" w:rsidRDefault="00000000">
      <w:pPr>
        <w:ind w:left="568" w:right="355" w:hanging="284"/>
        <w:rPr>
          <w:rFonts w:ascii="Tahoma" w:hAnsi="Tahoma"/>
          <w:color w:val="000000"/>
          <w:sz w:val="20"/>
        </w:rPr>
      </w:pPr>
      <w:r>
        <w:rPr>
          <w:rFonts w:ascii="Tahoma" w:hAnsi="Tahoma"/>
          <w:color w:val="000000"/>
          <w:sz w:val="20"/>
        </w:rPr>
        <w:t xml:space="preserve"> -</w:t>
      </w:r>
      <w:r>
        <w:rPr>
          <w:rFonts w:ascii="Tahoma" w:hAnsi="Tahoma"/>
          <w:color w:val="000000"/>
          <w:sz w:val="20"/>
        </w:rPr>
        <w:tab/>
        <w:t xml:space="preserve">MAY HAVE property </w:t>
      </w:r>
      <w:r>
        <w:rPr>
          <w:rFonts w:ascii="Tahoma" w:hAnsi="Tahoma"/>
          <w:b/>
          <w:color w:val="000000"/>
          <w:sz w:val="20"/>
        </w:rPr>
        <w:t>BouwwerkType</w:t>
      </w:r>
      <w:r>
        <w:rPr>
          <w:rFonts w:ascii="Tahoma" w:hAnsi="Tahoma"/>
          <w:color w:val="000000"/>
          <w:sz w:val="20"/>
        </w:rPr>
        <w:t xml:space="preserve"> of PSet </w:t>
      </w:r>
      <w:r>
        <w:rPr>
          <w:rFonts w:ascii="Tahoma" w:hAnsi="Tahoma"/>
          <w:b/>
          <w:color w:val="000000"/>
          <w:sz w:val="20"/>
        </w:rPr>
        <w:t>MiniGIM_ILS</w:t>
      </w:r>
      <w:r>
        <w:rPr>
          <w:rFonts w:ascii="Tahoma" w:hAnsi="Tahoma"/>
          <w:color w:val="000000"/>
          <w:sz w:val="20"/>
        </w:rPr>
        <w:t xml:space="preserve"> </w:t>
      </w:r>
      <w:r>
        <w:rPr>
          <w:rFonts w:ascii="Tahoma" w:hAnsi="Tahoma"/>
          <w:b/>
          <w:color w:val="000000"/>
          <w:sz w:val="20"/>
        </w:rPr>
        <w:t xml:space="preserve">(IFCTEXT) </w:t>
      </w:r>
    </w:p>
    <w:p w14:paraId="4591F308" w14:textId="77777777" w:rsidR="00E7140C" w:rsidRDefault="00E7140C">
      <w:pPr>
        <w:ind w:left="568" w:right="355" w:hanging="284"/>
        <w:rPr>
          <w:rFonts w:ascii="Tahoma" w:hAnsi="Tahoma"/>
          <w:color w:val="000000"/>
          <w:sz w:val="20"/>
        </w:rPr>
      </w:pPr>
    </w:p>
    <w:p w14:paraId="0B256462" w14:textId="77777777" w:rsidR="00E7140C" w:rsidRDefault="00E7140C">
      <w:pPr>
        <w:ind w:left="568" w:right="355" w:hanging="284"/>
        <w:rPr>
          <w:rFonts w:ascii="Tahoma" w:hAnsi="Tahoma"/>
          <w:color w:val="000000"/>
          <w:sz w:val="22"/>
        </w:rPr>
      </w:pPr>
    </w:p>
    <w:p w14:paraId="3488BB59" w14:textId="77777777" w:rsidR="00E7140C" w:rsidRDefault="00E7140C">
      <w:pPr>
        <w:ind w:left="142" w:right="142"/>
        <w:jc w:val="both"/>
        <w:rPr>
          <w:rFonts w:ascii="Tahoma" w:hAnsi="Tahoma"/>
          <w:color w:val="000000"/>
          <w:sz w:val="22"/>
        </w:rPr>
      </w:pPr>
    </w:p>
    <w:p w14:paraId="7C882490" w14:textId="77777777" w:rsidR="00E7140C" w:rsidRDefault="00E7140C">
      <w:pPr>
        <w:jc w:val="both"/>
        <w:rPr>
          <w:rFonts w:ascii="Tahoma" w:hAnsi="Tahoma"/>
          <w:color w:val="000000"/>
          <w:sz w:val="22"/>
        </w:rPr>
      </w:pPr>
    </w:p>
    <w:sectPr w:rsidR="00E7140C">
      <w:footerReference w:type="default" r:id="rId6"/>
      <w:pgSz w:w="11908" w:h="16833"/>
      <w:pgMar w:top="720" w:right="720" w:bottom="720" w:left="720" w:header="578" w:footer="5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FE2FE6" w14:textId="77777777" w:rsidR="00104593" w:rsidRDefault="00104593">
      <w:r>
        <w:separator/>
      </w:r>
    </w:p>
  </w:endnote>
  <w:endnote w:type="continuationSeparator" w:id="0">
    <w:p w14:paraId="77EEAFFE" w14:textId="77777777" w:rsidR="00104593" w:rsidRDefault="00104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9FE054" w14:textId="77777777" w:rsidR="00E7140C" w:rsidRDefault="00000000">
    <w:pPr>
      <w:pStyle w:val="TOC4"/>
      <w:jc w:val="right"/>
      <w:rPr>
        <w:sz w:val="22"/>
      </w:rPr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543747">
      <w:rPr>
        <w:noProof/>
        <w:sz w:val="22"/>
      </w:rPr>
      <w:t>1</w:t>
    </w:r>
    <w:r>
      <w:rPr>
        <w:sz w:val="22"/>
      </w:rPr>
      <w:fldChar w:fldCharType="end"/>
    </w:r>
    <w:r>
      <w:rPr>
        <w:sz w:val="22"/>
      </w:rPr>
      <w:t>/</w:t>
    </w:r>
    <w:r>
      <w:rPr>
        <w:sz w:val="22"/>
      </w:rPr>
      <w:fldChar w:fldCharType="begin"/>
    </w:r>
    <w:r>
      <w:rPr>
        <w:sz w:val="22"/>
      </w:rPr>
      <w:instrText>NUMPAGES</w:instrText>
    </w:r>
    <w:r>
      <w:rPr>
        <w:sz w:val="22"/>
      </w:rPr>
      <w:fldChar w:fldCharType="separate"/>
    </w:r>
    <w:r w:rsidR="00543747">
      <w:rPr>
        <w:noProof/>
        <w:sz w:val="22"/>
      </w:rPr>
      <w:t>2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9E0EBD" w14:textId="77777777" w:rsidR="00104593" w:rsidRDefault="00104593">
      <w:r>
        <w:separator/>
      </w:r>
    </w:p>
  </w:footnote>
  <w:footnote w:type="continuationSeparator" w:id="0">
    <w:p w14:paraId="3CE8A22D" w14:textId="77777777" w:rsidR="00104593" w:rsidRDefault="00104593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140C"/>
    <w:rsid w:val="00104593"/>
    <w:rsid w:val="00543747"/>
    <w:rsid w:val="00A015E7"/>
    <w:rsid w:val="00B93754"/>
    <w:rsid w:val="00CD0416"/>
    <w:rsid w:val="00E7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6EB242"/>
  <w15:docId w15:val="{86286DF3-5B03-DF4A-91B1-5FD563E9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ahoma" w:hAnsi="Tahoma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ahoma" w:hAnsi="Tahoma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rFonts w:ascii="Tahoma" w:hAnsi="Tahoma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rFonts w:ascii="Tahoma" w:hAnsi="Tahoma"/>
    </w:rPr>
  </w:style>
  <w:style w:type="paragraph" w:styleId="Heading5">
    <w:name w:val="heading 5"/>
    <w:basedOn w:val="Normal"/>
    <w:uiPriority w:val="9"/>
    <w:semiHidden/>
    <w:unhideWhenUsed/>
    <w:qFormat/>
    <w:pPr>
      <w:outlineLvl w:val="4"/>
    </w:pPr>
    <w:rPr>
      <w:rFonts w:ascii="Tahoma" w:hAnsi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elle">
    <w:name w:val="tabelle"/>
    <w:basedOn w:val="Normal"/>
    <w:rPr>
      <w:rFonts w:ascii="Tahoma" w:hAnsi="Tahoma"/>
    </w:rPr>
  </w:style>
  <w:style w:type="paragraph" w:styleId="TOC1">
    <w:name w:val="toc 1"/>
    <w:basedOn w:val="Normal"/>
    <w:rPr>
      <w:rFonts w:ascii="Tahoma" w:hAnsi="Tahoma"/>
    </w:rPr>
  </w:style>
  <w:style w:type="paragraph" w:styleId="TOC2">
    <w:name w:val="toc 2"/>
    <w:basedOn w:val="Normal"/>
    <w:rPr>
      <w:rFonts w:ascii="Tahoma" w:hAnsi="Tahoma"/>
    </w:rPr>
  </w:style>
  <w:style w:type="paragraph" w:styleId="TOC3">
    <w:name w:val="toc 3"/>
    <w:basedOn w:val="Normal"/>
    <w:rPr>
      <w:rFonts w:ascii="Tahoma" w:hAnsi="Tahoma"/>
    </w:rPr>
  </w:style>
  <w:style w:type="paragraph" w:customStyle="1" w:styleId="elenco">
    <w:name w:val="elenco"/>
    <w:basedOn w:val="Normal"/>
    <w:rPr>
      <w:rFonts w:ascii="Tahoma" w:hAnsi="Tahoma"/>
    </w:rPr>
  </w:style>
  <w:style w:type="paragraph" w:customStyle="1" w:styleId="tabella">
    <w:name w:val="tabella"/>
    <w:basedOn w:val="Normal"/>
    <w:rPr>
      <w:rFonts w:ascii="Tahoma" w:hAnsi="Tahoma"/>
    </w:rPr>
  </w:style>
  <w:style w:type="paragraph" w:styleId="TOC4">
    <w:name w:val="toc 4"/>
    <w:basedOn w:val="Normal"/>
    <w:rPr>
      <w:rFonts w:ascii="Tahoma" w:hAnsi="Tahoma"/>
    </w:rPr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">
      <a:dk1>
        <a:sysClr val="windowText" lastClr="000000"/>
      </a:dk1>
      <a:lt1>
        <a:sysClr val="window" lastClr="FFFFFF"/>
      </a:lt1>
      <a:dk2>
        <a:sysClr val="windowText" lastClr="000000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411</Words>
  <Characters>2643</Characters>
  <Application>Microsoft Office Word</Application>
  <DocSecurity>0</DocSecurity>
  <Lines>125</Lines>
  <Paragraphs>76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Leon van Berlo</cp:lastModifiedBy>
  <cp:revision>4</cp:revision>
  <dcterms:created xsi:type="dcterms:W3CDTF">2026-07-10T16:42:00Z</dcterms:created>
  <dcterms:modified xsi:type="dcterms:W3CDTF">2026-07-10T14:48:00Z</dcterms:modified>
</cp:coreProperties>
</file>