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52C" w:rsidRDefault="00CC7E02">
      <w:r>
        <w:t>Risks</w:t>
      </w:r>
    </w:p>
    <w:p w:rsidR="00CC7E02" w:rsidRDefault="00CC7E02" w:rsidP="00CC7E02">
      <w:r>
        <w:t>What risks can you identify for your project? There will alw</w:t>
      </w:r>
      <w:r>
        <w:t xml:space="preserve">ays be some generic risks (such </w:t>
      </w:r>
      <w:r>
        <w:t>as computers breaking down the night before a deadline</w:t>
      </w:r>
      <w:r>
        <w:t xml:space="preserve">, health and family issues, and </w:t>
      </w:r>
      <w:r>
        <w:t>institutional changes). Do not include generic risks such as these</w:t>
      </w:r>
      <w:r>
        <w:t xml:space="preserve">. The idea is to be as specific </w:t>
      </w:r>
      <w:r>
        <w:t xml:space="preserve">as you can to your project. For example, if your topic is to develop a game, there may be </w:t>
      </w:r>
      <w:r>
        <w:t xml:space="preserve">a </w:t>
      </w:r>
      <w:r>
        <w:t xml:space="preserve">risk that the software you choose to work with may be </w:t>
      </w:r>
      <w:r>
        <w:t xml:space="preserve">very difficult to learn, poorly </w:t>
      </w:r>
      <w:r>
        <w:t>documented, or not turn out to have the features that it clai</w:t>
      </w:r>
      <w:r>
        <w:t xml:space="preserve">ms it has. These properties are </w:t>
      </w:r>
      <w:r>
        <w:t xml:space="preserve">often only discovered once you have started working with the software, and </w:t>
      </w:r>
      <w:r>
        <w:t xml:space="preserve">so unless you </w:t>
      </w:r>
      <w:r>
        <w:t>have had lots of experience with the particular tool, there is alw</w:t>
      </w:r>
      <w:r>
        <w:t xml:space="preserve">ays a risk that it may not work </w:t>
      </w:r>
      <w:r>
        <w:t>as well as you believe it should, no matter how much</w:t>
      </w:r>
      <w:r>
        <w:t xml:space="preserve"> prior research you do. Similar </w:t>
      </w:r>
      <w:r>
        <w:t>comments apply to hardware.</w:t>
      </w:r>
    </w:p>
    <w:p w:rsidR="00CC7E02" w:rsidRDefault="00CC7E02" w:rsidP="00CC7E02"/>
    <w:p w:rsidR="00CC7E02" w:rsidRDefault="00795AC5" w:rsidP="00CC7E02">
      <w:r>
        <w:t xml:space="preserve">Risks concerning this project include competition in regards to other educational-based language apps as well as language translations. For example, services such as </w:t>
      </w:r>
      <w:proofErr w:type="spellStart"/>
      <w:r>
        <w:t>Duolingo</w:t>
      </w:r>
      <w:proofErr w:type="spellEnd"/>
      <w:r>
        <w:t xml:space="preserve"> and </w:t>
      </w:r>
      <w:proofErr w:type="spellStart"/>
      <w:r>
        <w:t>Babbel</w:t>
      </w:r>
      <w:proofErr w:type="spellEnd"/>
      <w:r>
        <w:t xml:space="preserve"> currently hold the market for </w:t>
      </w:r>
      <w:r w:rsidR="002471C1">
        <w:t xml:space="preserve">learning different languages. However, these services do not provide the capability of </w:t>
      </w:r>
      <w:r w:rsidR="004D0F40">
        <w:t xml:space="preserve">communicating with other people such as the case with </w:t>
      </w:r>
      <w:proofErr w:type="spellStart"/>
      <w:r w:rsidR="004D0F40">
        <w:t>Duolingo</w:t>
      </w:r>
      <w:proofErr w:type="spellEnd"/>
      <w:r w:rsidR="004D0F40">
        <w:t xml:space="preserve"> or is a subscription based service such as </w:t>
      </w:r>
      <w:proofErr w:type="spellStart"/>
      <w:r w:rsidR="004D0F40">
        <w:t>Babbel</w:t>
      </w:r>
      <w:proofErr w:type="spellEnd"/>
      <w:r w:rsidR="004D0F40">
        <w:t xml:space="preserve">. Our service is free and so would be able to attract more users as well as being able to speak with people all around the globe. </w:t>
      </w:r>
      <w:r w:rsidR="0099563F">
        <w:t xml:space="preserve">In addition to this, another risk would be gathering a large user-base as start-up projects as this do not gather much interest for it to be successful. </w:t>
      </w:r>
    </w:p>
    <w:p w:rsidR="0099563F" w:rsidRDefault="0099563F" w:rsidP="00CC7E02">
      <w:r>
        <w:t xml:space="preserve">In terms of specifically starting up this project, </w:t>
      </w:r>
      <w:bookmarkStart w:id="0" w:name="_GoBack"/>
      <w:bookmarkEnd w:id="0"/>
    </w:p>
    <w:sectPr w:rsidR="00995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E02"/>
    <w:rsid w:val="002471C1"/>
    <w:rsid w:val="004D0F40"/>
    <w:rsid w:val="00795AC5"/>
    <w:rsid w:val="0099563F"/>
    <w:rsid w:val="00A4352C"/>
    <w:rsid w:val="00AB67A8"/>
    <w:rsid w:val="00AF0F7E"/>
    <w:rsid w:val="00CC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C13D5-D704-4208-AAA3-E4D1D7A2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2</cp:revision>
  <dcterms:created xsi:type="dcterms:W3CDTF">2018-05-15T10:45:00Z</dcterms:created>
  <dcterms:modified xsi:type="dcterms:W3CDTF">2018-05-15T10:45:00Z</dcterms:modified>
</cp:coreProperties>
</file>