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05" w:type="dxa"/>
        <w:tblLayout w:type="fixed"/>
        <w:tblLook w:val="04A0" w:firstRow="1" w:lastRow="0" w:firstColumn="1" w:lastColumn="0" w:noHBand="0" w:noVBand="1"/>
      </w:tblPr>
      <w:tblGrid>
        <w:gridCol w:w="2245"/>
        <w:gridCol w:w="1980"/>
        <w:gridCol w:w="5580"/>
      </w:tblGrid>
      <w:tr w:rsidR="00A20B5E" w:rsidRPr="00A20B5E" w:rsidTr="007E0A8B">
        <w:tc>
          <w:tcPr>
            <w:tcW w:w="2245" w:type="dxa"/>
          </w:tcPr>
          <w:p w:rsidR="00A20B5E" w:rsidRPr="00A20B5E" w:rsidRDefault="00A20B5E" w:rsidP="007E0A8B">
            <w:r>
              <w:t>COUNTRY</w:t>
            </w:r>
          </w:p>
        </w:tc>
        <w:tc>
          <w:tcPr>
            <w:tcW w:w="1980" w:type="dxa"/>
          </w:tcPr>
          <w:p w:rsidR="00A20B5E" w:rsidRDefault="00082AB5" w:rsidP="007E0A8B">
            <w:proofErr w:type="spellStart"/>
            <w:r>
              <w:t>Abortion_scale</w:t>
            </w:r>
            <w:proofErr w:type="spellEnd"/>
          </w:p>
        </w:tc>
        <w:tc>
          <w:tcPr>
            <w:tcW w:w="5580" w:type="dxa"/>
          </w:tcPr>
          <w:p w:rsidR="00A20B5E" w:rsidRDefault="00A20B5E" w:rsidP="007E0A8B">
            <w:r>
              <w:t>Comment</w:t>
            </w:r>
          </w:p>
        </w:tc>
      </w:tr>
      <w:tr w:rsidR="00A20B5E" w:rsidRPr="00A20B5E" w:rsidTr="007E0A8B">
        <w:tc>
          <w:tcPr>
            <w:tcW w:w="2245" w:type="dxa"/>
          </w:tcPr>
          <w:p w:rsidR="00A20B5E" w:rsidRPr="00A20B5E" w:rsidRDefault="00A20B5E" w:rsidP="007E0A8B">
            <w:r w:rsidRPr="00A20B5E">
              <w:t>Afghanistan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Andorra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Angola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Antigua &amp; Barbuda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Bangladesh</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Bhutan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Brazil</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Brunei Darussalam</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Central African Rep.</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Chile</w:t>
            </w:r>
          </w:p>
        </w:tc>
        <w:tc>
          <w:tcPr>
            <w:tcW w:w="1980" w:type="dxa"/>
          </w:tcPr>
          <w:p w:rsidR="00A20B5E" w:rsidRPr="00A20B5E" w:rsidRDefault="00A20B5E" w:rsidP="007E0A8B">
            <w:r>
              <w:t>0</w:t>
            </w:r>
          </w:p>
        </w:tc>
        <w:tc>
          <w:tcPr>
            <w:tcW w:w="5580" w:type="dxa"/>
          </w:tcPr>
          <w:p w:rsidR="00A20B5E" w:rsidRPr="00A20B5E" w:rsidRDefault="00082AB5" w:rsidP="007E0A8B">
            <w:r w:rsidRPr="007E0A8B">
              <w:t>Legislation eliminated all exceptions to prohibition on abortion; availability of defense of necessity highly unlikely</w:t>
            </w:r>
          </w:p>
        </w:tc>
      </w:tr>
      <w:tr w:rsidR="00A20B5E" w:rsidRPr="00A20B5E" w:rsidTr="007E0A8B">
        <w:tc>
          <w:tcPr>
            <w:tcW w:w="2245" w:type="dxa"/>
          </w:tcPr>
          <w:p w:rsidR="00A20B5E" w:rsidRPr="00A20B5E" w:rsidRDefault="00A20B5E" w:rsidP="007E0A8B">
            <w:r w:rsidRPr="00A20B5E">
              <w:t>Congo (Brazzaville)</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Côte d’Ivoire</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Dem. Rep. of Congo</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Dominica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Dominican Republic</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Egypt</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El Salvador</w:t>
            </w:r>
          </w:p>
        </w:tc>
        <w:tc>
          <w:tcPr>
            <w:tcW w:w="1980" w:type="dxa"/>
          </w:tcPr>
          <w:p w:rsidR="00A20B5E" w:rsidRPr="00A20B5E" w:rsidRDefault="00A20B5E" w:rsidP="007E0A8B">
            <w:r>
              <w:t>0</w:t>
            </w:r>
          </w:p>
        </w:tc>
        <w:tc>
          <w:tcPr>
            <w:tcW w:w="5580" w:type="dxa"/>
          </w:tcPr>
          <w:p w:rsidR="00A20B5E" w:rsidRPr="00A20B5E" w:rsidRDefault="007E0A8B" w:rsidP="007E0A8B">
            <w:r w:rsidRPr="007E0A8B">
              <w:t>Legislation eliminated all exceptions to prohibition on abortion; availability of defense of necessity highly unlikely</w:t>
            </w:r>
          </w:p>
        </w:tc>
      </w:tr>
      <w:tr w:rsidR="00A20B5E" w:rsidRPr="00A20B5E" w:rsidTr="007E0A8B">
        <w:tc>
          <w:tcPr>
            <w:tcW w:w="2245" w:type="dxa"/>
          </w:tcPr>
          <w:p w:rsidR="00A20B5E" w:rsidRPr="00A20B5E" w:rsidRDefault="00A20B5E" w:rsidP="007E0A8B">
            <w:r w:rsidRPr="00A20B5E">
              <w:t>Gabon</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Guatemala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Guinea-Bissau</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Haiti</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Honduras</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Indonesia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Iran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Iraq</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Ireland</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Kiribati</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Laos</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Lebanon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Libya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Madagascar</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Malawi</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Mali</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Malta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Marshall Islands</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Mauritania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Mexico</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Micronesia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Myanmar</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Nicaragua</w:t>
            </w:r>
          </w:p>
        </w:tc>
        <w:tc>
          <w:tcPr>
            <w:tcW w:w="1980" w:type="dxa"/>
          </w:tcPr>
          <w:p w:rsidR="00A20B5E" w:rsidRPr="00A20B5E" w:rsidRDefault="00A20B5E" w:rsidP="007E0A8B">
            <w:r>
              <w:t>0</w:t>
            </w:r>
          </w:p>
        </w:tc>
        <w:tc>
          <w:tcPr>
            <w:tcW w:w="5580" w:type="dxa"/>
          </w:tcPr>
          <w:p w:rsidR="00A20B5E" w:rsidRPr="00A20B5E" w:rsidRDefault="007E0A8B" w:rsidP="007E0A8B">
            <w:r w:rsidRPr="007E0A8B">
              <w:t>Legislation eliminated all exceptions to prohibition on abortion; availability of defense of necessity highly unlikely</w:t>
            </w:r>
          </w:p>
        </w:tc>
      </w:tr>
      <w:tr w:rsidR="00A20B5E" w:rsidRPr="00A20B5E" w:rsidTr="007E0A8B">
        <w:tc>
          <w:tcPr>
            <w:tcW w:w="2245" w:type="dxa"/>
          </w:tcPr>
          <w:p w:rsidR="00A20B5E" w:rsidRPr="00A20B5E" w:rsidRDefault="00A20B5E" w:rsidP="007E0A8B">
            <w:r w:rsidRPr="00A20B5E">
              <w:t>Nigeria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Oman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lastRenderedPageBreak/>
              <w:t>Palau</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Panama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Papua New Guinea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Paraguay</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Philippines</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San Marino</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Sao Tome &amp; Principe</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Senegal</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proofErr w:type="spellStart"/>
            <w:r w:rsidRPr="00A20B5E">
              <w:t>Soloman</w:t>
            </w:r>
            <w:proofErr w:type="spellEnd"/>
            <w:r w:rsidRPr="00A20B5E">
              <w:t xml:space="preserve"> Islands</w:t>
            </w:r>
          </w:p>
        </w:tc>
        <w:tc>
          <w:tcPr>
            <w:tcW w:w="1980" w:type="dxa"/>
          </w:tcPr>
          <w:p w:rsidR="00A20B5E" w:rsidRPr="00A20B5E" w:rsidRDefault="00A20B5E" w:rsidP="007E0A8B">
            <w:r>
              <w:t>01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Somalia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South Sudan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Sri Lanka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Sudan</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Suriname</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082AB5">
            <w:r w:rsidRPr="00A20B5E">
              <w:t>Syria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Tanzania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Timor-Leste</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Tonga</w:t>
            </w:r>
          </w:p>
        </w:tc>
        <w:tc>
          <w:tcPr>
            <w:tcW w:w="1980" w:type="dxa"/>
          </w:tcPr>
          <w:p w:rsidR="00A20B5E" w:rsidRPr="00A20B5E" w:rsidRDefault="00A20B5E" w:rsidP="007E0A8B">
            <w:r>
              <w:t>0</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Tuvalu</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Uganda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United Arab</w:t>
            </w:r>
            <w:r>
              <w:t xml:space="preserve"> Emirates</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Venezuela</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RPr="00A20B5E" w:rsidTr="007E0A8B">
        <w:tc>
          <w:tcPr>
            <w:tcW w:w="2245" w:type="dxa"/>
          </w:tcPr>
          <w:p w:rsidR="00A20B5E" w:rsidRPr="00A20B5E" w:rsidRDefault="00A20B5E" w:rsidP="007E0A8B">
            <w:r w:rsidRPr="00A20B5E">
              <w:t>West Bank &amp;</w:t>
            </w:r>
            <w:r w:rsidR="00082AB5">
              <w:t xml:space="preserve"> </w:t>
            </w:r>
            <w:r>
              <w:t>Gaza Strip</w:t>
            </w:r>
          </w:p>
        </w:tc>
        <w:tc>
          <w:tcPr>
            <w:tcW w:w="1980" w:type="dxa"/>
          </w:tcPr>
          <w:p w:rsidR="00A20B5E" w:rsidRPr="00A20B5E" w:rsidRDefault="00A20B5E" w:rsidP="007E0A8B">
            <w:r>
              <w:t>1</w:t>
            </w:r>
          </w:p>
        </w:tc>
        <w:tc>
          <w:tcPr>
            <w:tcW w:w="5580" w:type="dxa"/>
          </w:tcPr>
          <w:p w:rsidR="00A20B5E" w:rsidRPr="00A20B5E" w:rsidRDefault="00A20B5E" w:rsidP="007E0A8B"/>
        </w:tc>
      </w:tr>
      <w:tr w:rsidR="00A20B5E" w:rsidTr="007E0A8B">
        <w:tc>
          <w:tcPr>
            <w:tcW w:w="2245" w:type="dxa"/>
          </w:tcPr>
          <w:p w:rsidR="00A20B5E" w:rsidRDefault="00A20B5E" w:rsidP="007E0A8B">
            <w:r w:rsidRPr="00A20B5E">
              <w:t>Yemen</w:t>
            </w:r>
          </w:p>
        </w:tc>
        <w:tc>
          <w:tcPr>
            <w:tcW w:w="1980" w:type="dxa"/>
          </w:tcPr>
          <w:p w:rsidR="00A20B5E" w:rsidRPr="00A20B5E" w:rsidRDefault="00A20B5E" w:rsidP="007E0A8B">
            <w:r>
              <w:t>1</w:t>
            </w:r>
          </w:p>
        </w:tc>
        <w:tc>
          <w:tcPr>
            <w:tcW w:w="5580" w:type="dxa"/>
          </w:tcPr>
          <w:p w:rsidR="00A20B5E" w:rsidRPr="00A20B5E" w:rsidRDefault="00A20B5E" w:rsidP="007E0A8B"/>
        </w:tc>
      </w:tr>
    </w:tbl>
    <w:p w:rsidR="00A20B5E" w:rsidRDefault="00A20B5E" w:rsidP="00A20B5E"/>
    <w:p w:rsidR="00A20B5E" w:rsidRDefault="00A20B5E" w:rsidP="00A20B5E"/>
    <w:tbl>
      <w:tblPr>
        <w:tblStyle w:val="TableGrid"/>
        <w:tblW w:w="0" w:type="auto"/>
        <w:tblLook w:val="04A0" w:firstRow="1" w:lastRow="0" w:firstColumn="1" w:lastColumn="0" w:noHBand="0" w:noVBand="1"/>
      </w:tblPr>
      <w:tblGrid>
        <w:gridCol w:w="2065"/>
        <w:gridCol w:w="2065"/>
        <w:gridCol w:w="2065"/>
      </w:tblGrid>
      <w:tr w:rsidR="00A20B5E" w:rsidRPr="00A20B5E" w:rsidTr="007E0A8B">
        <w:tc>
          <w:tcPr>
            <w:tcW w:w="2065" w:type="dxa"/>
          </w:tcPr>
          <w:p w:rsidR="00A20B5E" w:rsidRPr="00A20B5E" w:rsidRDefault="00A20B5E" w:rsidP="007E0A8B">
            <w:r w:rsidRPr="00A20B5E">
              <w:t>Algeria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Argentina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Bahamas</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Benin</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Bolivia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Botswana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Burkina Faso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Burundi</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Cameroon</w:t>
            </w:r>
          </w:p>
        </w:tc>
        <w:tc>
          <w:tcPr>
            <w:tcW w:w="2065" w:type="dxa"/>
          </w:tcPr>
          <w:p w:rsidR="00A20B5E" w:rsidRPr="00A20B5E" w:rsidRDefault="00A20B5E" w:rsidP="00A20B5E">
            <w:r>
              <w:t>3</w:t>
            </w:r>
          </w:p>
        </w:tc>
        <w:tc>
          <w:tcPr>
            <w:tcW w:w="2065" w:type="dxa"/>
          </w:tcPr>
          <w:p w:rsidR="00A20B5E" w:rsidRDefault="00A20B5E" w:rsidP="00A20B5E"/>
        </w:tc>
      </w:tr>
      <w:tr w:rsidR="00A20B5E" w:rsidRPr="00A20B5E" w:rsidTr="007E0A8B">
        <w:tc>
          <w:tcPr>
            <w:tcW w:w="2065" w:type="dxa"/>
          </w:tcPr>
          <w:p w:rsidR="00A20B5E" w:rsidRPr="00A20B5E" w:rsidRDefault="00A20B5E" w:rsidP="00082AB5">
            <w:r w:rsidRPr="00A20B5E">
              <w:t>Chad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Colombia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Comoros</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Costa Rica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Djibouti</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Ecuador</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Equatorial Guinea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Eritrea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Ethiopia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lastRenderedPageBreak/>
              <w:t>Gambia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Ghana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Grenada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Guinea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Israel</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Jamaica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Jordan</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Kenya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Kuwait</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Liberia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Liechtenstein</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Lesotho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Malaysia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Maldives</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 xml:space="preserve">Mauritius </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Monaco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Morocco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Mozambique</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Namibia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Nauru</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New Zealand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Niger</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Northern Ireland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Pakistan</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Peru</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Poland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Qatar</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Rep. of Korea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Rwanda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Saint Kitts &amp; Nevis</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Saint Lucia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Samoa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Saudi Arabia</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Seychelles</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Sierra Leone</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Swaziland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Thailand</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Togo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Trinidad &amp; Tobago</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7E0A8B">
            <w:r w:rsidRPr="00A20B5E">
              <w:t>Vanuatu</w:t>
            </w:r>
          </w:p>
        </w:tc>
        <w:tc>
          <w:tcPr>
            <w:tcW w:w="2065" w:type="dxa"/>
          </w:tcPr>
          <w:p w:rsidR="00A20B5E" w:rsidRPr="00A20B5E" w:rsidRDefault="00A20B5E" w:rsidP="007E0A8B">
            <w:r>
              <w:t>3</w:t>
            </w:r>
          </w:p>
        </w:tc>
        <w:tc>
          <w:tcPr>
            <w:tcW w:w="2065" w:type="dxa"/>
          </w:tcPr>
          <w:p w:rsidR="00A20B5E" w:rsidRDefault="00A20B5E" w:rsidP="007E0A8B"/>
        </w:tc>
      </w:tr>
      <w:tr w:rsidR="00A20B5E" w:rsidRPr="00A20B5E" w:rsidTr="007E0A8B">
        <w:tc>
          <w:tcPr>
            <w:tcW w:w="2065" w:type="dxa"/>
          </w:tcPr>
          <w:p w:rsidR="00A20B5E" w:rsidRPr="00A20B5E" w:rsidRDefault="00A20B5E" w:rsidP="00082AB5">
            <w:r w:rsidRPr="00A20B5E">
              <w:t>Zimbabwe</w:t>
            </w:r>
          </w:p>
        </w:tc>
        <w:tc>
          <w:tcPr>
            <w:tcW w:w="2065" w:type="dxa"/>
          </w:tcPr>
          <w:p w:rsidR="00A20B5E" w:rsidRPr="00A20B5E" w:rsidRDefault="00A20B5E" w:rsidP="007E0A8B">
            <w:r>
              <w:t>3</w:t>
            </w:r>
          </w:p>
        </w:tc>
        <w:tc>
          <w:tcPr>
            <w:tcW w:w="2065" w:type="dxa"/>
          </w:tcPr>
          <w:p w:rsidR="00A20B5E" w:rsidRDefault="00A20B5E" w:rsidP="007E0A8B"/>
        </w:tc>
      </w:tr>
    </w:tbl>
    <w:p w:rsidR="00A20B5E" w:rsidRDefault="00A20B5E" w:rsidP="00A20B5E"/>
    <w:p w:rsidR="007E0A8B" w:rsidRDefault="007E0A8B" w:rsidP="00A20B5E"/>
    <w:p w:rsidR="007E0A8B" w:rsidRDefault="007E0A8B" w:rsidP="00A20B5E"/>
    <w:tbl>
      <w:tblPr>
        <w:tblStyle w:val="TableGrid"/>
        <w:tblW w:w="0" w:type="auto"/>
        <w:tblLook w:val="04A0" w:firstRow="1" w:lastRow="0" w:firstColumn="1" w:lastColumn="0" w:noHBand="0" w:noVBand="1"/>
      </w:tblPr>
      <w:tblGrid>
        <w:gridCol w:w="2155"/>
        <w:gridCol w:w="2155"/>
        <w:gridCol w:w="2155"/>
      </w:tblGrid>
      <w:tr w:rsidR="007E0A8B" w:rsidRPr="007E0A8B" w:rsidTr="007E0A8B">
        <w:tc>
          <w:tcPr>
            <w:tcW w:w="2155" w:type="dxa"/>
          </w:tcPr>
          <w:p w:rsidR="007E0A8B" w:rsidRPr="007E0A8B" w:rsidRDefault="007E0A8B" w:rsidP="00082AB5">
            <w:r w:rsidRPr="007E0A8B">
              <w:lastRenderedPageBreak/>
              <w:t>Barbados</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Belize</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Cyprus</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Fiji</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Finland</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Great Britain</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Hong Kong</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Iceland</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India</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7E0A8B" w:rsidP="00082AB5">
            <w:r w:rsidRPr="007E0A8B">
              <w:t>Japan</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082AB5" w:rsidP="007E0A8B">
            <w:r>
              <w:t>Saint Vincent &amp; Grenadines</w:t>
            </w:r>
          </w:p>
        </w:tc>
        <w:tc>
          <w:tcPr>
            <w:tcW w:w="2155" w:type="dxa"/>
          </w:tcPr>
          <w:p w:rsidR="007E0A8B" w:rsidRPr="007E0A8B" w:rsidRDefault="007E0A8B" w:rsidP="007E0A8B">
            <w:r>
              <w:t>4</w:t>
            </w:r>
          </w:p>
        </w:tc>
        <w:tc>
          <w:tcPr>
            <w:tcW w:w="2155" w:type="dxa"/>
          </w:tcPr>
          <w:p w:rsidR="007E0A8B" w:rsidRPr="007E0A8B" w:rsidRDefault="007E0A8B" w:rsidP="007E0A8B"/>
        </w:tc>
      </w:tr>
      <w:tr w:rsidR="007E0A8B" w:rsidRPr="007E0A8B" w:rsidTr="007E0A8B">
        <w:tc>
          <w:tcPr>
            <w:tcW w:w="2155" w:type="dxa"/>
          </w:tcPr>
          <w:p w:rsidR="007E0A8B" w:rsidRPr="007E0A8B" w:rsidRDefault="00082AB5" w:rsidP="007E0A8B">
            <w:bookmarkStart w:id="0" w:name="_GoBack"/>
            <w:r>
              <w:t>Taiwan</w:t>
            </w:r>
          </w:p>
        </w:tc>
        <w:tc>
          <w:tcPr>
            <w:tcW w:w="2155" w:type="dxa"/>
          </w:tcPr>
          <w:p w:rsidR="007E0A8B" w:rsidRPr="007E0A8B" w:rsidRDefault="007E0A8B" w:rsidP="007E0A8B">
            <w:r>
              <w:t>4</w:t>
            </w:r>
          </w:p>
        </w:tc>
        <w:tc>
          <w:tcPr>
            <w:tcW w:w="2155" w:type="dxa"/>
          </w:tcPr>
          <w:p w:rsidR="007E0A8B" w:rsidRPr="007E0A8B" w:rsidRDefault="007E0A8B" w:rsidP="007E0A8B"/>
        </w:tc>
      </w:tr>
      <w:bookmarkEnd w:id="0"/>
      <w:tr w:rsidR="007E0A8B" w:rsidTr="007E0A8B">
        <w:tc>
          <w:tcPr>
            <w:tcW w:w="2155" w:type="dxa"/>
          </w:tcPr>
          <w:p w:rsidR="007E0A8B" w:rsidRDefault="00082AB5" w:rsidP="007E0A8B">
            <w:r>
              <w:t>Zambia</w:t>
            </w:r>
          </w:p>
        </w:tc>
        <w:tc>
          <w:tcPr>
            <w:tcW w:w="2155" w:type="dxa"/>
          </w:tcPr>
          <w:p w:rsidR="007E0A8B" w:rsidRPr="007E0A8B" w:rsidRDefault="007E0A8B" w:rsidP="007E0A8B">
            <w:r>
              <w:t>4</w:t>
            </w:r>
          </w:p>
        </w:tc>
        <w:tc>
          <w:tcPr>
            <w:tcW w:w="2155" w:type="dxa"/>
          </w:tcPr>
          <w:p w:rsidR="007E0A8B" w:rsidRPr="007E0A8B" w:rsidRDefault="007E0A8B" w:rsidP="007E0A8B"/>
        </w:tc>
      </w:tr>
    </w:tbl>
    <w:p w:rsidR="007E0A8B" w:rsidRDefault="007E0A8B" w:rsidP="007E0A8B"/>
    <w:p w:rsidR="007E0A8B" w:rsidRDefault="007E0A8B" w:rsidP="007E0A8B"/>
    <w:p w:rsidR="007E0A8B" w:rsidRDefault="007E0A8B" w:rsidP="007E0A8B"/>
    <w:tbl>
      <w:tblPr>
        <w:tblStyle w:val="TableGrid"/>
        <w:tblW w:w="9625" w:type="dxa"/>
        <w:tblLook w:val="04A0" w:firstRow="1" w:lastRow="0" w:firstColumn="1" w:lastColumn="0" w:noHBand="0" w:noVBand="1"/>
      </w:tblPr>
      <w:tblGrid>
        <w:gridCol w:w="1627"/>
        <w:gridCol w:w="328"/>
        <w:gridCol w:w="7670"/>
      </w:tblGrid>
      <w:tr w:rsidR="007E0A8B" w:rsidRPr="007E0A8B" w:rsidTr="00740B48">
        <w:tc>
          <w:tcPr>
            <w:tcW w:w="1627" w:type="dxa"/>
          </w:tcPr>
          <w:p w:rsidR="007E0A8B" w:rsidRPr="00360579" w:rsidRDefault="007E0A8B" w:rsidP="007E0A8B">
            <w:pPr>
              <w:rPr>
                <w:vertAlign w:val="superscript"/>
              </w:rPr>
            </w:pPr>
            <w:bookmarkStart w:id="1" w:name="OLE_LINK1"/>
            <w:r w:rsidRPr="00E14681">
              <w:rPr>
                <w:highlight w:val="yellow"/>
              </w:rPr>
              <w:t>Albania</w:t>
            </w:r>
          </w:p>
        </w:tc>
        <w:tc>
          <w:tcPr>
            <w:tcW w:w="328" w:type="dxa"/>
          </w:tcPr>
          <w:p w:rsidR="007E0A8B" w:rsidRPr="007E0A8B" w:rsidRDefault="00740B48" w:rsidP="007E0A8B">
            <w:r>
              <w:t>5</w:t>
            </w:r>
          </w:p>
        </w:tc>
        <w:tc>
          <w:tcPr>
            <w:tcW w:w="7670" w:type="dxa"/>
          </w:tcPr>
          <w:p w:rsidR="007E0A8B" w:rsidRDefault="00F7344D" w:rsidP="007E0A8B">
            <w:hyperlink r:id="rId4" w:history="1">
              <w:r w:rsidRPr="004A2596">
                <w:rPr>
                  <w:rStyle w:val="Hyperlink"/>
                </w:rPr>
                <w:t>www.un.org/esa/population/publications/abortion/doc/albani1.doc</w:t>
              </w:r>
            </w:hyperlink>
          </w:p>
          <w:p w:rsidR="00F7344D" w:rsidRPr="007E0A8B" w:rsidRDefault="00F7344D" w:rsidP="007E0A8B">
            <w:r>
              <w:t>12 weeks uninhibited, up to  22weeks based on 3 person panel decision</w:t>
            </w:r>
          </w:p>
        </w:tc>
      </w:tr>
      <w:tr w:rsidR="007E0A8B" w:rsidRPr="007E0A8B" w:rsidTr="00740B48">
        <w:tc>
          <w:tcPr>
            <w:tcW w:w="1627" w:type="dxa"/>
          </w:tcPr>
          <w:p w:rsidR="007E0A8B" w:rsidRPr="00F7344D" w:rsidRDefault="007E0A8B" w:rsidP="007E0A8B">
            <w:pPr>
              <w:rPr>
                <w:vertAlign w:val="superscript"/>
              </w:rPr>
            </w:pPr>
            <w:r w:rsidRPr="00E14681">
              <w:rPr>
                <w:highlight w:val="yellow"/>
              </w:rPr>
              <w:t>Armenia</w:t>
            </w:r>
          </w:p>
        </w:tc>
        <w:tc>
          <w:tcPr>
            <w:tcW w:w="328" w:type="dxa"/>
          </w:tcPr>
          <w:p w:rsidR="007E0A8B" w:rsidRPr="007E0A8B" w:rsidRDefault="00740B48" w:rsidP="007E0A8B">
            <w:r>
              <w:t>5</w:t>
            </w:r>
          </w:p>
        </w:tc>
        <w:tc>
          <w:tcPr>
            <w:tcW w:w="7670" w:type="dxa"/>
          </w:tcPr>
          <w:p w:rsidR="007E0A8B" w:rsidRDefault="00F7344D" w:rsidP="007E0A8B">
            <w:hyperlink r:id="rId5" w:history="1">
              <w:r w:rsidRPr="004A2596">
                <w:rPr>
                  <w:rStyle w:val="Hyperlink"/>
                </w:rPr>
                <w:t>www.un.org/esa/population/publications/abortion/doc/armenia1.doc</w:t>
              </w:r>
            </w:hyperlink>
          </w:p>
          <w:p w:rsidR="00F7344D" w:rsidRPr="007E0A8B" w:rsidRDefault="00F7344D" w:rsidP="007E0A8B">
            <w:r>
              <w:t>12 weeks uninhibited, up to 28 weeks for special circumstances or by committee approval. Lack of family planning leads to high abortion rate</w:t>
            </w:r>
          </w:p>
        </w:tc>
      </w:tr>
      <w:tr w:rsidR="007E0A8B" w:rsidRPr="007E0A8B" w:rsidTr="00740B48">
        <w:tc>
          <w:tcPr>
            <w:tcW w:w="1627" w:type="dxa"/>
          </w:tcPr>
          <w:p w:rsidR="007E0A8B" w:rsidRPr="007E0A8B" w:rsidRDefault="007E0A8B" w:rsidP="00F7344D">
            <w:r w:rsidRPr="007E0A8B">
              <w:t>Australia</w:t>
            </w:r>
          </w:p>
        </w:tc>
        <w:tc>
          <w:tcPr>
            <w:tcW w:w="328" w:type="dxa"/>
          </w:tcPr>
          <w:p w:rsidR="007E0A8B" w:rsidRPr="007E0A8B" w:rsidRDefault="00740B48" w:rsidP="007E0A8B">
            <w:r>
              <w:t>6</w:t>
            </w:r>
          </w:p>
        </w:tc>
        <w:tc>
          <w:tcPr>
            <w:tcW w:w="7670" w:type="dxa"/>
          </w:tcPr>
          <w:p w:rsidR="007E0A8B" w:rsidRDefault="00F7344D" w:rsidP="007E0A8B">
            <w:hyperlink r:id="rId6" w:history="1">
              <w:r w:rsidRPr="004A2596">
                <w:rPr>
                  <w:rStyle w:val="Hyperlink"/>
                </w:rPr>
                <w:t>www.un.org/esa/population/publications/abortion/doc/austra1.doc</w:t>
              </w:r>
            </w:hyperlink>
          </w:p>
          <w:p w:rsidR="00F7344D" w:rsidRPr="007E0A8B" w:rsidRDefault="00F7344D" w:rsidP="007E0A8B">
            <w:r>
              <w:t>20</w:t>
            </w:r>
            <w:r w:rsidRPr="00F7344D">
              <w:rPr>
                <w:vertAlign w:val="superscript"/>
              </w:rPr>
              <w:t>th</w:t>
            </w:r>
            <w:r>
              <w:t xml:space="preserve"> week must be approved by 2 doctors, after the 20</w:t>
            </w:r>
            <w:r w:rsidRPr="00F7344D">
              <w:rPr>
                <w:vertAlign w:val="superscript"/>
              </w:rPr>
              <w:t>th</w:t>
            </w:r>
            <w:r>
              <w:t xml:space="preserve"> week for health risks to the mother (</w:t>
            </w:r>
            <w:r w:rsidRPr="007E0A8B">
              <w:t>–FS</w:t>
            </w:r>
            <w:r>
              <w:t>)</w:t>
            </w:r>
          </w:p>
        </w:tc>
      </w:tr>
      <w:tr w:rsidR="007E0A8B" w:rsidRPr="007E0A8B" w:rsidTr="00740B48">
        <w:tc>
          <w:tcPr>
            <w:tcW w:w="1627" w:type="dxa"/>
          </w:tcPr>
          <w:p w:rsidR="007E0A8B" w:rsidRPr="007E0A8B" w:rsidRDefault="00E14681" w:rsidP="007E0A8B">
            <w:pPr>
              <w:rPr>
                <w:highlight w:val="yellow"/>
              </w:rPr>
            </w:pPr>
            <w:r>
              <w:rPr>
                <w:highlight w:val="yellow"/>
              </w:rPr>
              <w:t>Austria</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E14681" w:rsidRDefault="007E0A8B" w:rsidP="007E0A8B">
            <w:pPr>
              <w:rPr>
                <w:vertAlign w:val="superscript"/>
              </w:rPr>
            </w:pPr>
            <w:r w:rsidRPr="00E14681">
              <w:rPr>
                <w:highlight w:val="yellow"/>
              </w:rPr>
              <w:t>Azerbaijan</w:t>
            </w:r>
          </w:p>
        </w:tc>
        <w:tc>
          <w:tcPr>
            <w:tcW w:w="328" w:type="dxa"/>
          </w:tcPr>
          <w:p w:rsidR="007E0A8B" w:rsidRPr="007E0A8B" w:rsidRDefault="00740B48" w:rsidP="007E0A8B">
            <w:r>
              <w:t>5</w:t>
            </w:r>
          </w:p>
        </w:tc>
        <w:tc>
          <w:tcPr>
            <w:tcW w:w="7670" w:type="dxa"/>
          </w:tcPr>
          <w:p w:rsidR="007E0A8B" w:rsidRDefault="00E14681" w:rsidP="007E0A8B">
            <w:hyperlink r:id="rId7" w:history="1">
              <w:r w:rsidRPr="004A2596">
                <w:rPr>
                  <w:rStyle w:val="Hyperlink"/>
                </w:rPr>
                <w:t>www.un.org/esa/population/publications/abortion/doc/azerba1.doc</w:t>
              </w:r>
            </w:hyperlink>
          </w:p>
          <w:p w:rsidR="00E14681" w:rsidRPr="007E0A8B" w:rsidRDefault="00E14681" w:rsidP="007E0A8B">
            <w:r w:rsidRPr="00E14681">
              <w:t>12 weeks uninhibited, up to 28 weeks for special circumstances or by committee approval. Lack of family planning leads to high abortion rate</w:t>
            </w:r>
          </w:p>
        </w:tc>
      </w:tr>
      <w:tr w:rsidR="007E0A8B" w:rsidRPr="007E0A8B" w:rsidTr="00740B48">
        <w:tc>
          <w:tcPr>
            <w:tcW w:w="1627" w:type="dxa"/>
          </w:tcPr>
          <w:p w:rsidR="007E0A8B" w:rsidRPr="007E0A8B" w:rsidRDefault="007E0A8B" w:rsidP="007E0A8B">
            <w:r w:rsidRPr="007E0A8B">
              <w:t>Bahrain</w:t>
            </w:r>
          </w:p>
        </w:tc>
        <w:tc>
          <w:tcPr>
            <w:tcW w:w="328" w:type="dxa"/>
          </w:tcPr>
          <w:p w:rsidR="007E0A8B" w:rsidRPr="007E0A8B" w:rsidRDefault="00E14681" w:rsidP="007E0A8B">
            <w:r>
              <w:t>4</w:t>
            </w:r>
          </w:p>
        </w:tc>
        <w:tc>
          <w:tcPr>
            <w:tcW w:w="7670" w:type="dxa"/>
          </w:tcPr>
          <w:p w:rsidR="007E0A8B" w:rsidRDefault="00E14681" w:rsidP="007E0A8B">
            <w:hyperlink r:id="rId8" w:history="1">
              <w:r w:rsidRPr="004A2596">
                <w:rPr>
                  <w:rStyle w:val="Hyperlink"/>
                </w:rPr>
                <w:t>www.un.org/esa/population/publications/abortion/doc/bahrain1.doc</w:t>
              </w:r>
            </w:hyperlink>
          </w:p>
          <w:p w:rsidR="00E14681" w:rsidRPr="007E0A8B" w:rsidRDefault="00E14681" w:rsidP="007E0A8B">
            <w:r w:rsidRPr="00E14681">
              <w:t>Abortions must be performed by a licensed physician after consultation with a panel of physicians.</w:t>
            </w:r>
          </w:p>
        </w:tc>
      </w:tr>
      <w:tr w:rsidR="007E0A8B" w:rsidRPr="007E0A8B" w:rsidTr="00740B48">
        <w:tc>
          <w:tcPr>
            <w:tcW w:w="1627" w:type="dxa"/>
          </w:tcPr>
          <w:p w:rsidR="007E0A8B" w:rsidRPr="007E0A8B" w:rsidRDefault="007E0A8B" w:rsidP="007E0A8B">
            <w:r w:rsidRPr="00E14681">
              <w:rPr>
                <w:highlight w:val="yellow"/>
              </w:rPr>
              <w:t>Belarus</w:t>
            </w:r>
          </w:p>
        </w:tc>
        <w:tc>
          <w:tcPr>
            <w:tcW w:w="328" w:type="dxa"/>
          </w:tcPr>
          <w:p w:rsidR="007E0A8B" w:rsidRPr="007E0A8B" w:rsidRDefault="00740B48" w:rsidP="007E0A8B">
            <w:r>
              <w:t>5</w:t>
            </w:r>
          </w:p>
        </w:tc>
        <w:tc>
          <w:tcPr>
            <w:tcW w:w="7670" w:type="dxa"/>
          </w:tcPr>
          <w:p w:rsidR="007E0A8B" w:rsidRDefault="00E14681" w:rsidP="00E14681">
            <w:hyperlink r:id="rId9" w:history="1">
              <w:r w:rsidRPr="004A2596">
                <w:rPr>
                  <w:rStyle w:val="Hyperlink"/>
                </w:rPr>
                <w:t>www.un.org/esa/population/publications/abortion/doc/belarus1.doc</w:t>
              </w:r>
            </w:hyperlink>
          </w:p>
          <w:p w:rsidR="00E14681" w:rsidRPr="007E0A8B" w:rsidRDefault="00E14681" w:rsidP="00E14681">
            <w:r w:rsidRPr="00E14681">
              <w:t>12 weeks uninhibited, up to 28 weeks for special circumstances or by committee approval. Lack of family planning leads to high abortion rate</w:t>
            </w:r>
          </w:p>
        </w:tc>
      </w:tr>
      <w:tr w:rsidR="007E0A8B" w:rsidRPr="007E0A8B" w:rsidTr="00740B48">
        <w:tc>
          <w:tcPr>
            <w:tcW w:w="1627" w:type="dxa"/>
          </w:tcPr>
          <w:p w:rsidR="007E0A8B" w:rsidRPr="007E0A8B" w:rsidRDefault="00E14681" w:rsidP="007E0A8B">
            <w:pPr>
              <w:rPr>
                <w:highlight w:val="yellow"/>
              </w:rPr>
            </w:pPr>
            <w:r>
              <w:rPr>
                <w:highlight w:val="yellow"/>
              </w:rPr>
              <w:t>Belgium</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7E0A8B" w:rsidP="002659DF">
            <w:r w:rsidRPr="002659DF">
              <w:rPr>
                <w:highlight w:val="yellow"/>
              </w:rPr>
              <w:t>Bosnia-Herzegovina</w:t>
            </w:r>
          </w:p>
        </w:tc>
        <w:tc>
          <w:tcPr>
            <w:tcW w:w="328" w:type="dxa"/>
          </w:tcPr>
          <w:p w:rsidR="007E0A8B" w:rsidRPr="007E0A8B" w:rsidRDefault="00740B48" w:rsidP="007E0A8B">
            <w:r>
              <w:t>5</w:t>
            </w:r>
          </w:p>
        </w:tc>
        <w:tc>
          <w:tcPr>
            <w:tcW w:w="7670" w:type="dxa"/>
          </w:tcPr>
          <w:p w:rsidR="007E0A8B" w:rsidRDefault="002659DF" w:rsidP="007E0A8B">
            <w:hyperlink r:id="rId10" w:history="1">
              <w:r w:rsidRPr="004A2596">
                <w:rPr>
                  <w:rStyle w:val="Hyperlink"/>
                </w:rPr>
                <w:t>www.un.org/esa/population/publications/abortion/doc/bosnia1.doc</w:t>
              </w:r>
            </w:hyperlink>
          </w:p>
          <w:p w:rsidR="002659DF" w:rsidRPr="007E0A8B" w:rsidRDefault="002659DF" w:rsidP="007E0A8B">
            <w:r>
              <w:t xml:space="preserve">10 weeks uninhibited, special authorization after that </w:t>
            </w:r>
          </w:p>
        </w:tc>
      </w:tr>
      <w:tr w:rsidR="007E0A8B" w:rsidRPr="007E0A8B" w:rsidTr="00740B48">
        <w:tc>
          <w:tcPr>
            <w:tcW w:w="1627" w:type="dxa"/>
          </w:tcPr>
          <w:p w:rsidR="007E0A8B" w:rsidRPr="007E0A8B" w:rsidRDefault="007E0A8B" w:rsidP="007E0A8B">
            <w:r w:rsidRPr="002659DF">
              <w:rPr>
                <w:highlight w:val="yellow"/>
              </w:rPr>
              <w:t>Bulgaria</w:t>
            </w:r>
          </w:p>
        </w:tc>
        <w:tc>
          <w:tcPr>
            <w:tcW w:w="328" w:type="dxa"/>
          </w:tcPr>
          <w:p w:rsidR="007E0A8B" w:rsidRPr="007E0A8B" w:rsidRDefault="00740B48" w:rsidP="007E0A8B">
            <w:r>
              <w:t>5</w:t>
            </w:r>
          </w:p>
        </w:tc>
        <w:tc>
          <w:tcPr>
            <w:tcW w:w="7670" w:type="dxa"/>
          </w:tcPr>
          <w:p w:rsidR="007E0A8B" w:rsidRDefault="002659DF" w:rsidP="007E0A8B">
            <w:hyperlink r:id="rId11" w:history="1">
              <w:r w:rsidRPr="004A2596">
                <w:rPr>
                  <w:rStyle w:val="Hyperlink"/>
                </w:rPr>
                <w:t>www.un.org/esa/population/publications/abortion/doc/bulgaria1.doc</w:t>
              </w:r>
            </w:hyperlink>
          </w:p>
          <w:p w:rsidR="002659DF" w:rsidRPr="007E0A8B" w:rsidRDefault="002659DF" w:rsidP="007E0A8B">
            <w:r>
              <w:t xml:space="preserve">12 weeks uninhibited, 12-20 weeks special case, 20 weeks usually to save mother only </w:t>
            </w:r>
          </w:p>
        </w:tc>
      </w:tr>
      <w:tr w:rsidR="007E0A8B" w:rsidRPr="007E0A8B" w:rsidTr="00740B48">
        <w:tc>
          <w:tcPr>
            <w:tcW w:w="1627" w:type="dxa"/>
          </w:tcPr>
          <w:p w:rsidR="007E0A8B" w:rsidRPr="007E0A8B" w:rsidRDefault="002659DF" w:rsidP="007E0A8B">
            <w:pPr>
              <w:rPr>
                <w:highlight w:val="yellow"/>
              </w:rPr>
            </w:pPr>
            <w:r>
              <w:rPr>
                <w:highlight w:val="yellow"/>
              </w:rPr>
              <w:t>Cambodia</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740B48" w:rsidP="007E0A8B">
            <w:r>
              <w:rPr>
                <w:highlight w:val="green"/>
              </w:rPr>
              <w:t>Canada</w:t>
            </w:r>
          </w:p>
        </w:tc>
        <w:tc>
          <w:tcPr>
            <w:tcW w:w="328" w:type="dxa"/>
          </w:tcPr>
          <w:p w:rsidR="007E0A8B" w:rsidRPr="007E0A8B" w:rsidRDefault="00740B48" w:rsidP="007E0A8B">
            <w:r>
              <w:t>7</w:t>
            </w:r>
          </w:p>
        </w:tc>
        <w:tc>
          <w:tcPr>
            <w:tcW w:w="7670" w:type="dxa"/>
          </w:tcPr>
          <w:p w:rsidR="007E0A8B" w:rsidRDefault="002659DF" w:rsidP="007E0A8B">
            <w:hyperlink r:id="rId12" w:history="1">
              <w:r w:rsidRPr="004A2596">
                <w:rPr>
                  <w:rStyle w:val="Hyperlink"/>
                </w:rPr>
                <w:t>www.un.org/esa/population/publications/abortion/doc/canada1.doc</w:t>
              </w:r>
            </w:hyperlink>
          </w:p>
          <w:p w:rsidR="002659DF" w:rsidRPr="007E0A8B" w:rsidRDefault="002659DF" w:rsidP="007E0A8B"/>
        </w:tc>
      </w:tr>
      <w:tr w:rsidR="007E0A8B" w:rsidRPr="007E0A8B" w:rsidTr="00740B48">
        <w:tc>
          <w:tcPr>
            <w:tcW w:w="1627" w:type="dxa"/>
          </w:tcPr>
          <w:p w:rsidR="007E0A8B" w:rsidRPr="007E0A8B" w:rsidRDefault="007E0A8B" w:rsidP="007E0A8B">
            <w:r w:rsidRPr="002659DF">
              <w:rPr>
                <w:highlight w:val="yellow"/>
              </w:rPr>
              <w:t>Cape Verde</w:t>
            </w:r>
          </w:p>
        </w:tc>
        <w:tc>
          <w:tcPr>
            <w:tcW w:w="328" w:type="dxa"/>
          </w:tcPr>
          <w:p w:rsidR="007E0A8B" w:rsidRPr="007E0A8B" w:rsidRDefault="00740B48" w:rsidP="007E0A8B">
            <w:r>
              <w:t>5</w:t>
            </w:r>
          </w:p>
        </w:tc>
        <w:tc>
          <w:tcPr>
            <w:tcW w:w="7670" w:type="dxa"/>
          </w:tcPr>
          <w:p w:rsidR="007E0A8B" w:rsidRDefault="002659DF" w:rsidP="007E0A8B">
            <w:hyperlink r:id="rId13" w:history="1">
              <w:r w:rsidRPr="004A2596">
                <w:rPr>
                  <w:rStyle w:val="Hyperlink"/>
                </w:rPr>
                <w:t>www.un.org/esa/population/publications/abortion/doc/capeve1.doc</w:t>
              </w:r>
            </w:hyperlink>
          </w:p>
          <w:p w:rsidR="002659DF" w:rsidRPr="007E0A8B" w:rsidRDefault="002659DF" w:rsidP="007E0A8B">
            <w:r>
              <w:lastRenderedPageBreak/>
              <w:t xml:space="preserve">12 weeks uninhibited </w:t>
            </w:r>
          </w:p>
        </w:tc>
      </w:tr>
      <w:tr w:rsidR="007E0A8B" w:rsidRPr="007E0A8B" w:rsidTr="00740B48">
        <w:tc>
          <w:tcPr>
            <w:tcW w:w="1627" w:type="dxa"/>
          </w:tcPr>
          <w:p w:rsidR="007E0A8B" w:rsidRPr="007E0A8B" w:rsidRDefault="007E0A8B" w:rsidP="002659DF">
            <w:r w:rsidRPr="00360579">
              <w:rPr>
                <w:highlight w:val="green"/>
              </w:rPr>
              <w:lastRenderedPageBreak/>
              <w:t>China</w:t>
            </w:r>
          </w:p>
        </w:tc>
        <w:tc>
          <w:tcPr>
            <w:tcW w:w="328" w:type="dxa"/>
          </w:tcPr>
          <w:p w:rsidR="007E0A8B" w:rsidRPr="007E0A8B" w:rsidRDefault="00740B48" w:rsidP="007E0A8B">
            <w:r>
              <w:t>7</w:t>
            </w:r>
          </w:p>
        </w:tc>
        <w:tc>
          <w:tcPr>
            <w:tcW w:w="7670" w:type="dxa"/>
          </w:tcPr>
          <w:p w:rsidR="007E0A8B" w:rsidRDefault="002659DF" w:rsidP="007E0A8B">
            <w:hyperlink r:id="rId14" w:history="1">
              <w:r w:rsidRPr="004A2596">
                <w:rPr>
                  <w:rStyle w:val="Hyperlink"/>
                </w:rPr>
                <w:t>www.un.org/esa/population/publications/abortion/doc/chinas1.doc</w:t>
              </w:r>
            </w:hyperlink>
          </w:p>
          <w:p w:rsidR="002659DF" w:rsidRPr="007E0A8B" w:rsidRDefault="002659DF" w:rsidP="007E0A8B">
            <w:r>
              <w:t xml:space="preserve">Up to six months </w:t>
            </w:r>
          </w:p>
        </w:tc>
      </w:tr>
      <w:tr w:rsidR="007E0A8B" w:rsidRPr="007E0A8B" w:rsidTr="00740B48">
        <w:tc>
          <w:tcPr>
            <w:tcW w:w="1627" w:type="dxa"/>
          </w:tcPr>
          <w:p w:rsidR="007E0A8B" w:rsidRPr="007E0A8B" w:rsidRDefault="008564A8" w:rsidP="007E0A8B">
            <w:r w:rsidRPr="008564A8">
              <w:rPr>
                <w:highlight w:val="yellow"/>
              </w:rPr>
              <w:t>Croatia</w:t>
            </w:r>
          </w:p>
        </w:tc>
        <w:tc>
          <w:tcPr>
            <w:tcW w:w="328" w:type="dxa"/>
          </w:tcPr>
          <w:p w:rsidR="007E0A8B" w:rsidRPr="007E0A8B" w:rsidRDefault="00740B48" w:rsidP="007E0A8B">
            <w:r>
              <w:t>5</w:t>
            </w:r>
          </w:p>
        </w:tc>
        <w:tc>
          <w:tcPr>
            <w:tcW w:w="7670" w:type="dxa"/>
          </w:tcPr>
          <w:p w:rsidR="007E0A8B" w:rsidRPr="007E0A8B" w:rsidRDefault="008564A8" w:rsidP="007E0A8B">
            <w:hyperlink r:id="rId15" w:history="1">
              <w:r w:rsidRPr="004A2596">
                <w:rPr>
                  <w:rStyle w:val="Hyperlink"/>
                </w:rPr>
                <w:t>www.un.org/esa/population/publications/abortion/doc/croati1.doc</w:t>
              </w:r>
            </w:hyperlink>
            <w:r>
              <w:t xml:space="preserve"> written decree of intent by mother till 10 weeks, commission approval after that (PA)</w:t>
            </w:r>
          </w:p>
        </w:tc>
      </w:tr>
      <w:tr w:rsidR="007E0A8B" w:rsidRPr="007E0A8B" w:rsidTr="00740B48">
        <w:tc>
          <w:tcPr>
            <w:tcW w:w="1627" w:type="dxa"/>
          </w:tcPr>
          <w:p w:rsidR="007E0A8B" w:rsidRPr="007E0A8B" w:rsidRDefault="008564A8" w:rsidP="007E0A8B">
            <w:r w:rsidRPr="008564A8">
              <w:rPr>
                <w:highlight w:val="yellow"/>
              </w:rPr>
              <w:t>Cuba</w:t>
            </w:r>
          </w:p>
        </w:tc>
        <w:tc>
          <w:tcPr>
            <w:tcW w:w="328" w:type="dxa"/>
          </w:tcPr>
          <w:p w:rsidR="007E0A8B" w:rsidRPr="007E0A8B" w:rsidRDefault="00740B48" w:rsidP="007E0A8B">
            <w:r>
              <w:t>5</w:t>
            </w:r>
          </w:p>
        </w:tc>
        <w:tc>
          <w:tcPr>
            <w:tcW w:w="7670" w:type="dxa"/>
          </w:tcPr>
          <w:p w:rsidR="008564A8" w:rsidRDefault="008564A8" w:rsidP="007E0A8B">
            <w:hyperlink r:id="rId16" w:history="1">
              <w:r w:rsidRPr="004A2596">
                <w:rPr>
                  <w:rStyle w:val="Hyperlink"/>
                </w:rPr>
                <w:t>www.un.org/esa/population/publications/abortion/doc/cubasr1.doc</w:t>
              </w:r>
            </w:hyperlink>
          </w:p>
          <w:p w:rsidR="007E0A8B" w:rsidRPr="007E0A8B" w:rsidRDefault="008564A8" w:rsidP="007E0A8B">
            <w:proofErr w:type="gramStart"/>
            <w:r>
              <w:t>at</w:t>
            </w:r>
            <w:proofErr w:type="gramEnd"/>
            <w:r>
              <w:t xml:space="preserve"> less than five weeks, </w:t>
            </w:r>
            <w:r w:rsidR="005E487C">
              <w:t>menstruation</w:t>
            </w:r>
            <w:r>
              <w:t xml:space="preserve"> induced. 10-12 weeks, pregnancy test and consent of mother, after 12 weeks case must be authorized by a committee of obstetricians </w:t>
            </w:r>
            <w:r w:rsidRPr="008564A8">
              <w:t xml:space="preserve"> </w:t>
            </w:r>
            <w:r>
              <w:t>(PA)</w:t>
            </w:r>
          </w:p>
        </w:tc>
      </w:tr>
      <w:tr w:rsidR="007E0A8B" w:rsidRPr="007E0A8B" w:rsidTr="00740B48">
        <w:tc>
          <w:tcPr>
            <w:tcW w:w="1627" w:type="dxa"/>
          </w:tcPr>
          <w:p w:rsidR="007E0A8B" w:rsidRPr="007E0A8B" w:rsidRDefault="008564A8" w:rsidP="007E0A8B">
            <w:r w:rsidRPr="005E487C">
              <w:rPr>
                <w:highlight w:val="yellow"/>
              </w:rPr>
              <w:t>Czech Rep.</w:t>
            </w:r>
          </w:p>
        </w:tc>
        <w:tc>
          <w:tcPr>
            <w:tcW w:w="328" w:type="dxa"/>
          </w:tcPr>
          <w:p w:rsidR="007E0A8B" w:rsidRPr="007E0A8B" w:rsidRDefault="00740B48" w:rsidP="007E0A8B">
            <w:r>
              <w:t>5</w:t>
            </w:r>
          </w:p>
        </w:tc>
        <w:tc>
          <w:tcPr>
            <w:tcW w:w="7670" w:type="dxa"/>
          </w:tcPr>
          <w:p w:rsidR="008564A8" w:rsidRDefault="008564A8" w:rsidP="007E0A8B">
            <w:hyperlink r:id="rId17" w:history="1">
              <w:r w:rsidRPr="004A2596">
                <w:rPr>
                  <w:rStyle w:val="Hyperlink"/>
                </w:rPr>
                <w:t>www.un.org/esa/population/publications/abortion/doc/czecho1.doc</w:t>
              </w:r>
            </w:hyperlink>
          </w:p>
          <w:p w:rsidR="007E0A8B" w:rsidRPr="007E0A8B" w:rsidRDefault="005E487C" w:rsidP="007E0A8B">
            <w:r>
              <w:t xml:space="preserve">12 weeks with physician and mother </w:t>
            </w:r>
            <w:proofErr w:type="spellStart"/>
            <w:r>
              <w:t>approvale</w:t>
            </w:r>
            <w:proofErr w:type="spellEnd"/>
            <w:r>
              <w:t>, up to 26 weeks by commission approval.</w:t>
            </w:r>
            <w:r w:rsidR="008564A8" w:rsidRPr="008564A8">
              <w:t xml:space="preserve"> </w:t>
            </w:r>
            <w:r w:rsidR="008564A8">
              <w:t>(PA)</w:t>
            </w:r>
          </w:p>
        </w:tc>
      </w:tr>
      <w:tr w:rsidR="007E0A8B" w:rsidRPr="007E0A8B" w:rsidTr="00740B48">
        <w:tc>
          <w:tcPr>
            <w:tcW w:w="1627" w:type="dxa"/>
          </w:tcPr>
          <w:p w:rsidR="007E0A8B" w:rsidRPr="007E0A8B" w:rsidRDefault="007E0A8B" w:rsidP="007E0A8B">
            <w:r w:rsidRPr="00360579">
              <w:rPr>
                <w:highlight w:val="green"/>
              </w:rPr>
              <w:t xml:space="preserve">Dem. People’s Rep. of </w:t>
            </w:r>
            <w:r w:rsidR="00740B48">
              <w:rPr>
                <w:highlight w:val="green"/>
              </w:rPr>
              <w:t>Korea</w:t>
            </w:r>
          </w:p>
        </w:tc>
        <w:tc>
          <w:tcPr>
            <w:tcW w:w="328" w:type="dxa"/>
          </w:tcPr>
          <w:p w:rsidR="007E0A8B" w:rsidRPr="007E0A8B" w:rsidRDefault="00740B48" w:rsidP="007E0A8B">
            <w:r>
              <w:t>7</w:t>
            </w:r>
          </w:p>
        </w:tc>
        <w:tc>
          <w:tcPr>
            <w:tcW w:w="7670" w:type="dxa"/>
          </w:tcPr>
          <w:p w:rsidR="007E0A8B" w:rsidRPr="007E0A8B" w:rsidRDefault="007E0A8B" w:rsidP="007E0A8B"/>
        </w:tc>
      </w:tr>
      <w:tr w:rsidR="007E0A8B" w:rsidRPr="007E0A8B" w:rsidTr="00740B48">
        <w:tc>
          <w:tcPr>
            <w:tcW w:w="1627" w:type="dxa"/>
          </w:tcPr>
          <w:p w:rsidR="007E0A8B" w:rsidRPr="007E0A8B" w:rsidRDefault="007E0A8B" w:rsidP="005E487C">
            <w:r w:rsidRPr="005E487C">
              <w:rPr>
                <w:highlight w:val="yellow"/>
              </w:rPr>
              <w:t>Denmark</w:t>
            </w:r>
          </w:p>
        </w:tc>
        <w:tc>
          <w:tcPr>
            <w:tcW w:w="328" w:type="dxa"/>
          </w:tcPr>
          <w:p w:rsidR="007E0A8B" w:rsidRPr="007E0A8B" w:rsidRDefault="00740B48" w:rsidP="007E0A8B">
            <w:r>
              <w:t>5</w:t>
            </w:r>
          </w:p>
        </w:tc>
        <w:tc>
          <w:tcPr>
            <w:tcW w:w="7670" w:type="dxa"/>
          </w:tcPr>
          <w:p w:rsidR="007E0A8B" w:rsidRDefault="005E487C" w:rsidP="007E0A8B">
            <w:hyperlink r:id="rId18" w:history="1">
              <w:r w:rsidRPr="004A2596">
                <w:rPr>
                  <w:rStyle w:val="Hyperlink"/>
                </w:rPr>
                <w:t>www.un.org/esa/population/publications/abortion/doc/denmar1.doc</w:t>
              </w:r>
            </w:hyperlink>
          </w:p>
          <w:p w:rsidR="005E487C" w:rsidRPr="007E0A8B" w:rsidRDefault="005E487C" w:rsidP="007E0A8B">
            <w:r>
              <w:t xml:space="preserve">12 weeks in clinic that is attached to hospital or hospital, commission approval or serious medical condition up after. </w:t>
            </w:r>
          </w:p>
        </w:tc>
      </w:tr>
      <w:tr w:rsidR="007E0A8B" w:rsidRPr="007E0A8B" w:rsidTr="00740B48">
        <w:tc>
          <w:tcPr>
            <w:tcW w:w="1627" w:type="dxa"/>
          </w:tcPr>
          <w:p w:rsidR="007E0A8B" w:rsidRPr="007E0A8B" w:rsidRDefault="007E0A8B" w:rsidP="007E0A8B">
            <w:r w:rsidRPr="005E487C">
              <w:rPr>
                <w:highlight w:val="yellow"/>
              </w:rPr>
              <w:t>Estonia</w:t>
            </w:r>
          </w:p>
        </w:tc>
        <w:tc>
          <w:tcPr>
            <w:tcW w:w="328" w:type="dxa"/>
          </w:tcPr>
          <w:p w:rsidR="007E0A8B" w:rsidRPr="007E0A8B" w:rsidRDefault="00740B48" w:rsidP="007E0A8B">
            <w:r>
              <w:t>5</w:t>
            </w:r>
          </w:p>
        </w:tc>
        <w:tc>
          <w:tcPr>
            <w:tcW w:w="7670" w:type="dxa"/>
          </w:tcPr>
          <w:p w:rsidR="007E0A8B" w:rsidRDefault="005E487C" w:rsidP="007E0A8B">
            <w:hyperlink r:id="rId19" w:history="1">
              <w:r w:rsidRPr="004A2596">
                <w:rPr>
                  <w:rStyle w:val="Hyperlink"/>
                </w:rPr>
                <w:t>www.un.org/esa/population/publications/abortion/doc/estoni1.doc</w:t>
              </w:r>
            </w:hyperlink>
          </w:p>
          <w:p w:rsidR="005E487C" w:rsidRPr="007E0A8B" w:rsidRDefault="005E487C" w:rsidP="005E487C">
            <w:r w:rsidRPr="005E487C">
              <w:t xml:space="preserve">12 weeks in clinic that is attached to hospital or hospital, </w:t>
            </w:r>
            <w:r>
              <w:t>doctor consultation</w:t>
            </w:r>
            <w:r w:rsidRPr="005E487C">
              <w:t xml:space="preserve"> after</w:t>
            </w:r>
            <w:r>
              <w:t xml:space="preserve"> 12 weeks</w:t>
            </w:r>
            <w:r w:rsidRPr="005E487C">
              <w:t>.</w:t>
            </w:r>
          </w:p>
        </w:tc>
      </w:tr>
      <w:tr w:rsidR="007E0A8B" w:rsidRPr="007E0A8B" w:rsidTr="00740B48">
        <w:tc>
          <w:tcPr>
            <w:tcW w:w="1627" w:type="dxa"/>
          </w:tcPr>
          <w:p w:rsidR="007E0A8B" w:rsidRPr="007E0A8B" w:rsidRDefault="005E487C" w:rsidP="007E0A8B">
            <w:r>
              <w:rPr>
                <w:highlight w:val="yellow"/>
              </w:rPr>
              <w:t>France</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5E487C" w:rsidP="007E0A8B">
            <w:pPr>
              <w:rPr>
                <w:highlight w:val="yellow"/>
              </w:rPr>
            </w:pPr>
            <w:r w:rsidRPr="005E487C">
              <w:rPr>
                <w:highlight w:val="yellow"/>
              </w:rPr>
              <w:t>Macedonia</w:t>
            </w:r>
            <w:r>
              <w:t xml:space="preserve"> </w:t>
            </w:r>
          </w:p>
        </w:tc>
        <w:tc>
          <w:tcPr>
            <w:tcW w:w="328" w:type="dxa"/>
          </w:tcPr>
          <w:p w:rsidR="007E0A8B" w:rsidRPr="007E0A8B" w:rsidRDefault="00740B48" w:rsidP="007E0A8B">
            <w:r>
              <w:t>5</w:t>
            </w:r>
          </w:p>
        </w:tc>
        <w:tc>
          <w:tcPr>
            <w:tcW w:w="7670" w:type="dxa"/>
          </w:tcPr>
          <w:p w:rsidR="007E0A8B" w:rsidRDefault="005E487C" w:rsidP="007E0A8B">
            <w:hyperlink r:id="rId20" w:history="1">
              <w:r w:rsidRPr="004A2596">
                <w:rPr>
                  <w:rStyle w:val="Hyperlink"/>
                </w:rPr>
                <w:t>www.un.org/esa/population/publications/abortion/doc/macedonia.doc</w:t>
              </w:r>
            </w:hyperlink>
          </w:p>
          <w:p w:rsidR="005E487C" w:rsidRPr="007E0A8B" w:rsidRDefault="005E487C" w:rsidP="005E487C">
            <w:r w:rsidRPr="005E487C">
              <w:t xml:space="preserve">written decree of intent by mother till 10 weeks, </w:t>
            </w:r>
            <w:r>
              <w:t xml:space="preserve">doctor and social worker </w:t>
            </w:r>
            <w:r w:rsidRPr="005E487C">
              <w:t>approval after that (PA)</w:t>
            </w:r>
          </w:p>
        </w:tc>
      </w:tr>
      <w:tr w:rsidR="007E0A8B" w:rsidRPr="007E0A8B" w:rsidTr="00740B48">
        <w:tc>
          <w:tcPr>
            <w:tcW w:w="1627" w:type="dxa"/>
          </w:tcPr>
          <w:p w:rsidR="007E0A8B" w:rsidRPr="007E0A8B" w:rsidRDefault="007E0A8B" w:rsidP="005E487C">
            <w:r w:rsidRPr="005E487C">
              <w:rPr>
                <w:highlight w:val="yellow"/>
              </w:rPr>
              <w:t>Georgia</w:t>
            </w:r>
          </w:p>
        </w:tc>
        <w:tc>
          <w:tcPr>
            <w:tcW w:w="328" w:type="dxa"/>
          </w:tcPr>
          <w:p w:rsidR="007E0A8B" w:rsidRPr="007E0A8B" w:rsidRDefault="00740B48" w:rsidP="007E0A8B">
            <w:r>
              <w:t>5</w:t>
            </w:r>
          </w:p>
        </w:tc>
        <w:tc>
          <w:tcPr>
            <w:tcW w:w="7670" w:type="dxa"/>
          </w:tcPr>
          <w:p w:rsidR="007E0A8B" w:rsidRDefault="005E487C" w:rsidP="007E0A8B">
            <w:hyperlink r:id="rId21" w:history="1">
              <w:r w:rsidRPr="004A2596">
                <w:rPr>
                  <w:rStyle w:val="Hyperlink"/>
                </w:rPr>
                <w:t>www.un.org/esa/population/publications/abortion/doc/georgia.doc</w:t>
              </w:r>
            </w:hyperlink>
          </w:p>
          <w:p w:rsidR="005E487C" w:rsidRPr="007E0A8B" w:rsidRDefault="005E487C" w:rsidP="007E0A8B">
            <w:r>
              <w:t xml:space="preserve">12 weeks on request, up to 28 weeks with commission approval </w:t>
            </w:r>
          </w:p>
        </w:tc>
      </w:tr>
      <w:tr w:rsidR="007E0A8B" w:rsidRPr="007E0A8B" w:rsidTr="00740B48">
        <w:tc>
          <w:tcPr>
            <w:tcW w:w="1627" w:type="dxa"/>
          </w:tcPr>
          <w:p w:rsidR="007E0A8B" w:rsidRPr="007E0A8B" w:rsidRDefault="005E487C" w:rsidP="007E0A8B">
            <w:r>
              <w:rPr>
                <w:highlight w:val="yellow"/>
              </w:rPr>
              <w:t>Germany</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5E487C" w:rsidP="007E0A8B">
            <w:pPr>
              <w:rPr>
                <w:highlight w:val="yellow"/>
              </w:rPr>
            </w:pPr>
            <w:r w:rsidRPr="006B6243">
              <w:rPr>
                <w:highlight w:val="yellow"/>
              </w:rPr>
              <w:t>Greece</w:t>
            </w:r>
          </w:p>
        </w:tc>
        <w:tc>
          <w:tcPr>
            <w:tcW w:w="328" w:type="dxa"/>
          </w:tcPr>
          <w:p w:rsidR="007E0A8B" w:rsidRPr="007E0A8B" w:rsidRDefault="00740B48" w:rsidP="007E0A8B">
            <w:r>
              <w:t>5</w:t>
            </w:r>
          </w:p>
        </w:tc>
        <w:tc>
          <w:tcPr>
            <w:tcW w:w="7670" w:type="dxa"/>
          </w:tcPr>
          <w:p w:rsidR="007E0A8B" w:rsidRDefault="005E487C" w:rsidP="007E0A8B">
            <w:hyperlink r:id="rId22" w:history="1">
              <w:r w:rsidRPr="004A2596">
                <w:rPr>
                  <w:rStyle w:val="Hyperlink"/>
                </w:rPr>
                <w:t>www.un.org/esa/population/publications/abortion/doc/greece.doc</w:t>
              </w:r>
            </w:hyperlink>
          </w:p>
          <w:p w:rsidR="005E487C" w:rsidRPr="007E0A8B" w:rsidRDefault="006B6243" w:rsidP="007E0A8B">
            <w:r>
              <w:t xml:space="preserve">12 weeks on request, up to 24 weeks due to serious fetal abnormalities </w:t>
            </w:r>
          </w:p>
        </w:tc>
      </w:tr>
      <w:tr w:rsidR="007E0A8B" w:rsidRPr="007E0A8B" w:rsidTr="00740B48">
        <w:tc>
          <w:tcPr>
            <w:tcW w:w="1627" w:type="dxa"/>
          </w:tcPr>
          <w:p w:rsidR="007E0A8B" w:rsidRPr="007E0A8B" w:rsidRDefault="006B6243" w:rsidP="007E0A8B">
            <w:r w:rsidRPr="006B6243">
              <w:t>Guyana</w:t>
            </w:r>
          </w:p>
        </w:tc>
        <w:tc>
          <w:tcPr>
            <w:tcW w:w="328" w:type="dxa"/>
          </w:tcPr>
          <w:p w:rsidR="007E0A8B" w:rsidRPr="007E0A8B" w:rsidRDefault="006B6243" w:rsidP="007E0A8B">
            <w:r>
              <w:t>4</w:t>
            </w:r>
          </w:p>
        </w:tc>
        <w:tc>
          <w:tcPr>
            <w:tcW w:w="7670" w:type="dxa"/>
          </w:tcPr>
          <w:p w:rsidR="007E0A8B" w:rsidRDefault="006B6243" w:rsidP="007E0A8B">
            <w:hyperlink r:id="rId23" w:history="1">
              <w:r w:rsidRPr="004A2596">
                <w:rPr>
                  <w:rStyle w:val="Hyperlink"/>
                </w:rPr>
                <w:t>www.un.org/esa/population/publications/abortion/doc/guyana.doc</w:t>
              </w:r>
            </w:hyperlink>
          </w:p>
          <w:p w:rsidR="006B6243" w:rsidRPr="007E0A8B" w:rsidRDefault="006B6243" w:rsidP="006B6243">
            <w:r>
              <w:t xml:space="preserve">restrictive special circumstances </w:t>
            </w:r>
          </w:p>
        </w:tc>
      </w:tr>
      <w:tr w:rsidR="007E0A8B" w:rsidRPr="007E0A8B" w:rsidTr="00740B48">
        <w:tc>
          <w:tcPr>
            <w:tcW w:w="1627" w:type="dxa"/>
          </w:tcPr>
          <w:p w:rsidR="007E0A8B" w:rsidRPr="007E0A8B" w:rsidRDefault="007E0A8B" w:rsidP="007E0A8B">
            <w:pPr>
              <w:rPr>
                <w:highlight w:val="yellow"/>
              </w:rPr>
            </w:pPr>
            <w:r w:rsidRPr="006B6243">
              <w:rPr>
                <w:highlight w:val="yellow"/>
              </w:rPr>
              <w:t>Hungary</w:t>
            </w:r>
          </w:p>
        </w:tc>
        <w:tc>
          <w:tcPr>
            <w:tcW w:w="328" w:type="dxa"/>
          </w:tcPr>
          <w:p w:rsidR="007E0A8B" w:rsidRPr="007E0A8B" w:rsidRDefault="00740B48" w:rsidP="007E0A8B">
            <w:r>
              <w:t>5</w:t>
            </w:r>
          </w:p>
        </w:tc>
        <w:tc>
          <w:tcPr>
            <w:tcW w:w="7670" w:type="dxa"/>
          </w:tcPr>
          <w:p w:rsidR="007E0A8B" w:rsidRDefault="006B6243" w:rsidP="007E0A8B">
            <w:hyperlink r:id="rId24" w:history="1">
              <w:r w:rsidRPr="004A2596">
                <w:rPr>
                  <w:rStyle w:val="Hyperlink"/>
                </w:rPr>
                <w:t>www.un.org/esa/population/publications/abortion/doc/hungary.doc</w:t>
              </w:r>
            </w:hyperlink>
          </w:p>
          <w:p w:rsidR="006B6243" w:rsidRPr="007E0A8B" w:rsidRDefault="006B6243" w:rsidP="007E0A8B">
            <w:r w:rsidRPr="006B6243">
              <w:t>12 weeks on request</w:t>
            </w:r>
          </w:p>
        </w:tc>
      </w:tr>
      <w:tr w:rsidR="007E0A8B" w:rsidRPr="007E0A8B" w:rsidTr="00740B48">
        <w:tc>
          <w:tcPr>
            <w:tcW w:w="1627" w:type="dxa"/>
          </w:tcPr>
          <w:p w:rsidR="007E0A8B" w:rsidRPr="007E0A8B" w:rsidRDefault="006B6243" w:rsidP="007E0A8B">
            <w:r>
              <w:rPr>
                <w:highlight w:val="yellow"/>
              </w:rPr>
              <w:t>Italy</w:t>
            </w:r>
          </w:p>
        </w:tc>
        <w:tc>
          <w:tcPr>
            <w:tcW w:w="328" w:type="dxa"/>
          </w:tcPr>
          <w:p w:rsidR="007E0A8B" w:rsidRPr="007E0A8B" w:rsidRDefault="00740B48" w:rsidP="007E0A8B">
            <w:r>
              <w:t>5</w:t>
            </w:r>
          </w:p>
        </w:tc>
        <w:tc>
          <w:tcPr>
            <w:tcW w:w="7670" w:type="dxa"/>
          </w:tcPr>
          <w:p w:rsidR="007E0A8B" w:rsidRDefault="006B6243" w:rsidP="007E0A8B">
            <w:hyperlink r:id="rId25" w:history="1">
              <w:r w:rsidRPr="004A2596">
                <w:rPr>
                  <w:rStyle w:val="Hyperlink"/>
                </w:rPr>
                <w:t>www.un.org/esa/population/publications/abortion/doc/italy.doc</w:t>
              </w:r>
            </w:hyperlink>
          </w:p>
          <w:p w:rsidR="006B6243" w:rsidRPr="007E0A8B" w:rsidRDefault="006B6243" w:rsidP="007E0A8B">
            <w:r>
              <w:t>3 months</w:t>
            </w:r>
          </w:p>
        </w:tc>
      </w:tr>
      <w:tr w:rsidR="007E0A8B" w:rsidRPr="007E0A8B" w:rsidTr="00740B48">
        <w:tc>
          <w:tcPr>
            <w:tcW w:w="1627" w:type="dxa"/>
          </w:tcPr>
          <w:p w:rsidR="007E0A8B" w:rsidRPr="007E0A8B" w:rsidRDefault="007E0A8B" w:rsidP="007E0A8B">
            <w:r w:rsidRPr="00C72209">
              <w:rPr>
                <w:highlight w:val="yellow"/>
              </w:rPr>
              <w:t>Kazakhstan</w:t>
            </w:r>
          </w:p>
        </w:tc>
        <w:tc>
          <w:tcPr>
            <w:tcW w:w="328" w:type="dxa"/>
          </w:tcPr>
          <w:p w:rsidR="007E0A8B" w:rsidRPr="007E0A8B" w:rsidRDefault="00740B48" w:rsidP="007E0A8B">
            <w:r>
              <w:t>5</w:t>
            </w:r>
          </w:p>
        </w:tc>
        <w:tc>
          <w:tcPr>
            <w:tcW w:w="7670" w:type="dxa"/>
          </w:tcPr>
          <w:p w:rsidR="007E0A8B" w:rsidRDefault="006B6243" w:rsidP="007E0A8B">
            <w:hyperlink r:id="rId26" w:history="1">
              <w:r w:rsidRPr="004A2596">
                <w:rPr>
                  <w:rStyle w:val="Hyperlink"/>
                </w:rPr>
                <w:t>www.un.org/esa/population/publications/abortion/doc/kazakh.doc</w:t>
              </w:r>
            </w:hyperlink>
          </w:p>
          <w:p w:rsidR="006B6243" w:rsidRPr="007E0A8B" w:rsidRDefault="00C72209" w:rsidP="007E0A8B">
            <w:r w:rsidRPr="00C72209">
              <w:t>12 weeks on request, up to 28 weeks with commission approval</w:t>
            </w:r>
          </w:p>
        </w:tc>
      </w:tr>
      <w:tr w:rsidR="007E0A8B" w:rsidRPr="007E0A8B" w:rsidTr="00740B48">
        <w:tc>
          <w:tcPr>
            <w:tcW w:w="1627" w:type="dxa"/>
          </w:tcPr>
          <w:p w:rsidR="007E0A8B" w:rsidRPr="007E0A8B" w:rsidRDefault="007E0A8B" w:rsidP="00C72209">
            <w:r w:rsidRPr="007E0A8B">
              <w:rPr>
                <w:highlight w:val="yellow"/>
              </w:rPr>
              <w:t>Kosovo</w:t>
            </w:r>
          </w:p>
        </w:tc>
        <w:tc>
          <w:tcPr>
            <w:tcW w:w="328" w:type="dxa"/>
          </w:tcPr>
          <w:p w:rsidR="007E0A8B" w:rsidRPr="007E0A8B" w:rsidRDefault="00740B48" w:rsidP="007E0A8B">
            <w:r>
              <w:t>5</w:t>
            </w:r>
          </w:p>
        </w:tc>
        <w:tc>
          <w:tcPr>
            <w:tcW w:w="7670" w:type="dxa"/>
          </w:tcPr>
          <w:p w:rsidR="00C72209" w:rsidRPr="007E0A8B" w:rsidRDefault="00C72209" w:rsidP="007E0A8B"/>
        </w:tc>
      </w:tr>
      <w:tr w:rsidR="007E0A8B" w:rsidRPr="007E0A8B" w:rsidTr="00740B48">
        <w:tc>
          <w:tcPr>
            <w:tcW w:w="1627" w:type="dxa"/>
          </w:tcPr>
          <w:p w:rsidR="007E0A8B" w:rsidRPr="007E0A8B" w:rsidRDefault="007E0A8B" w:rsidP="007E0A8B">
            <w:pPr>
              <w:rPr>
                <w:highlight w:val="yellow"/>
              </w:rPr>
            </w:pPr>
            <w:r w:rsidRPr="00C72209">
              <w:rPr>
                <w:highlight w:val="yellow"/>
              </w:rPr>
              <w:t>Kyrgyzstan</w:t>
            </w:r>
          </w:p>
        </w:tc>
        <w:tc>
          <w:tcPr>
            <w:tcW w:w="328" w:type="dxa"/>
          </w:tcPr>
          <w:p w:rsidR="007E0A8B" w:rsidRPr="007E0A8B" w:rsidRDefault="00740B48" w:rsidP="007E0A8B">
            <w:r>
              <w:t>5</w:t>
            </w:r>
          </w:p>
        </w:tc>
        <w:tc>
          <w:tcPr>
            <w:tcW w:w="7670" w:type="dxa"/>
          </w:tcPr>
          <w:p w:rsidR="00C72209" w:rsidRDefault="00C72209" w:rsidP="00C72209">
            <w:r>
              <w:t>www.un.org/esa/population/publications/abortion/doc/kyrgyz.doc</w:t>
            </w:r>
          </w:p>
          <w:p w:rsidR="007E0A8B" w:rsidRPr="007E0A8B" w:rsidRDefault="00C72209" w:rsidP="00C72209">
            <w:r>
              <w:t>12 weeks on request, up to 28 weeks with commission approval</w:t>
            </w:r>
          </w:p>
        </w:tc>
      </w:tr>
      <w:tr w:rsidR="007E0A8B" w:rsidRPr="007E0A8B" w:rsidTr="00740B48">
        <w:tc>
          <w:tcPr>
            <w:tcW w:w="1627" w:type="dxa"/>
          </w:tcPr>
          <w:p w:rsidR="007E0A8B" w:rsidRPr="007E0A8B" w:rsidRDefault="00C72209" w:rsidP="007E0A8B">
            <w:r w:rsidRPr="00C72209">
              <w:rPr>
                <w:highlight w:val="yellow"/>
              </w:rPr>
              <w:t>Latvia</w:t>
            </w:r>
          </w:p>
        </w:tc>
        <w:tc>
          <w:tcPr>
            <w:tcW w:w="328" w:type="dxa"/>
          </w:tcPr>
          <w:p w:rsidR="007E0A8B" w:rsidRPr="007E0A8B" w:rsidRDefault="00740B48" w:rsidP="007E0A8B">
            <w:r>
              <w:t>5</w:t>
            </w:r>
          </w:p>
        </w:tc>
        <w:tc>
          <w:tcPr>
            <w:tcW w:w="7670" w:type="dxa"/>
          </w:tcPr>
          <w:p w:rsidR="007E0A8B" w:rsidRDefault="00C72209" w:rsidP="007E0A8B">
            <w:hyperlink r:id="rId27" w:history="1">
              <w:r w:rsidRPr="004A2596">
                <w:rPr>
                  <w:rStyle w:val="Hyperlink"/>
                </w:rPr>
                <w:t>www.un.org/esa/population/publications/abortion/doc/latvia.doc</w:t>
              </w:r>
            </w:hyperlink>
          </w:p>
          <w:p w:rsidR="00C72209" w:rsidRPr="007E0A8B" w:rsidRDefault="00C72209" w:rsidP="00C72209">
            <w:r w:rsidRPr="00C72209">
              <w:t xml:space="preserve">12 weeks on request, </w:t>
            </w:r>
            <w:r>
              <w:t>after</w:t>
            </w:r>
            <w:r w:rsidRPr="00C72209">
              <w:t xml:space="preserve"> with commission approval</w:t>
            </w:r>
          </w:p>
        </w:tc>
      </w:tr>
      <w:tr w:rsidR="007E0A8B" w:rsidRPr="007E0A8B" w:rsidTr="00740B48">
        <w:tc>
          <w:tcPr>
            <w:tcW w:w="1627" w:type="dxa"/>
          </w:tcPr>
          <w:p w:rsidR="007E0A8B" w:rsidRPr="007E0A8B" w:rsidRDefault="007E0A8B" w:rsidP="007E0A8B">
            <w:r w:rsidRPr="00A33C10">
              <w:rPr>
                <w:highlight w:val="yellow"/>
              </w:rPr>
              <w:t>Lithuania</w:t>
            </w:r>
          </w:p>
        </w:tc>
        <w:tc>
          <w:tcPr>
            <w:tcW w:w="328" w:type="dxa"/>
          </w:tcPr>
          <w:p w:rsidR="007E0A8B" w:rsidRPr="007E0A8B" w:rsidRDefault="00740B48" w:rsidP="007E0A8B">
            <w:r>
              <w:t>5</w:t>
            </w:r>
          </w:p>
        </w:tc>
        <w:tc>
          <w:tcPr>
            <w:tcW w:w="7670" w:type="dxa"/>
          </w:tcPr>
          <w:p w:rsidR="007E0A8B" w:rsidRDefault="00A33C10" w:rsidP="007E0A8B">
            <w:hyperlink r:id="rId28" w:history="1">
              <w:r w:rsidRPr="004A2596">
                <w:rPr>
                  <w:rStyle w:val="Hyperlink"/>
                </w:rPr>
                <w:t>www.un.org/esa/population/publications/abortion/doc/lithuania.doc</w:t>
              </w:r>
            </w:hyperlink>
          </w:p>
          <w:p w:rsidR="00A33C10" w:rsidRPr="007E0A8B" w:rsidRDefault="00A33C10" w:rsidP="007E0A8B">
            <w:r w:rsidRPr="00A33C10">
              <w:t>12 weeks on request, after with commission approval</w:t>
            </w:r>
          </w:p>
        </w:tc>
      </w:tr>
      <w:tr w:rsidR="007E0A8B" w:rsidRPr="007E0A8B" w:rsidTr="00740B48">
        <w:tc>
          <w:tcPr>
            <w:tcW w:w="1627" w:type="dxa"/>
          </w:tcPr>
          <w:p w:rsidR="007E0A8B" w:rsidRPr="007E0A8B" w:rsidRDefault="007E0A8B" w:rsidP="007E0A8B">
            <w:r w:rsidRPr="002076A3">
              <w:rPr>
                <w:highlight w:val="yellow"/>
              </w:rPr>
              <w:t>Luxembourg</w:t>
            </w:r>
          </w:p>
        </w:tc>
        <w:tc>
          <w:tcPr>
            <w:tcW w:w="328" w:type="dxa"/>
          </w:tcPr>
          <w:p w:rsidR="007E0A8B" w:rsidRPr="007E0A8B" w:rsidRDefault="00740B48" w:rsidP="007E0A8B">
            <w:r>
              <w:t>5</w:t>
            </w:r>
          </w:p>
        </w:tc>
        <w:tc>
          <w:tcPr>
            <w:tcW w:w="7670" w:type="dxa"/>
          </w:tcPr>
          <w:p w:rsidR="007E0A8B" w:rsidRDefault="002076A3" w:rsidP="007E0A8B">
            <w:hyperlink r:id="rId29" w:history="1">
              <w:r w:rsidRPr="004A2596">
                <w:rPr>
                  <w:rStyle w:val="Hyperlink"/>
                </w:rPr>
                <w:t>www.un.org/esa/population/publications/abortion/doc/luxemb.doc</w:t>
              </w:r>
            </w:hyperlink>
          </w:p>
          <w:p w:rsidR="002076A3" w:rsidRPr="007E0A8B" w:rsidRDefault="002076A3" w:rsidP="007E0A8B">
            <w:r>
              <w:t xml:space="preserve">12 weeks on request with consultation, after serious health risks to mother only </w:t>
            </w:r>
          </w:p>
        </w:tc>
      </w:tr>
      <w:tr w:rsidR="007E0A8B" w:rsidRPr="007E0A8B" w:rsidTr="00740B48">
        <w:tc>
          <w:tcPr>
            <w:tcW w:w="1627" w:type="dxa"/>
          </w:tcPr>
          <w:p w:rsidR="007E0A8B" w:rsidRPr="007E0A8B" w:rsidRDefault="007E0A8B" w:rsidP="007E0A8B">
            <w:r w:rsidRPr="002076A3">
              <w:rPr>
                <w:highlight w:val="yellow"/>
              </w:rPr>
              <w:t>Moldova</w:t>
            </w:r>
          </w:p>
        </w:tc>
        <w:tc>
          <w:tcPr>
            <w:tcW w:w="328" w:type="dxa"/>
          </w:tcPr>
          <w:p w:rsidR="007E0A8B" w:rsidRPr="007E0A8B" w:rsidRDefault="00740B48" w:rsidP="007E0A8B">
            <w:r>
              <w:t>5</w:t>
            </w:r>
          </w:p>
        </w:tc>
        <w:tc>
          <w:tcPr>
            <w:tcW w:w="7670" w:type="dxa"/>
          </w:tcPr>
          <w:p w:rsidR="007E0A8B" w:rsidRDefault="002076A3" w:rsidP="007E0A8B">
            <w:hyperlink r:id="rId30" w:history="1">
              <w:r w:rsidRPr="004A2596">
                <w:rPr>
                  <w:rStyle w:val="Hyperlink"/>
                </w:rPr>
                <w:t>www.un.org/esa/population/publications/abortion/doc/moldova.doc</w:t>
              </w:r>
            </w:hyperlink>
          </w:p>
          <w:p w:rsidR="002076A3" w:rsidRPr="007E0A8B" w:rsidRDefault="002076A3" w:rsidP="007E0A8B">
            <w:r>
              <w:lastRenderedPageBreak/>
              <w:t>12 weeks upon request, up to 28 weeks with commission approval</w:t>
            </w:r>
          </w:p>
        </w:tc>
      </w:tr>
      <w:tr w:rsidR="007E0A8B" w:rsidRPr="007E0A8B" w:rsidTr="00740B48">
        <w:tc>
          <w:tcPr>
            <w:tcW w:w="1627" w:type="dxa"/>
          </w:tcPr>
          <w:p w:rsidR="007E0A8B" w:rsidRPr="007E0A8B" w:rsidRDefault="007E0A8B" w:rsidP="007E0A8B">
            <w:r w:rsidRPr="00E317A1">
              <w:rPr>
                <w:highlight w:val="yellow"/>
              </w:rPr>
              <w:lastRenderedPageBreak/>
              <w:t>Mongolia</w:t>
            </w:r>
          </w:p>
        </w:tc>
        <w:tc>
          <w:tcPr>
            <w:tcW w:w="328" w:type="dxa"/>
          </w:tcPr>
          <w:p w:rsidR="007E0A8B" w:rsidRPr="007E0A8B" w:rsidRDefault="00740B48" w:rsidP="007E0A8B">
            <w:r>
              <w:t>5</w:t>
            </w:r>
          </w:p>
        </w:tc>
        <w:tc>
          <w:tcPr>
            <w:tcW w:w="7670" w:type="dxa"/>
          </w:tcPr>
          <w:p w:rsidR="007E0A8B" w:rsidRDefault="002076A3" w:rsidP="007E0A8B">
            <w:hyperlink r:id="rId31" w:history="1">
              <w:r w:rsidRPr="004A2596">
                <w:rPr>
                  <w:rStyle w:val="Hyperlink"/>
                </w:rPr>
                <w:t>www.un.org/esa/population/publications/abortion/doc/mongolia.doc</w:t>
              </w:r>
            </w:hyperlink>
          </w:p>
          <w:p w:rsidR="002076A3" w:rsidRPr="007E0A8B" w:rsidRDefault="00E317A1" w:rsidP="007E0A8B">
            <w:r>
              <w:t xml:space="preserve">12 weeks with approval of family or spouse is required </w:t>
            </w:r>
          </w:p>
        </w:tc>
      </w:tr>
      <w:tr w:rsidR="007E0A8B" w:rsidRPr="007E0A8B" w:rsidTr="00740B48">
        <w:tc>
          <w:tcPr>
            <w:tcW w:w="1627" w:type="dxa"/>
          </w:tcPr>
          <w:p w:rsidR="007E0A8B" w:rsidRPr="007E0A8B" w:rsidRDefault="007E0A8B" w:rsidP="00E317A1">
            <w:r w:rsidRPr="00740B48">
              <w:rPr>
                <w:highlight w:val="yellow"/>
              </w:rPr>
              <w:t>Montenegro</w:t>
            </w:r>
          </w:p>
        </w:tc>
        <w:tc>
          <w:tcPr>
            <w:tcW w:w="328" w:type="dxa"/>
          </w:tcPr>
          <w:p w:rsidR="007E0A8B" w:rsidRPr="007E0A8B" w:rsidRDefault="00740B48" w:rsidP="007E0A8B">
            <w:r>
              <w:t>5</w:t>
            </w:r>
          </w:p>
        </w:tc>
        <w:tc>
          <w:tcPr>
            <w:tcW w:w="7670" w:type="dxa"/>
          </w:tcPr>
          <w:p w:rsidR="00A87721" w:rsidRDefault="00A87721" w:rsidP="007E0A8B">
            <w:hyperlink r:id="rId32" w:history="1">
              <w:r w:rsidRPr="004A2596">
                <w:rPr>
                  <w:rStyle w:val="Hyperlink"/>
                </w:rPr>
                <w:t>https://www.hsph.harvard.edu/population/abortion/MONTENEGRO.abo.htm</w:t>
              </w:r>
            </w:hyperlink>
          </w:p>
          <w:p w:rsidR="007E0A8B" w:rsidRPr="007E0A8B" w:rsidRDefault="00A87721" w:rsidP="007E0A8B">
            <w:r>
              <w:t xml:space="preserve">10 weeks on request </w:t>
            </w:r>
          </w:p>
        </w:tc>
      </w:tr>
      <w:tr w:rsidR="007E0A8B" w:rsidRPr="007E0A8B" w:rsidTr="00740B48">
        <w:tc>
          <w:tcPr>
            <w:tcW w:w="1627" w:type="dxa"/>
          </w:tcPr>
          <w:p w:rsidR="007E0A8B" w:rsidRPr="007E0A8B" w:rsidRDefault="007E0A8B" w:rsidP="00A87721">
            <w:r w:rsidRPr="007E0A8B">
              <w:t>Nepal</w:t>
            </w:r>
          </w:p>
        </w:tc>
        <w:tc>
          <w:tcPr>
            <w:tcW w:w="328" w:type="dxa"/>
          </w:tcPr>
          <w:p w:rsidR="007E0A8B" w:rsidRPr="007E0A8B" w:rsidRDefault="00A87721" w:rsidP="007E0A8B">
            <w:r>
              <w:t>4</w:t>
            </w:r>
          </w:p>
        </w:tc>
        <w:tc>
          <w:tcPr>
            <w:tcW w:w="7670" w:type="dxa"/>
          </w:tcPr>
          <w:p w:rsidR="007E0A8B" w:rsidRDefault="00A87721" w:rsidP="007E0A8B">
            <w:hyperlink r:id="rId33" w:history="1">
              <w:r w:rsidRPr="004A2596">
                <w:rPr>
                  <w:rStyle w:val="Hyperlink"/>
                </w:rPr>
                <w:t>www.un.org/esa/population/publications/abortion/doc/nepal.doc</w:t>
              </w:r>
            </w:hyperlink>
          </w:p>
          <w:p w:rsidR="00A87721" w:rsidRPr="007E0A8B" w:rsidRDefault="00A87721" w:rsidP="007E0A8B">
            <w:r>
              <w:t xml:space="preserve">The laws are unclear and majority of abortions are done using dangerous folk methods </w:t>
            </w:r>
          </w:p>
        </w:tc>
      </w:tr>
      <w:tr w:rsidR="007E0A8B" w:rsidRPr="007E0A8B" w:rsidTr="00740B48">
        <w:tc>
          <w:tcPr>
            <w:tcW w:w="1627" w:type="dxa"/>
          </w:tcPr>
          <w:p w:rsidR="007E0A8B" w:rsidRPr="007E0A8B" w:rsidRDefault="00A87721" w:rsidP="007E0A8B">
            <w:r w:rsidRPr="005137D1">
              <w:rPr>
                <w:highlight w:val="green"/>
              </w:rPr>
              <w:t>Netherlands</w:t>
            </w:r>
          </w:p>
        </w:tc>
        <w:tc>
          <w:tcPr>
            <w:tcW w:w="328" w:type="dxa"/>
          </w:tcPr>
          <w:p w:rsidR="007E0A8B" w:rsidRPr="007E0A8B" w:rsidRDefault="00740B48" w:rsidP="007E0A8B">
            <w:r>
              <w:t>7</w:t>
            </w:r>
          </w:p>
        </w:tc>
        <w:tc>
          <w:tcPr>
            <w:tcW w:w="7670" w:type="dxa"/>
          </w:tcPr>
          <w:p w:rsidR="007E0A8B" w:rsidRDefault="00A87721" w:rsidP="007E0A8B">
            <w:hyperlink r:id="rId34" w:history="1">
              <w:r w:rsidRPr="004A2596">
                <w:rPr>
                  <w:rStyle w:val="Hyperlink"/>
                </w:rPr>
                <w:t>www.un.org/esa/population/publications/abortion/doc/nether.doc</w:t>
              </w:r>
            </w:hyperlink>
          </w:p>
          <w:p w:rsidR="00A87721" w:rsidRPr="007E0A8B" w:rsidRDefault="005137D1" w:rsidP="007E0A8B">
            <w:proofErr w:type="gramStart"/>
            <w:r>
              <w:t>at</w:t>
            </w:r>
            <w:proofErr w:type="gramEnd"/>
            <w:r>
              <w:t xml:space="preserve"> </w:t>
            </w:r>
            <w:proofErr w:type="spellStart"/>
            <w:r>
              <w:t>anytime</w:t>
            </w:r>
            <w:proofErr w:type="spellEnd"/>
            <w:r>
              <w:t xml:space="preserve"> during pregnancy as long as the clinic or hospital is licensed to do so. </w:t>
            </w:r>
          </w:p>
        </w:tc>
      </w:tr>
      <w:tr w:rsidR="007E0A8B" w:rsidRPr="007E0A8B" w:rsidTr="00740B48">
        <w:tc>
          <w:tcPr>
            <w:tcW w:w="1627" w:type="dxa"/>
          </w:tcPr>
          <w:p w:rsidR="007E0A8B" w:rsidRPr="007E0A8B" w:rsidRDefault="005137D1" w:rsidP="007E0A8B">
            <w:r w:rsidRPr="005137D1">
              <w:rPr>
                <w:highlight w:val="yellow"/>
              </w:rPr>
              <w:t>Norway</w:t>
            </w:r>
          </w:p>
        </w:tc>
        <w:tc>
          <w:tcPr>
            <w:tcW w:w="328" w:type="dxa"/>
          </w:tcPr>
          <w:p w:rsidR="007E0A8B" w:rsidRPr="007E0A8B" w:rsidRDefault="00740B48" w:rsidP="007E0A8B">
            <w:r>
              <w:t>5</w:t>
            </w:r>
          </w:p>
        </w:tc>
        <w:tc>
          <w:tcPr>
            <w:tcW w:w="7670" w:type="dxa"/>
          </w:tcPr>
          <w:p w:rsidR="007E0A8B" w:rsidRDefault="005137D1" w:rsidP="007E0A8B">
            <w:hyperlink r:id="rId35" w:history="1">
              <w:r w:rsidRPr="004A2596">
                <w:rPr>
                  <w:rStyle w:val="Hyperlink"/>
                </w:rPr>
                <w:t>www.un.org/esa/population/publications/abortion/doc/norway.doc</w:t>
              </w:r>
            </w:hyperlink>
          </w:p>
          <w:p w:rsidR="005137D1" w:rsidRPr="007E0A8B" w:rsidRDefault="005137D1" w:rsidP="005137D1">
            <w:r>
              <w:t xml:space="preserve">12 weeks upon request, after with approval of 2 physicians </w:t>
            </w:r>
          </w:p>
        </w:tc>
      </w:tr>
      <w:tr w:rsidR="007E0A8B" w:rsidRPr="007E0A8B" w:rsidTr="00740B48">
        <w:tc>
          <w:tcPr>
            <w:tcW w:w="1627" w:type="dxa"/>
          </w:tcPr>
          <w:p w:rsidR="007E0A8B" w:rsidRPr="007E0A8B" w:rsidRDefault="005137D1" w:rsidP="007E0A8B">
            <w:r>
              <w:rPr>
                <w:highlight w:val="yellow"/>
              </w:rPr>
              <w:t>Portugal</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5137D1" w:rsidP="007E0A8B">
            <w:r>
              <w:rPr>
                <w:highlight w:val="yellow"/>
              </w:rPr>
              <w:t>Romania</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7E0A8B" w:rsidP="007E0A8B">
            <w:pPr>
              <w:rPr>
                <w:highlight w:val="yellow"/>
              </w:rPr>
            </w:pPr>
            <w:r w:rsidRPr="00DA1680">
              <w:rPr>
                <w:highlight w:val="yellow"/>
              </w:rPr>
              <w:t>Russian Fed.</w:t>
            </w:r>
          </w:p>
        </w:tc>
        <w:tc>
          <w:tcPr>
            <w:tcW w:w="328" w:type="dxa"/>
          </w:tcPr>
          <w:p w:rsidR="007E0A8B" w:rsidRPr="007E0A8B" w:rsidRDefault="00740B48" w:rsidP="007E0A8B">
            <w:r>
              <w:t>5</w:t>
            </w:r>
          </w:p>
        </w:tc>
        <w:tc>
          <w:tcPr>
            <w:tcW w:w="7670" w:type="dxa"/>
          </w:tcPr>
          <w:p w:rsidR="007E0A8B" w:rsidRDefault="001C3DCB" w:rsidP="007E0A8B">
            <w:hyperlink r:id="rId36" w:history="1">
              <w:r w:rsidRPr="004A2596">
                <w:rPr>
                  <w:rStyle w:val="Hyperlink"/>
                </w:rPr>
                <w:t>www.un.org/esa/population/publications/abortion/doc/russia.doc</w:t>
              </w:r>
            </w:hyperlink>
          </w:p>
          <w:p w:rsidR="001C3DCB" w:rsidRPr="007E0A8B" w:rsidRDefault="00DA1680" w:rsidP="007E0A8B">
            <w:r>
              <w:t>12 weeks upon request, up to 28 weeks with committee approval</w:t>
            </w:r>
          </w:p>
        </w:tc>
      </w:tr>
      <w:tr w:rsidR="007E0A8B" w:rsidRPr="007E0A8B" w:rsidTr="00740B48">
        <w:tc>
          <w:tcPr>
            <w:tcW w:w="1627" w:type="dxa"/>
          </w:tcPr>
          <w:p w:rsidR="007E0A8B" w:rsidRPr="007E0A8B" w:rsidRDefault="007E0A8B" w:rsidP="00DA1680">
            <w:r w:rsidRPr="00DA1680">
              <w:rPr>
                <w:highlight w:val="yellow"/>
              </w:rPr>
              <w:t>Serbia</w:t>
            </w:r>
          </w:p>
        </w:tc>
        <w:tc>
          <w:tcPr>
            <w:tcW w:w="328" w:type="dxa"/>
          </w:tcPr>
          <w:p w:rsidR="007E0A8B" w:rsidRPr="007E0A8B" w:rsidRDefault="00740B48" w:rsidP="007E0A8B">
            <w:r>
              <w:t>5</w:t>
            </w:r>
          </w:p>
        </w:tc>
        <w:tc>
          <w:tcPr>
            <w:tcW w:w="7670" w:type="dxa"/>
          </w:tcPr>
          <w:p w:rsidR="007E0A8B" w:rsidRPr="007E0A8B" w:rsidRDefault="00DA1680" w:rsidP="007E0A8B">
            <w:r>
              <w:t>12 weeks upon request,</w:t>
            </w:r>
          </w:p>
        </w:tc>
      </w:tr>
      <w:tr w:rsidR="007E0A8B" w:rsidRPr="007E0A8B" w:rsidTr="00740B48">
        <w:tc>
          <w:tcPr>
            <w:tcW w:w="1627" w:type="dxa"/>
          </w:tcPr>
          <w:p w:rsidR="007E0A8B" w:rsidRPr="007E0A8B" w:rsidRDefault="00DA1680" w:rsidP="007E0A8B">
            <w:r>
              <w:rPr>
                <w:highlight w:val="green"/>
              </w:rPr>
              <w:t>Singapore</w:t>
            </w:r>
          </w:p>
        </w:tc>
        <w:tc>
          <w:tcPr>
            <w:tcW w:w="328" w:type="dxa"/>
          </w:tcPr>
          <w:p w:rsidR="007E0A8B" w:rsidRPr="007E0A8B" w:rsidRDefault="00740B48" w:rsidP="007E0A8B">
            <w:r>
              <w:t>7</w:t>
            </w:r>
          </w:p>
        </w:tc>
        <w:tc>
          <w:tcPr>
            <w:tcW w:w="7670" w:type="dxa"/>
          </w:tcPr>
          <w:p w:rsidR="007E0A8B" w:rsidRPr="007E0A8B" w:rsidRDefault="007E0A8B" w:rsidP="007E0A8B"/>
        </w:tc>
      </w:tr>
      <w:tr w:rsidR="007E0A8B" w:rsidRPr="007E0A8B" w:rsidTr="00740B48">
        <w:tc>
          <w:tcPr>
            <w:tcW w:w="1627" w:type="dxa"/>
          </w:tcPr>
          <w:p w:rsidR="007E0A8B" w:rsidRPr="007E0A8B" w:rsidRDefault="00DA1680" w:rsidP="00DA1680">
            <w:r w:rsidRPr="00DA1680">
              <w:rPr>
                <w:highlight w:val="yellow"/>
              </w:rPr>
              <w:t>Slovakia</w:t>
            </w:r>
          </w:p>
        </w:tc>
        <w:tc>
          <w:tcPr>
            <w:tcW w:w="328" w:type="dxa"/>
          </w:tcPr>
          <w:p w:rsidR="007E0A8B" w:rsidRPr="007E0A8B" w:rsidRDefault="00740B48" w:rsidP="007E0A8B">
            <w:r>
              <w:t>5</w:t>
            </w:r>
          </w:p>
        </w:tc>
        <w:tc>
          <w:tcPr>
            <w:tcW w:w="7670" w:type="dxa"/>
          </w:tcPr>
          <w:p w:rsidR="00DA1680" w:rsidRDefault="00DA1680" w:rsidP="007E0A8B">
            <w:hyperlink r:id="rId37" w:history="1">
              <w:r w:rsidRPr="004A2596">
                <w:rPr>
                  <w:rStyle w:val="Hyperlink"/>
                </w:rPr>
                <w:t>www.un.org/esa/population/publications/abortion/doc/slovakia.doc</w:t>
              </w:r>
            </w:hyperlink>
          </w:p>
          <w:p w:rsidR="007E0A8B" w:rsidRPr="007E0A8B" w:rsidRDefault="00DA1680" w:rsidP="007E0A8B">
            <w:r>
              <w:t xml:space="preserve">12 weeks upon request </w:t>
            </w:r>
          </w:p>
        </w:tc>
      </w:tr>
      <w:tr w:rsidR="007E0A8B" w:rsidRPr="007E0A8B" w:rsidTr="00740B48">
        <w:tc>
          <w:tcPr>
            <w:tcW w:w="1627" w:type="dxa"/>
          </w:tcPr>
          <w:p w:rsidR="007E0A8B" w:rsidRPr="007E0A8B" w:rsidRDefault="00DA1680" w:rsidP="007E0A8B">
            <w:r w:rsidRPr="00DA1680">
              <w:rPr>
                <w:highlight w:val="yellow"/>
              </w:rPr>
              <w:t>Slovenia</w:t>
            </w:r>
          </w:p>
        </w:tc>
        <w:tc>
          <w:tcPr>
            <w:tcW w:w="328" w:type="dxa"/>
          </w:tcPr>
          <w:p w:rsidR="007E0A8B" w:rsidRPr="007E0A8B" w:rsidRDefault="00740B48" w:rsidP="007E0A8B">
            <w:r>
              <w:t>5</w:t>
            </w:r>
          </w:p>
        </w:tc>
        <w:tc>
          <w:tcPr>
            <w:tcW w:w="7670" w:type="dxa"/>
          </w:tcPr>
          <w:p w:rsidR="007E0A8B" w:rsidRDefault="00DA1680" w:rsidP="007E0A8B">
            <w:hyperlink r:id="rId38" w:history="1">
              <w:r w:rsidRPr="004A2596">
                <w:rPr>
                  <w:rStyle w:val="Hyperlink"/>
                </w:rPr>
                <w:t>www.un.org/esa/population/publications/abortion/doc/slovenia.doc</w:t>
              </w:r>
            </w:hyperlink>
          </w:p>
          <w:p w:rsidR="00DA1680" w:rsidRPr="007E0A8B" w:rsidRDefault="00DA1680" w:rsidP="007E0A8B">
            <w:r>
              <w:t xml:space="preserve">10 weeks upon request, after that consultation with commission </w:t>
            </w:r>
          </w:p>
        </w:tc>
      </w:tr>
      <w:tr w:rsidR="007E0A8B" w:rsidRPr="007E0A8B" w:rsidTr="00740B48">
        <w:tc>
          <w:tcPr>
            <w:tcW w:w="1627" w:type="dxa"/>
          </w:tcPr>
          <w:p w:rsidR="007E0A8B" w:rsidRPr="007E0A8B" w:rsidRDefault="007E0A8B" w:rsidP="007E0A8B">
            <w:r w:rsidRPr="00C62B66">
              <w:rPr>
                <w:highlight w:val="green"/>
              </w:rPr>
              <w:t>South Africa</w:t>
            </w:r>
          </w:p>
        </w:tc>
        <w:tc>
          <w:tcPr>
            <w:tcW w:w="328" w:type="dxa"/>
          </w:tcPr>
          <w:p w:rsidR="007E0A8B" w:rsidRPr="007E0A8B" w:rsidRDefault="00740B48" w:rsidP="007E0A8B">
            <w:r>
              <w:t>7</w:t>
            </w:r>
          </w:p>
        </w:tc>
        <w:tc>
          <w:tcPr>
            <w:tcW w:w="7670" w:type="dxa"/>
          </w:tcPr>
          <w:p w:rsidR="007E0A8B" w:rsidRDefault="00DA1680" w:rsidP="007E0A8B">
            <w:hyperlink r:id="rId39" w:history="1">
              <w:r w:rsidRPr="004A2596">
                <w:rPr>
                  <w:rStyle w:val="Hyperlink"/>
                </w:rPr>
                <w:t>http://www.un.org/esa/population/publications/abortion/doc/southafrica.doc</w:t>
              </w:r>
            </w:hyperlink>
          </w:p>
          <w:p w:rsidR="00DA1680" w:rsidRPr="007E0A8B" w:rsidRDefault="00C62B66" w:rsidP="007E0A8B">
            <w:proofErr w:type="gramStart"/>
            <w:r>
              <w:t>three</w:t>
            </w:r>
            <w:proofErr w:type="gramEnd"/>
            <w:r>
              <w:t xml:space="preserve"> stage restriction, unrestricted up to 12 weeks, some restriction up to 20 weeks, </w:t>
            </w:r>
            <w:proofErr w:type="spellStart"/>
            <w:r>
              <w:t>there after</w:t>
            </w:r>
            <w:proofErr w:type="spellEnd"/>
            <w:r>
              <w:t xml:space="preserve">, for risks to mothers health or fetal deformation. </w:t>
            </w:r>
          </w:p>
        </w:tc>
      </w:tr>
      <w:tr w:rsidR="007E0A8B" w:rsidRPr="007E0A8B" w:rsidTr="00740B48">
        <w:tc>
          <w:tcPr>
            <w:tcW w:w="1627" w:type="dxa"/>
          </w:tcPr>
          <w:p w:rsidR="007E0A8B" w:rsidRPr="007E0A8B" w:rsidRDefault="007E0A8B" w:rsidP="00C62B66">
            <w:r w:rsidRPr="007E0A8B">
              <w:rPr>
                <w:highlight w:val="yellow"/>
              </w:rPr>
              <w:t>Spain</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740B48" w:rsidP="007E0A8B">
            <w:pPr>
              <w:rPr>
                <w:highlight w:val="yellow"/>
              </w:rPr>
            </w:pPr>
            <w:r>
              <w:t>Sweden</w:t>
            </w:r>
          </w:p>
        </w:tc>
        <w:tc>
          <w:tcPr>
            <w:tcW w:w="328" w:type="dxa"/>
          </w:tcPr>
          <w:p w:rsidR="007E0A8B" w:rsidRPr="007E0A8B" w:rsidRDefault="00740B48" w:rsidP="007E0A8B">
            <w:r>
              <w:t>6</w:t>
            </w:r>
          </w:p>
        </w:tc>
        <w:tc>
          <w:tcPr>
            <w:tcW w:w="7670" w:type="dxa"/>
          </w:tcPr>
          <w:p w:rsidR="007E0A8B" w:rsidRPr="007E0A8B" w:rsidRDefault="007E0A8B" w:rsidP="007E0A8B"/>
        </w:tc>
      </w:tr>
      <w:tr w:rsidR="007E0A8B" w:rsidRPr="007E0A8B" w:rsidTr="00740B48">
        <w:tc>
          <w:tcPr>
            <w:tcW w:w="1627" w:type="dxa"/>
          </w:tcPr>
          <w:p w:rsidR="007E0A8B" w:rsidRPr="007E0A8B" w:rsidRDefault="007E0A8B" w:rsidP="007E0A8B">
            <w:r w:rsidRPr="00F131D0">
              <w:rPr>
                <w:highlight w:val="yellow"/>
              </w:rPr>
              <w:t>Switzerland</w:t>
            </w:r>
          </w:p>
        </w:tc>
        <w:tc>
          <w:tcPr>
            <w:tcW w:w="328" w:type="dxa"/>
          </w:tcPr>
          <w:p w:rsidR="007E0A8B" w:rsidRPr="007E0A8B" w:rsidRDefault="00740B48" w:rsidP="007E0A8B">
            <w:r>
              <w:t>5</w:t>
            </w:r>
          </w:p>
        </w:tc>
        <w:tc>
          <w:tcPr>
            <w:tcW w:w="7670" w:type="dxa"/>
          </w:tcPr>
          <w:p w:rsidR="007E0A8B" w:rsidRDefault="00C62B66" w:rsidP="007E0A8B">
            <w:hyperlink r:id="rId40" w:history="1">
              <w:r w:rsidRPr="004A2596">
                <w:rPr>
                  <w:rStyle w:val="Hyperlink"/>
                </w:rPr>
                <w:t>http://www.un.org/esa/population/publications/abortion/doc/switzerland.doc</w:t>
              </w:r>
            </w:hyperlink>
          </w:p>
          <w:p w:rsidR="00C62B66" w:rsidRPr="007E0A8B" w:rsidRDefault="00F131D0" w:rsidP="00F131D0">
            <w:proofErr w:type="gramStart"/>
            <w:r>
              <w:t>law</w:t>
            </w:r>
            <w:proofErr w:type="gramEnd"/>
            <w:r>
              <w:t xml:space="preserve"> is regional, in practice, usually first term abortions are performed. C</w:t>
            </w:r>
            <w:r w:rsidR="00C62B66">
              <w:t>ases are determined by regional cantons, old laws leave the determination up to cantons</w:t>
            </w:r>
            <w:r>
              <w:t>.</w:t>
            </w:r>
            <w:r w:rsidR="00C62B66">
              <w:t xml:space="preserve"> </w:t>
            </w:r>
            <w:proofErr w:type="gramStart"/>
            <w:r w:rsidR="00C62B66">
              <w:t>liberalization</w:t>
            </w:r>
            <w:proofErr w:type="gramEnd"/>
            <w:r w:rsidR="00C62B66">
              <w:t xml:space="preserve"> has occurred in many regions but there are still some regions that are highly restrictive. </w:t>
            </w:r>
          </w:p>
        </w:tc>
      </w:tr>
      <w:tr w:rsidR="007E0A8B" w:rsidRPr="007E0A8B" w:rsidTr="00740B48">
        <w:tc>
          <w:tcPr>
            <w:tcW w:w="1627" w:type="dxa"/>
          </w:tcPr>
          <w:p w:rsidR="007E0A8B" w:rsidRPr="007E0A8B" w:rsidRDefault="007E0A8B" w:rsidP="007E0A8B">
            <w:r w:rsidRPr="00F131D0">
              <w:rPr>
                <w:highlight w:val="yellow"/>
              </w:rPr>
              <w:t>Tajikistan</w:t>
            </w:r>
          </w:p>
        </w:tc>
        <w:tc>
          <w:tcPr>
            <w:tcW w:w="328" w:type="dxa"/>
          </w:tcPr>
          <w:p w:rsidR="007E0A8B" w:rsidRPr="007E0A8B" w:rsidRDefault="00740B48" w:rsidP="007E0A8B">
            <w:r>
              <w:t>5</w:t>
            </w:r>
          </w:p>
        </w:tc>
        <w:tc>
          <w:tcPr>
            <w:tcW w:w="7670" w:type="dxa"/>
          </w:tcPr>
          <w:p w:rsidR="007E0A8B" w:rsidRDefault="00F131D0" w:rsidP="007E0A8B">
            <w:hyperlink r:id="rId41" w:history="1">
              <w:r w:rsidRPr="004A2596">
                <w:rPr>
                  <w:rStyle w:val="Hyperlink"/>
                </w:rPr>
                <w:t>http://www.un.org/esa/population/publications/abortion/doc/tajikistan.doc</w:t>
              </w:r>
            </w:hyperlink>
          </w:p>
          <w:p w:rsidR="00F131D0" w:rsidRPr="007E0A8B" w:rsidRDefault="00F131D0" w:rsidP="007E0A8B">
            <w:r>
              <w:t>upon request up to 12 weeks, up to 28 weeks with commission approval</w:t>
            </w:r>
          </w:p>
        </w:tc>
      </w:tr>
      <w:tr w:rsidR="007E0A8B" w:rsidRPr="007E0A8B" w:rsidTr="00740B48">
        <w:tc>
          <w:tcPr>
            <w:tcW w:w="1627" w:type="dxa"/>
          </w:tcPr>
          <w:p w:rsidR="007E0A8B" w:rsidRPr="007E0A8B" w:rsidRDefault="007E0A8B" w:rsidP="007E0A8B">
            <w:r w:rsidRPr="00F131D0">
              <w:rPr>
                <w:highlight w:val="yellow"/>
              </w:rPr>
              <w:t>Tunisia</w:t>
            </w:r>
          </w:p>
        </w:tc>
        <w:tc>
          <w:tcPr>
            <w:tcW w:w="328" w:type="dxa"/>
          </w:tcPr>
          <w:p w:rsidR="007E0A8B" w:rsidRPr="007E0A8B" w:rsidRDefault="00740B48" w:rsidP="007E0A8B">
            <w:r>
              <w:t>5</w:t>
            </w:r>
          </w:p>
        </w:tc>
        <w:tc>
          <w:tcPr>
            <w:tcW w:w="7670" w:type="dxa"/>
          </w:tcPr>
          <w:p w:rsidR="007E0A8B" w:rsidRDefault="00F131D0" w:rsidP="007E0A8B">
            <w:hyperlink r:id="rId42" w:history="1">
              <w:r w:rsidRPr="004A2596">
                <w:rPr>
                  <w:rStyle w:val="Hyperlink"/>
                </w:rPr>
                <w:t>http://www.un.org/esa/population/publications/abortion/doc/tunisia.doc</w:t>
              </w:r>
            </w:hyperlink>
          </w:p>
          <w:p w:rsidR="00F131D0" w:rsidRPr="007E0A8B" w:rsidRDefault="00F131D0" w:rsidP="00F131D0">
            <w:r w:rsidRPr="00F131D0">
              <w:t>upon request up to 12 weeks</w:t>
            </w:r>
          </w:p>
        </w:tc>
      </w:tr>
      <w:tr w:rsidR="007E0A8B" w:rsidRPr="007E0A8B" w:rsidTr="00740B48">
        <w:tc>
          <w:tcPr>
            <w:tcW w:w="1627" w:type="dxa"/>
          </w:tcPr>
          <w:p w:rsidR="007E0A8B" w:rsidRPr="007E0A8B" w:rsidRDefault="007E0A8B" w:rsidP="00F131D0">
            <w:r w:rsidRPr="007E0A8B">
              <w:rPr>
                <w:highlight w:val="yellow"/>
              </w:rPr>
              <w:t>Turkey</w:t>
            </w:r>
          </w:p>
        </w:tc>
        <w:tc>
          <w:tcPr>
            <w:tcW w:w="328" w:type="dxa"/>
          </w:tcPr>
          <w:p w:rsidR="007E0A8B" w:rsidRPr="007E0A8B" w:rsidRDefault="00740B48" w:rsidP="007E0A8B">
            <w:r>
              <w:t>5</w:t>
            </w:r>
          </w:p>
        </w:tc>
        <w:tc>
          <w:tcPr>
            <w:tcW w:w="7670" w:type="dxa"/>
          </w:tcPr>
          <w:p w:rsidR="007E0A8B" w:rsidRPr="007E0A8B" w:rsidRDefault="007E0A8B" w:rsidP="007E0A8B"/>
        </w:tc>
      </w:tr>
      <w:tr w:rsidR="007E0A8B" w:rsidRPr="007E0A8B" w:rsidTr="00740B48">
        <w:tc>
          <w:tcPr>
            <w:tcW w:w="1627" w:type="dxa"/>
          </w:tcPr>
          <w:p w:rsidR="007E0A8B" w:rsidRPr="007E0A8B" w:rsidRDefault="007E0A8B" w:rsidP="007E0A8B">
            <w:pPr>
              <w:rPr>
                <w:highlight w:val="yellow"/>
              </w:rPr>
            </w:pPr>
            <w:r w:rsidRPr="00AF7B9A">
              <w:rPr>
                <w:highlight w:val="yellow"/>
              </w:rPr>
              <w:t>Turkmenistan</w:t>
            </w:r>
          </w:p>
        </w:tc>
        <w:tc>
          <w:tcPr>
            <w:tcW w:w="328" w:type="dxa"/>
          </w:tcPr>
          <w:p w:rsidR="007E0A8B" w:rsidRPr="007E0A8B" w:rsidRDefault="00740B48" w:rsidP="007E0A8B">
            <w:r>
              <w:t>5</w:t>
            </w:r>
          </w:p>
        </w:tc>
        <w:tc>
          <w:tcPr>
            <w:tcW w:w="7670" w:type="dxa"/>
          </w:tcPr>
          <w:p w:rsidR="00F014D0" w:rsidRDefault="00F014D0" w:rsidP="007E0A8B">
            <w:hyperlink r:id="rId43" w:history="1">
              <w:r w:rsidRPr="004A2596">
                <w:rPr>
                  <w:rStyle w:val="Hyperlink"/>
                </w:rPr>
                <w:t>http://www.un.org/esa/population/publications/abortion/doc/turkmenistan.doc</w:t>
              </w:r>
            </w:hyperlink>
          </w:p>
          <w:p w:rsidR="007E0A8B" w:rsidRPr="007E0A8B" w:rsidRDefault="00F014D0" w:rsidP="007E0A8B">
            <w:r w:rsidRPr="00F014D0">
              <w:t>upon request up to 12 weeks, up to 28 weeks with commission approval</w:t>
            </w:r>
          </w:p>
        </w:tc>
      </w:tr>
      <w:tr w:rsidR="007E0A8B" w:rsidRPr="007E0A8B" w:rsidTr="00740B48">
        <w:tc>
          <w:tcPr>
            <w:tcW w:w="1627" w:type="dxa"/>
          </w:tcPr>
          <w:p w:rsidR="007E0A8B" w:rsidRPr="007E0A8B" w:rsidRDefault="007E0A8B" w:rsidP="007E0A8B">
            <w:r w:rsidRPr="00AF7B9A">
              <w:rPr>
                <w:highlight w:val="yellow"/>
              </w:rPr>
              <w:t>Ukraine</w:t>
            </w:r>
          </w:p>
        </w:tc>
        <w:tc>
          <w:tcPr>
            <w:tcW w:w="328" w:type="dxa"/>
          </w:tcPr>
          <w:p w:rsidR="007E0A8B" w:rsidRPr="007E0A8B" w:rsidRDefault="00740B48" w:rsidP="007E0A8B">
            <w:r>
              <w:t>5</w:t>
            </w:r>
          </w:p>
        </w:tc>
        <w:tc>
          <w:tcPr>
            <w:tcW w:w="7670" w:type="dxa"/>
          </w:tcPr>
          <w:p w:rsidR="007E0A8B" w:rsidRDefault="00F014D0" w:rsidP="007E0A8B">
            <w:hyperlink r:id="rId44" w:history="1">
              <w:r w:rsidRPr="004A2596">
                <w:rPr>
                  <w:rStyle w:val="Hyperlink"/>
                </w:rPr>
                <w:t>http://www.un</w:t>
              </w:r>
              <w:r w:rsidRPr="004A2596">
                <w:rPr>
                  <w:rStyle w:val="Hyperlink"/>
                </w:rPr>
                <w:t>.</w:t>
              </w:r>
              <w:r w:rsidRPr="004A2596">
                <w:rPr>
                  <w:rStyle w:val="Hyperlink"/>
                </w:rPr>
                <w:t>org/esa/population/publications/abortion/doc/ukraine.doc</w:t>
              </w:r>
            </w:hyperlink>
          </w:p>
          <w:p w:rsidR="00F014D0" w:rsidRPr="007E0A8B" w:rsidRDefault="00F014D0" w:rsidP="007E0A8B">
            <w:r w:rsidRPr="00F014D0">
              <w:t>upon request up to 12 weeks, up to 28 weeks with commission approval</w:t>
            </w:r>
          </w:p>
        </w:tc>
      </w:tr>
      <w:tr w:rsidR="007E0A8B" w:rsidRPr="007E0A8B" w:rsidTr="00740B48">
        <w:tc>
          <w:tcPr>
            <w:tcW w:w="1627" w:type="dxa"/>
          </w:tcPr>
          <w:p w:rsidR="007E0A8B" w:rsidRPr="007E0A8B" w:rsidRDefault="007E0A8B" w:rsidP="00F131D0">
            <w:r w:rsidRPr="00AF7B9A">
              <w:rPr>
                <w:highlight w:val="yellow"/>
              </w:rPr>
              <w:t>United States</w:t>
            </w:r>
          </w:p>
        </w:tc>
        <w:tc>
          <w:tcPr>
            <w:tcW w:w="328" w:type="dxa"/>
          </w:tcPr>
          <w:p w:rsidR="007E0A8B" w:rsidRPr="007E0A8B" w:rsidRDefault="00740B48" w:rsidP="007E0A8B">
            <w:r>
              <w:t>5</w:t>
            </w:r>
          </w:p>
        </w:tc>
        <w:tc>
          <w:tcPr>
            <w:tcW w:w="7670" w:type="dxa"/>
          </w:tcPr>
          <w:p w:rsidR="007E0A8B" w:rsidRDefault="00F014D0" w:rsidP="007E0A8B">
            <w:hyperlink r:id="rId45" w:history="1">
              <w:r w:rsidRPr="004A2596">
                <w:rPr>
                  <w:rStyle w:val="Hyperlink"/>
                </w:rPr>
                <w:t>http://www.un.org/esa/population/publications/abortion/doc/unitedstates.doc</w:t>
              </w:r>
            </w:hyperlink>
          </w:p>
          <w:p w:rsidR="00F014D0" w:rsidRPr="007E0A8B" w:rsidRDefault="00AF7B9A" w:rsidP="00AF7B9A">
            <w:r>
              <w:t xml:space="preserve">Roe v Wade sets precedent for trimester determination by states. In practice, first trimester abortions are fairly well protected. Constitutionally, abortions should be protected until the second trimester. Restrictions are set by the states as long as it is not an ‘undue burden’ to women. As of 1977, federal funds cannot be used to </w:t>
            </w:r>
            <w:r>
              <w:lastRenderedPageBreak/>
              <w:t xml:space="preserve">pay for abortions unless patient receives Medicaid patient and has a life-endangering pregnancy or pregnancy caused by rape or incest. </w:t>
            </w:r>
          </w:p>
        </w:tc>
      </w:tr>
      <w:tr w:rsidR="007E0A8B" w:rsidRPr="007E0A8B" w:rsidTr="00740B48">
        <w:tc>
          <w:tcPr>
            <w:tcW w:w="1627" w:type="dxa"/>
          </w:tcPr>
          <w:p w:rsidR="007E0A8B" w:rsidRPr="007E0A8B" w:rsidRDefault="007E0A8B" w:rsidP="00F131D0">
            <w:r w:rsidRPr="007E0A8B">
              <w:lastRenderedPageBreak/>
              <w:t>Uruguay</w:t>
            </w:r>
          </w:p>
        </w:tc>
        <w:tc>
          <w:tcPr>
            <w:tcW w:w="328" w:type="dxa"/>
          </w:tcPr>
          <w:p w:rsidR="007E0A8B" w:rsidRPr="007E0A8B" w:rsidRDefault="00740B48" w:rsidP="007E0A8B">
            <w:r>
              <w:t>4</w:t>
            </w:r>
          </w:p>
        </w:tc>
        <w:tc>
          <w:tcPr>
            <w:tcW w:w="7670" w:type="dxa"/>
          </w:tcPr>
          <w:p w:rsidR="007E0A8B" w:rsidRDefault="00F014D0" w:rsidP="007E0A8B">
            <w:hyperlink r:id="rId46" w:history="1">
              <w:r w:rsidRPr="004A2596">
                <w:rPr>
                  <w:rStyle w:val="Hyperlink"/>
                </w:rPr>
                <w:t>http://www.un.org/esa/population/publications/abortion/doc/uruguay.doc</w:t>
              </w:r>
            </w:hyperlink>
          </w:p>
          <w:p w:rsidR="00F014D0" w:rsidRPr="007E0A8B" w:rsidRDefault="00740B48" w:rsidP="007E0A8B">
            <w:r>
              <w:t>12 weeks restricted</w:t>
            </w:r>
          </w:p>
        </w:tc>
      </w:tr>
      <w:tr w:rsidR="007E0A8B" w:rsidRPr="007E0A8B" w:rsidTr="00740B48">
        <w:tc>
          <w:tcPr>
            <w:tcW w:w="1627" w:type="dxa"/>
          </w:tcPr>
          <w:p w:rsidR="007E0A8B" w:rsidRPr="007E0A8B" w:rsidRDefault="007E0A8B" w:rsidP="007E0A8B">
            <w:r w:rsidRPr="00740B48">
              <w:rPr>
                <w:highlight w:val="yellow"/>
              </w:rPr>
              <w:t>Uzbekistan</w:t>
            </w:r>
          </w:p>
        </w:tc>
        <w:tc>
          <w:tcPr>
            <w:tcW w:w="328" w:type="dxa"/>
          </w:tcPr>
          <w:p w:rsidR="007E0A8B" w:rsidRPr="007E0A8B" w:rsidRDefault="00740B48" w:rsidP="007E0A8B">
            <w:r>
              <w:t>5</w:t>
            </w:r>
          </w:p>
        </w:tc>
        <w:tc>
          <w:tcPr>
            <w:tcW w:w="7670" w:type="dxa"/>
          </w:tcPr>
          <w:p w:rsidR="007E0A8B" w:rsidRDefault="00F014D0" w:rsidP="007E0A8B">
            <w:hyperlink r:id="rId47" w:history="1">
              <w:r w:rsidRPr="004A2596">
                <w:rPr>
                  <w:rStyle w:val="Hyperlink"/>
                </w:rPr>
                <w:t>http://www.un.org/esa/population/publications/abortion/doc/uzbekistan.doc</w:t>
              </w:r>
            </w:hyperlink>
          </w:p>
          <w:p w:rsidR="00F014D0" w:rsidRPr="007E0A8B" w:rsidRDefault="00740B48" w:rsidP="007E0A8B">
            <w:r w:rsidRPr="00740B48">
              <w:t>upon request up to 12 weeks, up to 28 weeks with commission approval</w:t>
            </w:r>
          </w:p>
        </w:tc>
      </w:tr>
      <w:tr w:rsidR="007E0A8B" w:rsidRPr="007E0A8B" w:rsidTr="00740B48">
        <w:tc>
          <w:tcPr>
            <w:tcW w:w="1627" w:type="dxa"/>
          </w:tcPr>
          <w:p w:rsidR="007E0A8B" w:rsidRPr="007E0A8B" w:rsidRDefault="00740B48" w:rsidP="007E0A8B">
            <w:r>
              <w:rPr>
                <w:highlight w:val="green"/>
              </w:rPr>
              <w:t>Vietnam</w:t>
            </w:r>
          </w:p>
        </w:tc>
        <w:tc>
          <w:tcPr>
            <w:tcW w:w="328" w:type="dxa"/>
          </w:tcPr>
          <w:p w:rsidR="007E0A8B" w:rsidRPr="007E0A8B" w:rsidRDefault="00740B48" w:rsidP="007E0A8B">
            <w:r>
              <w:t>7</w:t>
            </w:r>
          </w:p>
        </w:tc>
        <w:tc>
          <w:tcPr>
            <w:tcW w:w="7670" w:type="dxa"/>
          </w:tcPr>
          <w:p w:rsidR="007E0A8B" w:rsidRDefault="00F014D0" w:rsidP="007E0A8B">
            <w:hyperlink r:id="rId48" w:history="1">
              <w:r w:rsidRPr="004A2596">
                <w:rPr>
                  <w:rStyle w:val="Hyperlink"/>
                </w:rPr>
                <w:t>http://www.un.org/esa/population/publications/abortion/doc/vietnam.doc</w:t>
              </w:r>
            </w:hyperlink>
          </w:p>
          <w:p w:rsidR="00F014D0" w:rsidRPr="007E0A8B" w:rsidRDefault="00740B48" w:rsidP="007E0A8B">
            <w:r>
              <w:t xml:space="preserve">Very few restrictions, there is a large emphasis on family planning in the country with the ultimate goal of drastically reducing the fertility rate. In 1983, the two children policy was instituted </w:t>
            </w:r>
          </w:p>
        </w:tc>
      </w:tr>
      <w:bookmarkEnd w:id="1"/>
    </w:tbl>
    <w:p w:rsidR="007E0A8B" w:rsidRDefault="007E0A8B" w:rsidP="007E0A8B"/>
    <w:p w:rsidR="008564A8" w:rsidRDefault="008564A8" w:rsidP="007E0A8B"/>
    <w:p w:rsidR="008564A8" w:rsidRDefault="008564A8" w:rsidP="007E0A8B">
      <w:r w:rsidRPr="008564A8">
        <w:rPr>
          <w:highlight w:val="yellow"/>
        </w:rPr>
        <w:t>Yellow</w:t>
      </w:r>
      <w:r>
        <w:t xml:space="preserve"> – uninhibited less than 14 weeks </w:t>
      </w:r>
    </w:p>
    <w:p w:rsidR="008564A8" w:rsidRDefault="008564A8" w:rsidP="007E0A8B">
      <w:r>
        <w:t xml:space="preserve">No color – between 14 and 20 weeks </w:t>
      </w:r>
    </w:p>
    <w:p w:rsidR="008564A8" w:rsidRDefault="008564A8" w:rsidP="007E0A8B">
      <w:r w:rsidRPr="008564A8">
        <w:rPr>
          <w:highlight w:val="green"/>
        </w:rPr>
        <w:t>Green</w:t>
      </w:r>
      <w:r>
        <w:t xml:space="preserve"> – no gestational age or over 20 weeks</w:t>
      </w:r>
    </w:p>
    <w:sectPr w:rsidR="0085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5E"/>
    <w:rsid w:val="00082AB5"/>
    <w:rsid w:val="00183464"/>
    <w:rsid w:val="00183939"/>
    <w:rsid w:val="001C3DCB"/>
    <w:rsid w:val="002076A3"/>
    <w:rsid w:val="002659DF"/>
    <w:rsid w:val="00360579"/>
    <w:rsid w:val="003924B8"/>
    <w:rsid w:val="005137D1"/>
    <w:rsid w:val="005E487C"/>
    <w:rsid w:val="006B6243"/>
    <w:rsid w:val="00740B48"/>
    <w:rsid w:val="007E0A8B"/>
    <w:rsid w:val="008564A8"/>
    <w:rsid w:val="00A20B5E"/>
    <w:rsid w:val="00A33C10"/>
    <w:rsid w:val="00A87721"/>
    <w:rsid w:val="00AF7B9A"/>
    <w:rsid w:val="00C62B66"/>
    <w:rsid w:val="00C72209"/>
    <w:rsid w:val="00D66202"/>
    <w:rsid w:val="00DA1680"/>
    <w:rsid w:val="00DD194D"/>
    <w:rsid w:val="00E14681"/>
    <w:rsid w:val="00E317A1"/>
    <w:rsid w:val="00F014D0"/>
    <w:rsid w:val="00F131D0"/>
    <w:rsid w:val="00F7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9B12D-636D-4825-9C15-833DE5E3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344D"/>
    <w:rPr>
      <w:color w:val="0563C1" w:themeColor="hyperlink"/>
      <w:u w:val="single"/>
    </w:rPr>
  </w:style>
  <w:style w:type="character" w:styleId="FollowedHyperlink">
    <w:name w:val="FollowedHyperlink"/>
    <w:basedOn w:val="DefaultParagraphFont"/>
    <w:uiPriority w:val="99"/>
    <w:semiHidden/>
    <w:unhideWhenUsed/>
    <w:rsid w:val="00F01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org/esa/population/publications/abortion/doc/capeve1.doc" TargetMode="External"/><Relationship Id="rId18" Type="http://schemas.openxmlformats.org/officeDocument/2006/relationships/hyperlink" Target="http://www.un.org/esa/population/publications/abortion/doc/denmar1.doc" TargetMode="External"/><Relationship Id="rId26" Type="http://schemas.openxmlformats.org/officeDocument/2006/relationships/hyperlink" Target="http://www.un.org/esa/population/publications/abortion/doc/kazakh.doc" TargetMode="External"/><Relationship Id="rId39" Type="http://schemas.openxmlformats.org/officeDocument/2006/relationships/hyperlink" Target="http://www.un.org/esa/population/publications/abortion/doc/southafrica.doc" TargetMode="External"/><Relationship Id="rId21" Type="http://schemas.openxmlformats.org/officeDocument/2006/relationships/hyperlink" Target="http://www.un.org/esa/population/publications/abortion/doc/georgia.doc" TargetMode="External"/><Relationship Id="rId34" Type="http://schemas.openxmlformats.org/officeDocument/2006/relationships/hyperlink" Target="http://www.un.org/esa/population/publications/abortion/doc/nether.doc" TargetMode="External"/><Relationship Id="rId42" Type="http://schemas.openxmlformats.org/officeDocument/2006/relationships/hyperlink" Target="http://www.un.org/esa/population/publications/abortion/doc/tunisia.doc" TargetMode="External"/><Relationship Id="rId47" Type="http://schemas.openxmlformats.org/officeDocument/2006/relationships/hyperlink" Target="http://www.un.org/esa/population/publications/abortion/doc/uzbekistan.doc" TargetMode="External"/><Relationship Id="rId50" Type="http://schemas.openxmlformats.org/officeDocument/2006/relationships/theme" Target="theme/theme1.xml"/><Relationship Id="rId7" Type="http://schemas.openxmlformats.org/officeDocument/2006/relationships/hyperlink" Target="http://www.un.org/esa/population/publications/abortion/doc/azerba1.doc" TargetMode="External"/><Relationship Id="rId2" Type="http://schemas.openxmlformats.org/officeDocument/2006/relationships/settings" Target="settings.xml"/><Relationship Id="rId16" Type="http://schemas.openxmlformats.org/officeDocument/2006/relationships/hyperlink" Target="http://www.un.org/esa/population/publications/abortion/doc/cubasr1.doc" TargetMode="External"/><Relationship Id="rId29" Type="http://schemas.openxmlformats.org/officeDocument/2006/relationships/hyperlink" Target="http://www.un.org/esa/population/publications/abortion/doc/luxemb.doc" TargetMode="External"/><Relationship Id="rId11" Type="http://schemas.openxmlformats.org/officeDocument/2006/relationships/hyperlink" Target="http://www.un.org/esa/population/publications/abortion/doc/bulgaria1.doc" TargetMode="External"/><Relationship Id="rId24" Type="http://schemas.openxmlformats.org/officeDocument/2006/relationships/hyperlink" Target="http://www.un.org/esa/population/publications/abortion/doc/hungary.doc" TargetMode="External"/><Relationship Id="rId32" Type="http://schemas.openxmlformats.org/officeDocument/2006/relationships/hyperlink" Target="https://www.hsph.harvard.edu/population/abortion/MONTENEGRO.abo.htm" TargetMode="External"/><Relationship Id="rId37" Type="http://schemas.openxmlformats.org/officeDocument/2006/relationships/hyperlink" Target="http://www.un.org/esa/population/publications/abortion/doc/slovakia.doc" TargetMode="External"/><Relationship Id="rId40" Type="http://schemas.openxmlformats.org/officeDocument/2006/relationships/hyperlink" Target="http://www.un.org/esa/population/publications/abortion/doc/switzerland.doc" TargetMode="External"/><Relationship Id="rId45" Type="http://schemas.openxmlformats.org/officeDocument/2006/relationships/hyperlink" Target="http://www.un.org/esa/population/publications/abortion/doc/unitedstates.doc" TargetMode="External"/><Relationship Id="rId5" Type="http://schemas.openxmlformats.org/officeDocument/2006/relationships/hyperlink" Target="http://www.un.org/esa/population/publications/abortion/doc/armenia1.doc" TargetMode="External"/><Relationship Id="rId15" Type="http://schemas.openxmlformats.org/officeDocument/2006/relationships/hyperlink" Target="http://www.un.org/esa/population/publications/abortion/doc/croati1.doc" TargetMode="External"/><Relationship Id="rId23" Type="http://schemas.openxmlformats.org/officeDocument/2006/relationships/hyperlink" Target="http://www.un.org/esa/population/publications/abortion/doc/guyana.doc" TargetMode="External"/><Relationship Id="rId28" Type="http://schemas.openxmlformats.org/officeDocument/2006/relationships/hyperlink" Target="http://www.un.org/esa/population/publications/abortion/doc/lithuania.doc" TargetMode="External"/><Relationship Id="rId36" Type="http://schemas.openxmlformats.org/officeDocument/2006/relationships/hyperlink" Target="http://www.un.org/esa/population/publications/abortion/doc/russia.doc" TargetMode="External"/><Relationship Id="rId49" Type="http://schemas.openxmlformats.org/officeDocument/2006/relationships/fontTable" Target="fontTable.xml"/><Relationship Id="rId10" Type="http://schemas.openxmlformats.org/officeDocument/2006/relationships/hyperlink" Target="http://www.un.org/esa/population/publications/abortion/doc/bosnia1.doc" TargetMode="External"/><Relationship Id="rId19" Type="http://schemas.openxmlformats.org/officeDocument/2006/relationships/hyperlink" Target="http://www.un.org/esa/population/publications/abortion/doc/estoni1.doc" TargetMode="External"/><Relationship Id="rId31" Type="http://schemas.openxmlformats.org/officeDocument/2006/relationships/hyperlink" Target="http://www.un.org/esa/population/publications/abortion/doc/mongolia.doc" TargetMode="External"/><Relationship Id="rId44" Type="http://schemas.openxmlformats.org/officeDocument/2006/relationships/hyperlink" Target="http://www.un.org/esa/population/publications/abortion/doc/ukraine.doc" TargetMode="External"/><Relationship Id="rId4" Type="http://schemas.openxmlformats.org/officeDocument/2006/relationships/hyperlink" Target="http://www.un.org/esa/population/publications/abortion/doc/albani1.doc" TargetMode="External"/><Relationship Id="rId9" Type="http://schemas.openxmlformats.org/officeDocument/2006/relationships/hyperlink" Target="http://www.un.org/esa/population/publications/abortion/doc/belarus1.doc" TargetMode="External"/><Relationship Id="rId14" Type="http://schemas.openxmlformats.org/officeDocument/2006/relationships/hyperlink" Target="http://www.un.org/esa/population/publications/abortion/doc/chinas1.doc" TargetMode="External"/><Relationship Id="rId22" Type="http://schemas.openxmlformats.org/officeDocument/2006/relationships/hyperlink" Target="http://www.un.org/esa/population/publications/abortion/doc/greece.doc" TargetMode="External"/><Relationship Id="rId27" Type="http://schemas.openxmlformats.org/officeDocument/2006/relationships/hyperlink" Target="http://www.un.org/esa/population/publications/abortion/doc/latvia.doc" TargetMode="External"/><Relationship Id="rId30" Type="http://schemas.openxmlformats.org/officeDocument/2006/relationships/hyperlink" Target="http://www.un.org/esa/population/publications/abortion/doc/moldova.doc" TargetMode="External"/><Relationship Id="rId35" Type="http://schemas.openxmlformats.org/officeDocument/2006/relationships/hyperlink" Target="http://www.un.org/esa/population/publications/abortion/doc/norway.doc" TargetMode="External"/><Relationship Id="rId43" Type="http://schemas.openxmlformats.org/officeDocument/2006/relationships/hyperlink" Target="http://www.un.org/esa/population/publications/abortion/doc/turkmenistan.doc" TargetMode="External"/><Relationship Id="rId48" Type="http://schemas.openxmlformats.org/officeDocument/2006/relationships/hyperlink" Target="http://www.un.org/esa/population/publications/abortion/doc/vietnam.doc" TargetMode="External"/><Relationship Id="rId8" Type="http://schemas.openxmlformats.org/officeDocument/2006/relationships/hyperlink" Target="http://www.un.org/esa/population/publications/abortion/doc/bahrain1.doc" TargetMode="External"/><Relationship Id="rId3" Type="http://schemas.openxmlformats.org/officeDocument/2006/relationships/webSettings" Target="webSettings.xml"/><Relationship Id="rId12" Type="http://schemas.openxmlformats.org/officeDocument/2006/relationships/hyperlink" Target="http://www.un.org/esa/population/publications/abortion/doc/canada1.doc" TargetMode="External"/><Relationship Id="rId17" Type="http://schemas.openxmlformats.org/officeDocument/2006/relationships/hyperlink" Target="http://www.un.org/esa/population/publications/abortion/doc/czecho1.doc" TargetMode="External"/><Relationship Id="rId25" Type="http://schemas.openxmlformats.org/officeDocument/2006/relationships/hyperlink" Target="http://www.un.org/esa/population/publications/abortion/doc/italy.doc" TargetMode="External"/><Relationship Id="rId33" Type="http://schemas.openxmlformats.org/officeDocument/2006/relationships/hyperlink" Target="http://www.un.org/esa/population/publications/abortion/doc/nepal.doc" TargetMode="External"/><Relationship Id="rId38" Type="http://schemas.openxmlformats.org/officeDocument/2006/relationships/hyperlink" Target="http://www.un.org/esa/population/publications/abortion/doc/slovenia.doc" TargetMode="External"/><Relationship Id="rId46" Type="http://schemas.openxmlformats.org/officeDocument/2006/relationships/hyperlink" Target="http://www.un.org/esa/population/publications/abortion/doc/uruguay.doc" TargetMode="External"/><Relationship Id="rId20" Type="http://schemas.openxmlformats.org/officeDocument/2006/relationships/hyperlink" Target="http://www.un.org/esa/population/publications/abortion/doc/macedonia.doc" TargetMode="External"/><Relationship Id="rId41" Type="http://schemas.openxmlformats.org/officeDocument/2006/relationships/hyperlink" Target="http://www.un.org/esa/population/publications/abortion/doc/tajikistan.doc" TargetMode="External"/><Relationship Id="rId1" Type="http://schemas.openxmlformats.org/officeDocument/2006/relationships/styles" Target="styles.xml"/><Relationship Id="rId6" Type="http://schemas.openxmlformats.org/officeDocument/2006/relationships/hyperlink" Target="http://www.un.org/esa/population/publications/abortion/doc/austra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Minich</dc:creator>
  <cp:keywords/>
  <dc:description/>
  <cp:lastModifiedBy>Rebecca Minich</cp:lastModifiedBy>
  <cp:revision>3</cp:revision>
  <dcterms:created xsi:type="dcterms:W3CDTF">2016-10-24T19:19:00Z</dcterms:created>
  <dcterms:modified xsi:type="dcterms:W3CDTF">2016-10-24T23:52:00Z</dcterms:modified>
</cp:coreProperties>
</file>