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5AB3" w14:textId="4FA5209E" w:rsidR="00BF76BD" w:rsidRDefault="00BF76BD" w:rsidP="009753F7">
      <w:pPr>
        <w:pStyle w:val="Heading1"/>
        <w:rPr>
          <w:b w:val="0"/>
        </w:rPr>
      </w:pPr>
      <w:r>
        <w:t xml:space="preserve">Referto di </w:t>
      </w:r>
      <w:r w:rsidR="006BE6F7">
        <w:t>Teleassistenza</w:t>
      </w:r>
    </w:p>
    <w:p w14:paraId="60B56AEE" w14:textId="77777777" w:rsidR="00BF76BD" w:rsidRDefault="00BF76BD" w:rsidP="00BF76BD">
      <w:pPr>
        <w:pStyle w:val="Heading2"/>
        <w:jc w:val="both"/>
      </w:pPr>
      <w:r>
        <w:t>Casi di Test – OK</w:t>
      </w:r>
    </w:p>
    <w:p w14:paraId="2AD40780" w14:textId="74CCD4A0" w:rsidR="00BF76BD" w:rsidRDefault="00BF76BD" w:rsidP="00BF76BD">
      <w:pPr>
        <w:jc w:val="both"/>
      </w:pPr>
      <w:r w:rsidRPr="00C81536">
        <w:t>I casi di test di ok esplicitati di seguito sono riportati nel file “</w:t>
      </w:r>
      <w:r w:rsidR="00C81536" w:rsidRPr="00C81536">
        <w:rPr>
          <w:i/>
          <w:iCs/>
        </w:rPr>
        <w:t>CDA2_RelazioneFinaleTeleassistenza_OK</w:t>
      </w:r>
      <w:r w:rsidRPr="00C81536">
        <w:rPr>
          <w:i/>
          <w:iCs/>
        </w:rPr>
        <w:t>.xls</w:t>
      </w:r>
      <w:r w:rsidRPr="00C81536">
        <w:t>”.</w:t>
      </w:r>
    </w:p>
    <w:p w14:paraId="3FB6B901" w14:textId="091862A7" w:rsidR="000A5A0A" w:rsidRDefault="000A5A0A" w:rsidP="00BF76B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56195" w14:textId="77777777" w:rsidR="000A5A0A" w:rsidRPr="00AB0032" w:rsidRDefault="000A5A0A" w:rsidP="000A5A0A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14:paraId="629D4CEB" w14:textId="77777777" w:rsidR="000A5A0A" w:rsidRPr="008A6B6C" w:rsidRDefault="000A5A0A" w:rsidP="000A5A0A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07122" id="Rettangolo 2" o:spid="_x0000_s1026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 fillcolor="#fbe4d5 [661]" strokecolor="#1f3763 [1604]" strokeweight="1pt">
                <v:textbox>
                  <w:txbxContent>
                    <w:p w14:paraId="0BA56195" w14:textId="77777777" w:rsidR="000A5A0A" w:rsidRPr="00AB0032" w:rsidRDefault="000A5A0A" w:rsidP="000A5A0A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14:paraId="629D4CEB" w14:textId="77777777" w:rsidR="000A5A0A" w:rsidRPr="008A6B6C" w:rsidRDefault="000A5A0A" w:rsidP="000A5A0A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8375EE" w14:textId="687C716D" w:rsidR="000A5A0A" w:rsidRDefault="000A5A0A" w:rsidP="00BF76BD">
      <w:pPr>
        <w:jc w:val="both"/>
      </w:pPr>
    </w:p>
    <w:p w14:paraId="23308794" w14:textId="77777777" w:rsidR="00BF76BD" w:rsidRDefault="00BF76BD" w:rsidP="00BF76BD">
      <w:pPr>
        <w:jc w:val="both"/>
      </w:pPr>
    </w:p>
    <w:p w14:paraId="03F63E1A" w14:textId="77777777" w:rsidR="005D51AC" w:rsidRPr="005D51AC" w:rsidRDefault="005D51AC" w:rsidP="005D51AC">
      <w:pPr>
        <w:pStyle w:val="Heading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t>CASO DI TEST 1</w:t>
      </w:r>
    </w:p>
    <w:p w14:paraId="04ABA52C" w14:textId="77777777" w:rsidR="0003784F" w:rsidRDefault="0003784F" w:rsidP="005D51AC">
      <w:pPr>
        <w:jc w:val="both"/>
        <w:rPr>
          <w:rFonts w:cs="Open Sans"/>
        </w:rPr>
      </w:pPr>
      <w:r w:rsidRPr="0003784F">
        <w:rPr>
          <w:rFonts w:cs="Open Sans"/>
        </w:rPr>
        <w:t>Il Caso di Test 1 rappresenta un documento CDA2 completo che include tutte le sezioni previste, sia obbligatorie che opzionali; in particolare, per alcune sezioni è necessario valorizzare ulteriori elementi aggiuntivi, quali:</w:t>
      </w:r>
    </w:p>
    <w:p w14:paraId="114B90C1" w14:textId="4F7CE009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14:paraId="1AFCF43D" w14:textId="6998B848" w:rsidR="005D51AC" w:rsidRDefault="005D51AC" w:rsidP="00746CBD">
      <w:pPr>
        <w:pStyle w:val="ListParagraph"/>
        <w:numPr>
          <w:ilvl w:val="0"/>
          <w:numId w:val="1"/>
        </w:numPr>
        <w:jc w:val="both"/>
      </w:pPr>
      <w:r>
        <w:t xml:space="preserve">“Prestazioni”, </w:t>
      </w:r>
      <w:r w:rsidR="00C167C8">
        <w:t>att</w:t>
      </w:r>
      <w:r w:rsidR="00746CBD">
        <w:t>a</w:t>
      </w:r>
      <w:r w:rsidR="00C167C8">
        <w:t xml:space="preserve"> a riportare le prestazioni amministrative erogate, a cui il referto di </w:t>
      </w:r>
      <w:r w:rsidR="006BE6F7">
        <w:t>Teleassistenza</w:t>
      </w:r>
      <w:r w:rsidR="00C167C8">
        <w:t xml:space="preserve"> fa riferimento, e, ove applicabile, le procedure operative e cliniche eseguite.</w:t>
      </w:r>
    </w:p>
    <w:p w14:paraId="75327D82" w14:textId="78DD310A" w:rsidR="005D51AC" w:rsidRDefault="005D51AC" w:rsidP="005D51AC">
      <w:pPr>
        <w:pStyle w:val="ListParagraph"/>
        <w:numPr>
          <w:ilvl w:val="0"/>
          <w:numId w:val="1"/>
        </w:numPr>
        <w:jc w:val="both"/>
      </w:pPr>
      <w:r>
        <w:t xml:space="preserve">“Referto”, </w:t>
      </w:r>
      <w:r w:rsidR="005526A0" w:rsidRPr="005526A0">
        <w:t>att</w:t>
      </w:r>
      <w:r w:rsidR="00746CBD">
        <w:t>a</w:t>
      </w:r>
      <w:r w:rsidR="005526A0" w:rsidRPr="005526A0">
        <w:t xml:space="preserve"> a riportare quanto emerso nel corso della/e prestazione/i, riporta quindi al proprio interno una descrizione delle valutazioni del medico e dell’esito della prestazione.</w:t>
      </w:r>
    </w:p>
    <w:p w14:paraId="341ED9D5" w14:textId="6FA8DD83" w:rsidR="004B774F" w:rsidRDefault="004B774F" w:rsidP="004B774F">
      <w:pPr>
        <w:pStyle w:val="ListParagraph"/>
        <w:numPr>
          <w:ilvl w:val="0"/>
          <w:numId w:val="1"/>
        </w:numPr>
        <w:jc w:val="both"/>
      </w:pPr>
      <w:r>
        <w:t xml:space="preserve">“Quesito Diagnostico”, atta a riportare </w:t>
      </w:r>
      <w:r w:rsidRPr="00B4352A">
        <w:t>le informazioni relative alla diagnosi già accertata o sospettata oppure il sintomo prevalente</w:t>
      </w:r>
      <w:r>
        <w:t>;</w:t>
      </w:r>
    </w:p>
    <w:p w14:paraId="2D05CAA8" w14:textId="77777777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14:paraId="523C4E32" w14:textId="77777777" w:rsidR="005D51AC" w:rsidRPr="00FE27D6" w:rsidRDefault="005D51AC" w:rsidP="005D51AC">
      <w:pPr>
        <w:jc w:val="both"/>
        <w:rPr>
          <w:rFonts w:eastAsia="Calibri" w:cs="Open Sans"/>
        </w:rPr>
      </w:pPr>
      <w:r w:rsidRPr="00FE27D6">
        <w:rPr>
          <w:rFonts w:eastAsia="Calibri" w:cs="Open Sans"/>
          <w:color w:val="000000" w:themeColor="text1"/>
        </w:rPr>
        <w:t>Deve contenere le seguenti sezioni opzionali:</w:t>
      </w:r>
    </w:p>
    <w:p w14:paraId="0933869D" w14:textId="5274D240" w:rsidR="000A4B6D" w:rsidRDefault="005D51AC" w:rsidP="00746CBD">
      <w:pPr>
        <w:pStyle w:val="ListParagraph"/>
        <w:numPr>
          <w:ilvl w:val="0"/>
          <w:numId w:val="1"/>
        </w:numPr>
        <w:jc w:val="both"/>
      </w:pPr>
      <w:r w:rsidRPr="0002076D">
        <w:t xml:space="preserve">“Storia Clinica”, </w:t>
      </w:r>
      <w:r w:rsidR="00746CBD" w:rsidRPr="00746CBD">
        <w:t>atta a fornire un inquadramento generale dello stato di salute del paziente, della sua storia clinica e della motivazione che ha scaturito l’esigenza di sottoporre il paziente all’esame diagnostico</w:t>
      </w:r>
      <w:r w:rsidR="00492650">
        <w:t>;</w:t>
      </w:r>
    </w:p>
    <w:p w14:paraId="4268765A" w14:textId="725B6C0A" w:rsidR="000A4B6D" w:rsidRDefault="005D51AC">
      <w:pPr>
        <w:pStyle w:val="ListParagraph"/>
        <w:numPr>
          <w:ilvl w:val="0"/>
          <w:numId w:val="1"/>
        </w:numPr>
        <w:jc w:val="both"/>
      </w:pPr>
      <w:r w:rsidRPr="0002076D">
        <w:t xml:space="preserve">“Precedenti Esami eseguiti”, </w:t>
      </w:r>
      <w:r w:rsidR="000A4B6D" w:rsidRPr="000A4B6D">
        <w:t>atta a raccogliere tutte le informazioni riguardanti i precedenti esami eseguiti che il medico ritiene utili evidenziare ai fini della formulazione del referto</w:t>
      </w:r>
      <w:r w:rsidR="00492650">
        <w:t>;</w:t>
      </w:r>
      <w:r w:rsidR="000A4B6D" w:rsidRPr="000A4B6D">
        <w:t xml:space="preserve"> </w:t>
      </w:r>
    </w:p>
    <w:p w14:paraId="34C2930D" w14:textId="384CC307" w:rsidR="00FD1423" w:rsidRDefault="005D51AC">
      <w:pPr>
        <w:pStyle w:val="ListParagraph"/>
        <w:numPr>
          <w:ilvl w:val="0"/>
          <w:numId w:val="1"/>
        </w:numPr>
        <w:jc w:val="both"/>
      </w:pPr>
      <w:r w:rsidRPr="0002076D">
        <w:t xml:space="preserve">“Esame Obiettivo”, </w:t>
      </w:r>
      <w:r w:rsidR="00FD1423" w:rsidRPr="00FD1423">
        <w:t>att</w:t>
      </w:r>
      <w:r w:rsidR="00FD1423">
        <w:t>a</w:t>
      </w:r>
      <w:r w:rsidR="00FD1423" w:rsidRPr="00FD1423">
        <w:t xml:space="preserve"> a raccogliere tutte le informazioni riguardanti l’Esame Obiettivo compiuto sul paziente</w:t>
      </w:r>
      <w:r w:rsidR="00492650">
        <w:t>;</w:t>
      </w:r>
      <w:r w:rsidR="00FD1423" w:rsidRPr="00FD1423">
        <w:t xml:space="preserve"> </w:t>
      </w:r>
    </w:p>
    <w:p w14:paraId="533A8F3D" w14:textId="5DD59B45" w:rsidR="005D51AC" w:rsidRDefault="005D51AC">
      <w:pPr>
        <w:pStyle w:val="ListParagraph"/>
        <w:numPr>
          <w:ilvl w:val="0"/>
          <w:numId w:val="1"/>
        </w:numPr>
        <w:jc w:val="both"/>
      </w:pPr>
      <w:r>
        <w:t>“Confronto con precedenti esami eseguiti”,</w:t>
      </w:r>
      <w:r w:rsidR="00FD1423">
        <w:t xml:space="preserve"> atta a</w:t>
      </w:r>
      <w:r>
        <w:t xml:space="preserve"> riporta</w:t>
      </w:r>
      <w:r w:rsidR="00FD1423">
        <w:t>re</w:t>
      </w:r>
      <w:r>
        <w:t xml:space="preserve"> un confronto tra quanto emerso nel corso di precedenti esami eseguiti e quanto rilevato nel corso della/e procedura/e oggetto del referto</w:t>
      </w:r>
      <w:r w:rsidR="00492650">
        <w:t>;</w:t>
      </w:r>
    </w:p>
    <w:p w14:paraId="0895F773" w14:textId="6BEF95C6" w:rsidR="005D51AC" w:rsidRDefault="005D51AC" w:rsidP="005D51AC">
      <w:pPr>
        <w:pStyle w:val="ListParagraph"/>
        <w:numPr>
          <w:ilvl w:val="0"/>
          <w:numId w:val="1"/>
        </w:numPr>
        <w:jc w:val="both"/>
      </w:pPr>
      <w:r>
        <w:t xml:space="preserve">“Diagnosi”, </w:t>
      </w:r>
      <w:r w:rsidR="002605A7" w:rsidRPr="002605A7">
        <w:t>att</w:t>
      </w:r>
      <w:r w:rsidR="002605A7">
        <w:t>a</w:t>
      </w:r>
      <w:r w:rsidR="002605A7" w:rsidRPr="002605A7">
        <w:t xml:space="preserve"> a fornire una diagnosi conclusiva</w:t>
      </w:r>
      <w:r w:rsidR="00492650">
        <w:t>;</w:t>
      </w:r>
    </w:p>
    <w:p w14:paraId="7C42AA8D" w14:textId="18E4325D" w:rsidR="005D51AC" w:rsidRDefault="005D51AC" w:rsidP="005D51AC">
      <w:pPr>
        <w:pStyle w:val="ListParagraph"/>
        <w:numPr>
          <w:ilvl w:val="0"/>
          <w:numId w:val="1"/>
        </w:numPr>
        <w:jc w:val="both"/>
      </w:pPr>
      <w:r>
        <w:t xml:space="preserve">“Conclusioni”, </w:t>
      </w:r>
      <w:r w:rsidR="00C56712" w:rsidRPr="00C56712">
        <w:t>att</w:t>
      </w:r>
      <w:r w:rsidR="00C56712">
        <w:t>a</w:t>
      </w:r>
      <w:r w:rsidR="00C56712" w:rsidRPr="00C56712">
        <w:t xml:space="preserve"> a riportare informazioni conclusive che non trovano collocazione nelle altre sezioni del documento</w:t>
      </w:r>
      <w:r w:rsidR="00492650">
        <w:t>;</w:t>
      </w:r>
    </w:p>
    <w:p w14:paraId="0C6B4F8D" w14:textId="580E801E" w:rsidR="00C56712" w:rsidRDefault="005D51AC">
      <w:pPr>
        <w:pStyle w:val="ListParagraph"/>
        <w:numPr>
          <w:ilvl w:val="0"/>
          <w:numId w:val="1"/>
        </w:numPr>
        <w:jc w:val="both"/>
      </w:pPr>
      <w:r w:rsidRPr="0002076D">
        <w:t xml:space="preserve">“Suggerimenti per il medico prescrittore”, </w:t>
      </w:r>
      <w:r w:rsidR="00C56712" w:rsidRPr="00C56712">
        <w:t>att</w:t>
      </w:r>
      <w:r w:rsidR="00C56712">
        <w:t>a</w:t>
      </w:r>
      <w:r w:rsidR="00C56712" w:rsidRPr="00C56712">
        <w:t xml:space="preserve"> a riportare informazioni relative ai Suggerimenti per il Medico Prescrittore</w:t>
      </w:r>
      <w:r w:rsidR="00492650">
        <w:t>;</w:t>
      </w:r>
    </w:p>
    <w:p w14:paraId="398D4113" w14:textId="78CE8A6C" w:rsidR="00492650" w:rsidRDefault="005D51AC">
      <w:pPr>
        <w:pStyle w:val="ListParagraph"/>
        <w:numPr>
          <w:ilvl w:val="0"/>
          <w:numId w:val="1"/>
        </w:numPr>
        <w:jc w:val="both"/>
      </w:pPr>
      <w:r w:rsidRPr="0002076D">
        <w:t>“Accertamenti e controlli consigliati”,</w:t>
      </w:r>
      <w:r w:rsidR="00492650">
        <w:t xml:space="preserve"> atta a </w:t>
      </w:r>
      <w:r w:rsidR="00492650" w:rsidRPr="00492650">
        <w:t>riportare eventuali Accertamenti e Controlli Consigliati</w:t>
      </w:r>
      <w:r w:rsidR="00492650">
        <w:t>;</w:t>
      </w:r>
    </w:p>
    <w:p w14:paraId="4547576C" w14:textId="013230CE" w:rsidR="005D51AC" w:rsidRPr="0002076D" w:rsidRDefault="005D51AC">
      <w:pPr>
        <w:pStyle w:val="ListParagraph"/>
        <w:numPr>
          <w:ilvl w:val="0"/>
          <w:numId w:val="1"/>
        </w:numPr>
        <w:jc w:val="both"/>
      </w:pPr>
      <w:r w:rsidRPr="0002076D">
        <w:t>“Terapia Farmacologica Consigliata”,</w:t>
      </w:r>
      <w:r w:rsidR="00492650">
        <w:t xml:space="preserve"> atta </w:t>
      </w:r>
      <w:r w:rsidRPr="0002076D">
        <w:t>riporta</w:t>
      </w:r>
      <w:r w:rsidR="00492650">
        <w:t>re</w:t>
      </w:r>
      <w:r w:rsidRPr="0002076D">
        <w:t xml:space="preserve"> le terapie che il medico specialista ritiene opportuno consigliare al paziente</w:t>
      </w:r>
      <w:r w:rsidR="00492650">
        <w:t>.</w:t>
      </w:r>
    </w:p>
    <w:p w14:paraId="5CF1A605" w14:textId="77777777" w:rsidR="005D51AC" w:rsidRPr="005D51AC" w:rsidRDefault="005D51AC" w:rsidP="005D51AC">
      <w:pPr>
        <w:pStyle w:val="Heading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lastRenderedPageBreak/>
        <w:t>CASO DI TEST 2</w:t>
      </w:r>
    </w:p>
    <w:p w14:paraId="3D7AFB36" w14:textId="613BACA1" w:rsidR="005D51AC" w:rsidRPr="003D22A1" w:rsidRDefault="005D51AC" w:rsidP="005D51AC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prevede un esempio completo di CDA2 che contiene sia le sezioni obbligatorie che le sezioni opzionali. Rispetto al caso di test 1 proposto è necessario inserire le </w:t>
      </w:r>
      <w:r w:rsidR="00DF3AFD" w:rsidRPr="00DF3AFD">
        <w:rPr>
          <w:rFonts w:cs="Open Sans"/>
        </w:rPr>
        <w:t>informazioni aggiuntive</w:t>
      </w:r>
      <w:r w:rsidRPr="003D22A1">
        <w:rPr>
          <w:rFonts w:cs="Open Sans"/>
        </w:rPr>
        <w:t xml:space="preserve"> associate alle seguenti sezioni:</w:t>
      </w:r>
    </w:p>
    <w:p w14:paraId="320427F3" w14:textId="77777777" w:rsidR="005D51AC" w:rsidRPr="003D22A1" w:rsidRDefault="005D51AC" w:rsidP="005D51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“Storia Clinica”</w:t>
      </w:r>
    </w:p>
    <w:p w14:paraId="05B36DF3" w14:textId="3BA11507" w:rsidR="009B3B29" w:rsidRPr="009B3B29" w:rsidRDefault="009B3B29" w:rsidP="00E2311E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t>Anamnesi Fisiologica</w:t>
      </w:r>
      <w:r w:rsidR="00A5600F">
        <w:t xml:space="preserve">-Patologica: </w:t>
      </w:r>
      <w:r w:rsidR="00274733">
        <w:t xml:space="preserve">Cronicità e </w:t>
      </w:r>
      <w:r w:rsidR="00A87915">
        <w:t>S</w:t>
      </w:r>
      <w:r w:rsidR="00274733">
        <w:t>tato</w:t>
      </w:r>
    </w:p>
    <w:p w14:paraId="5EF49E11" w14:textId="21FC3244" w:rsidR="00BF76BD" w:rsidRPr="005E0BAE" w:rsidRDefault="00540120" w:rsidP="00E2311E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rPr>
          <w:rFonts w:cs="Open Sans"/>
        </w:rPr>
        <w:t>Anamnesi Familiare</w:t>
      </w:r>
    </w:p>
    <w:p w14:paraId="1CA29B5B" w14:textId="77777777" w:rsidR="005E0BAE" w:rsidRDefault="005E0BAE" w:rsidP="005E0BA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Precedenti Esami Eseguiti</w:t>
      </w:r>
      <w:r w:rsidRPr="003D22A1">
        <w:rPr>
          <w:rFonts w:cs="Open Sans"/>
        </w:rPr>
        <w:t>”</w:t>
      </w:r>
    </w:p>
    <w:p w14:paraId="53B9DEBB" w14:textId="12DFF730" w:rsidR="005E0BAE" w:rsidRPr="005E0BAE" w:rsidRDefault="00CB7E04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C</w:t>
      </w:r>
      <w:r w:rsidR="005E0BAE" w:rsidRPr="007B48FD">
        <w:rPr>
          <w:rFonts w:cs="Open Sans"/>
        </w:rPr>
        <w:t>ontenuti multimediali associati ad esami eseguiti in precedenza</w:t>
      </w:r>
      <w:r w:rsidR="005E0BAE">
        <w:rPr>
          <w:rFonts w:cs="Open Sans"/>
        </w:rPr>
        <w:t xml:space="preserve"> (</w:t>
      </w:r>
      <w:proofErr w:type="spellStart"/>
      <w:r w:rsidR="005E0BAE">
        <w:rPr>
          <w:rFonts w:cs="Open Sans"/>
        </w:rPr>
        <w:t>observationMedia</w:t>
      </w:r>
      <w:proofErr w:type="spellEnd"/>
      <w:r w:rsidR="005E0BAE">
        <w:rPr>
          <w:rFonts w:cs="Open Sans"/>
        </w:rPr>
        <w:t>)</w:t>
      </w:r>
    </w:p>
    <w:p w14:paraId="644D921A" w14:textId="4F1A95DF" w:rsidR="00142B01" w:rsidRDefault="00142B01" w:rsidP="00142B0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Prestazioni</w:t>
      </w:r>
      <w:r w:rsidRPr="003D22A1">
        <w:rPr>
          <w:rFonts w:cs="Open Sans"/>
        </w:rPr>
        <w:t>”</w:t>
      </w:r>
    </w:p>
    <w:p w14:paraId="4224B4A6" w14:textId="249F2FC1" w:rsidR="00142B01" w:rsidRDefault="00E73BF0" w:rsidP="00142B01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31499C">
        <w:rPr>
          <w:rFonts w:cs="Open Sans"/>
        </w:rPr>
        <w:t>eseguite e parametri clinici rilevati (</w:t>
      </w:r>
      <w:proofErr w:type="spellStart"/>
      <w:r w:rsidR="00BC2173">
        <w:rPr>
          <w:rFonts w:cs="Open Sans"/>
          <w:i/>
          <w:iCs/>
        </w:rPr>
        <w:t>o</w:t>
      </w:r>
      <w:r w:rsidR="0031499C" w:rsidRPr="0031499C">
        <w:rPr>
          <w:rFonts w:cs="Open Sans"/>
          <w:i/>
          <w:iCs/>
        </w:rPr>
        <w:t>bservation</w:t>
      </w:r>
      <w:proofErr w:type="spellEnd"/>
      <w:r w:rsidR="0031499C">
        <w:rPr>
          <w:rFonts w:cs="Open Sans"/>
        </w:rPr>
        <w:t>)</w:t>
      </w:r>
    </w:p>
    <w:p w14:paraId="0B0A35FD" w14:textId="411C142D" w:rsidR="0055244C" w:rsidRDefault="00E73BF0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1E00C3">
        <w:rPr>
          <w:rFonts w:cs="Open Sans"/>
        </w:rPr>
        <w:t>non inquadrabili</w:t>
      </w:r>
      <w:r w:rsidR="00557009">
        <w:rPr>
          <w:rFonts w:cs="Open Sans"/>
        </w:rPr>
        <w:t xml:space="preserve"> negli altri costrutti</w:t>
      </w:r>
      <w:r w:rsidR="001E00C3">
        <w:rPr>
          <w:rFonts w:cs="Open Sans"/>
        </w:rPr>
        <w:t xml:space="preserve"> (</w:t>
      </w:r>
      <w:r w:rsidR="007B48FD">
        <w:rPr>
          <w:rFonts w:cs="Open Sans"/>
        </w:rPr>
        <w:t>a</w:t>
      </w:r>
      <w:r w:rsidR="001E00C3">
        <w:rPr>
          <w:rFonts w:cs="Open Sans"/>
        </w:rPr>
        <w:t>ct)</w:t>
      </w:r>
    </w:p>
    <w:p w14:paraId="1CD76E8A" w14:textId="1181EE5E" w:rsidR="005E0BAE" w:rsidRDefault="005E0BAE" w:rsidP="005E0BA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“Terapia Farmacologica Consigliata”</w:t>
      </w:r>
    </w:p>
    <w:p w14:paraId="2EF92610" w14:textId="41EFF924" w:rsidR="005E0BAE" w:rsidRDefault="005E0BAE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Posologia</w:t>
      </w:r>
    </w:p>
    <w:p w14:paraId="61D095AF" w14:textId="2174A52E" w:rsidR="0017646E" w:rsidRDefault="0017646E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Assunzione</w:t>
      </w:r>
    </w:p>
    <w:p w14:paraId="00587764" w14:textId="0BF5B7F7" w:rsidR="009238DB" w:rsidRDefault="009238DB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Richiedente</w:t>
      </w:r>
    </w:p>
    <w:p w14:paraId="61F8B9E8" w14:textId="3BDED60F" w:rsidR="009238DB" w:rsidRDefault="009238DB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Grammatura</w:t>
      </w:r>
    </w:p>
    <w:p w14:paraId="5CF906A8" w14:textId="1238888A" w:rsidR="009238DB" w:rsidRDefault="009238DB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Quantità</w:t>
      </w:r>
    </w:p>
    <w:p w14:paraId="6FEABB05" w14:textId="41CAA3A9" w:rsidR="009238DB" w:rsidRPr="005E0BAE" w:rsidRDefault="009238DB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Numero di Confezione</w:t>
      </w:r>
    </w:p>
    <w:p w14:paraId="0ADA63BA" w14:textId="77777777" w:rsidR="00142B01" w:rsidRPr="006971C4" w:rsidRDefault="00142B01" w:rsidP="00142B01">
      <w:pPr>
        <w:pStyle w:val="ListParagraph"/>
        <w:spacing w:after="0" w:line="240" w:lineRule="auto"/>
        <w:jc w:val="both"/>
      </w:pPr>
    </w:p>
    <w:p w14:paraId="2005847A" w14:textId="77777777" w:rsidR="006971C4" w:rsidRDefault="006971C4" w:rsidP="006971C4">
      <w:pPr>
        <w:pStyle w:val="ListParagraph"/>
        <w:spacing w:after="0" w:line="240" w:lineRule="auto"/>
        <w:ind w:left="1440"/>
        <w:jc w:val="both"/>
      </w:pPr>
    </w:p>
    <w:p w14:paraId="6960D9E0" w14:textId="77777777" w:rsidR="00BF76BD" w:rsidRDefault="00BF76BD" w:rsidP="00BF76BD">
      <w:pPr>
        <w:pStyle w:val="Heading2"/>
        <w:jc w:val="both"/>
      </w:pPr>
      <w:bookmarkStart w:id="0" w:name="_Hlk122868032"/>
      <w:r>
        <w:t>Casi di Test – KO</w:t>
      </w:r>
    </w:p>
    <w:p w14:paraId="43934F33" w14:textId="0A6F7F12" w:rsidR="00BF76BD" w:rsidRDefault="00BF76BD" w:rsidP="00BF76BD">
      <w:pPr>
        <w:jc w:val="both"/>
      </w:pPr>
      <w:r>
        <w:t>I casi di test di errore esplicitati di seguito sono relativi ad errori di tipo sintattico, semantico e terminologico. Per tutti i casi di test vengono evidenziati i campi di interesse nel file “</w:t>
      </w:r>
      <w:r w:rsidRPr="638A57D0">
        <w:rPr>
          <w:i/>
          <w:iCs/>
        </w:rPr>
        <w:t>CDA2_</w:t>
      </w:r>
      <w:r w:rsidR="003E62AA" w:rsidRPr="638A57D0">
        <w:rPr>
          <w:i/>
          <w:iCs/>
        </w:rPr>
        <w:t>Referto</w:t>
      </w:r>
      <w:r w:rsidRPr="638A57D0">
        <w:rPr>
          <w:i/>
          <w:iCs/>
        </w:rPr>
        <w:t>_</w:t>
      </w:r>
      <w:r w:rsidR="006BE6F7" w:rsidRPr="638A57D0">
        <w:rPr>
          <w:i/>
          <w:iCs/>
        </w:rPr>
        <w:t>Teleassistenza</w:t>
      </w:r>
      <w:r w:rsidRPr="638A57D0">
        <w:rPr>
          <w:i/>
          <w:iCs/>
        </w:rPr>
        <w:t>_KO.xls</w:t>
      </w:r>
      <w:r>
        <w:t>”.</w:t>
      </w:r>
    </w:p>
    <w:p w14:paraId="055235CB" w14:textId="77777777" w:rsidR="00BF76BD" w:rsidRDefault="00BF76BD" w:rsidP="00BF76BD">
      <w:pPr>
        <w:jc w:val="both"/>
      </w:pPr>
    </w:p>
    <w:p w14:paraId="3DE64D31" w14:textId="58F184D0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3</w:t>
      </w:r>
      <w:r w:rsidRPr="00002992">
        <w:rPr>
          <w:rFonts w:ascii="Calibri" w:eastAsia="Calibri" w:hAnsi="Calibri" w:cs="Calibri"/>
        </w:rPr>
        <w:t xml:space="preserve"> </w:t>
      </w:r>
    </w:p>
    <w:p w14:paraId="472C1D3A" w14:textId="001CB896" w:rsidR="00BF76BD" w:rsidRPr="00002992" w:rsidRDefault="5EC14184" w:rsidP="00BF76BD">
      <w:pPr>
        <w:jc w:val="both"/>
      </w:pPr>
      <w:r>
        <w:t xml:space="preserve">Il mancato inserimento del campo inerente </w:t>
      </w:r>
      <w:r w:rsidR="598954D4">
        <w:t>al</w:t>
      </w:r>
      <w:r>
        <w:t xml:space="preserve"> livello di riservatezza del documento (</w:t>
      </w:r>
      <w:proofErr w:type="spellStart"/>
      <w:r w:rsidRPr="75A41175">
        <w:rPr>
          <w:i/>
          <w:iCs/>
        </w:rPr>
        <w:t>confidentialityCode</w:t>
      </w:r>
      <w:proofErr w:type="spellEnd"/>
      <w:r>
        <w:t xml:space="preserve">) genera un </w:t>
      </w:r>
      <w:r w:rsidRPr="75A41175">
        <w:rPr>
          <w:u w:val="single"/>
        </w:rPr>
        <w:t>errore sintattico</w:t>
      </w:r>
      <w:r>
        <w:t>.</w:t>
      </w:r>
    </w:p>
    <w:p w14:paraId="026A1E67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1D1136" w14:textId="242EA79B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4</w:t>
      </w:r>
      <w:r w:rsidRPr="00002992">
        <w:rPr>
          <w:rFonts w:ascii="Calibri" w:eastAsia="Calibri" w:hAnsi="Calibri" w:cs="Calibri"/>
        </w:rPr>
        <w:t xml:space="preserve"> </w:t>
      </w:r>
    </w:p>
    <w:p w14:paraId="422A1C83" w14:textId="2058C8C9" w:rsidR="00BF76BD" w:rsidRDefault="00E04D02" w:rsidP="00BF76BD">
      <w:pPr>
        <w:jc w:val="both"/>
        <w:rPr>
          <w:rFonts w:ascii="Calibri" w:eastAsia="Calibri" w:hAnsi="Calibri" w:cs="Calibri"/>
        </w:rPr>
      </w:pPr>
      <w:r w:rsidRPr="00002992">
        <w:t xml:space="preserve">Durante la fase di compilazione </w:t>
      </w:r>
      <w:r w:rsidR="00BF76BD" w:rsidRPr="00002992">
        <w:t xml:space="preserve">dei dati anagrafici dell’assistito, il test case riguarda la generazione di un </w:t>
      </w:r>
      <w:r w:rsidR="00BF76BD" w:rsidRPr="00002992">
        <w:rPr>
          <w:u w:val="single"/>
        </w:rPr>
        <w:t>errore semantico</w:t>
      </w:r>
      <w:r w:rsidR="00BF76BD" w:rsidRPr="00002992">
        <w:t xml:space="preserve"> scatenato dell’inserimento nel campo relativo al CF di un codice con caratteri minuscoli</w:t>
      </w:r>
      <w:r w:rsidR="00BF76BD" w:rsidRPr="000029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F76BD" w:rsidRPr="00002992">
        <w:rPr>
          <w:rFonts w:ascii="Calibri" w:eastAsia="Calibri" w:hAnsi="Calibri" w:cs="Calibri"/>
        </w:rPr>
        <w:t xml:space="preserve"> </w:t>
      </w:r>
    </w:p>
    <w:p w14:paraId="3A6BF4F9" w14:textId="5C1FD451" w:rsidR="008E73AE" w:rsidRPr="00002992" w:rsidRDefault="008E73AE" w:rsidP="00BF76BD">
      <w:pPr>
        <w:jc w:val="both"/>
        <w:rPr>
          <w:rFonts w:ascii="Calibri" w:eastAsia="Calibri" w:hAnsi="Calibri" w:cs="Calibri"/>
        </w:rPr>
      </w:pPr>
      <w:r w:rsidRPr="008E73AE">
        <w:rPr>
          <w:rFonts w:ascii="Calibri" w:eastAsia="Calibri" w:hAnsi="Calibri" w:cs="Calibri"/>
          <w:b/>
          <w:bCs/>
          <w:i/>
          <w:iCs/>
        </w:rPr>
        <w:t>Nota per l’esecuzione</w:t>
      </w:r>
      <w:r w:rsidRPr="008E73AE">
        <w:rPr>
          <w:rFonts w:ascii="Calibri" w:eastAsia="Calibri" w:hAnsi="Calibri" w:cs="Calibri"/>
          <w:i/>
          <w:iCs/>
        </w:rPr>
        <w:t>:</w:t>
      </w:r>
      <w:r w:rsidRPr="008E73AE">
        <w:rPr>
          <w:rFonts w:ascii="Calibri" w:eastAsia="Calibri" w:hAnsi="Calibri" w:cs="Calibri"/>
        </w:rPr>
        <w:t> </w:t>
      </w:r>
      <w:r w:rsidRPr="008E73AE">
        <w:rPr>
          <w:rFonts w:ascii="Calibri" w:eastAsia="Calibri" w:hAnsi="Calibri" w:cs="Calibri"/>
          <w:i/>
          <w:iCs/>
        </w:rPr>
        <w:t>al fine di ottenere l’errore semantico atteso, il CF dovrà essere indicato in </w:t>
      </w:r>
      <w:proofErr w:type="spellStart"/>
      <w:r w:rsidRPr="008E73AE">
        <w:rPr>
          <w:rFonts w:ascii="Calibri" w:eastAsia="Calibri" w:hAnsi="Calibri" w:cs="Calibri"/>
          <w:i/>
          <w:iCs/>
        </w:rPr>
        <w:t>lower</w:t>
      </w:r>
      <w:proofErr w:type="spellEnd"/>
      <w:r w:rsidRPr="008E73AE">
        <w:rPr>
          <w:rFonts w:ascii="Calibri" w:eastAsia="Calibri" w:hAnsi="Calibri" w:cs="Calibri"/>
          <w:i/>
          <w:iCs/>
        </w:rPr>
        <w:t> case sia all'interno del JWT che nel CDA.</w:t>
      </w:r>
      <w:r w:rsidRPr="008E73AE">
        <w:rPr>
          <w:rFonts w:ascii="Calibri" w:eastAsia="Calibri" w:hAnsi="Calibri" w:cs="Calibri"/>
        </w:rPr>
        <w:t> </w:t>
      </w:r>
    </w:p>
    <w:p w14:paraId="60468DDF" w14:textId="11E331F9" w:rsidR="00BF76BD" w:rsidRPr="00002992" w:rsidRDefault="00BF76BD" w:rsidP="00BF76BD">
      <w:pPr>
        <w:jc w:val="both"/>
      </w:pPr>
    </w:p>
    <w:p w14:paraId="0DBD8E0A" w14:textId="44D2A952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5</w:t>
      </w:r>
      <w:r w:rsidRPr="00002992">
        <w:rPr>
          <w:rFonts w:ascii="Calibri" w:eastAsia="Calibri" w:hAnsi="Calibri" w:cs="Calibri"/>
        </w:rPr>
        <w:t xml:space="preserve"> </w:t>
      </w:r>
    </w:p>
    <w:p w14:paraId="3BFEC9EF" w14:textId="62A5E174" w:rsidR="00BF76BD" w:rsidRPr="00002992" w:rsidRDefault="0022738C" w:rsidP="00BF76B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00299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Durante la fase di compilazione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de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="00BF76BD" w:rsidRPr="00002992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causato dall’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>inseri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mento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la 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del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 w:rsidRPr="00002992">
        <w:rPr>
          <w:rStyle w:val="eop"/>
          <w:rFonts w:ascii="Calibri" w:hAnsi="Calibri" w:cs="Calibri"/>
          <w:sz w:val="22"/>
          <w:szCs w:val="22"/>
        </w:rPr>
        <w:t> </w:t>
      </w:r>
    </w:p>
    <w:p w14:paraId="3895A76C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44ACA7" w14:textId="57A9C2E1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lastRenderedPageBreak/>
        <w:t xml:space="preserve">CASO DI TEST </w:t>
      </w:r>
      <w:r w:rsidR="00822F54" w:rsidRPr="00002992">
        <w:rPr>
          <w:rFonts w:ascii="Calibri" w:eastAsia="Calibri" w:hAnsi="Calibri" w:cs="Calibri"/>
        </w:rPr>
        <w:t>6</w:t>
      </w:r>
      <w:r w:rsidRPr="00002992">
        <w:rPr>
          <w:rFonts w:ascii="Calibri" w:eastAsia="Calibri" w:hAnsi="Calibri" w:cs="Calibri"/>
        </w:rPr>
        <w:t xml:space="preserve"> </w:t>
      </w:r>
    </w:p>
    <w:p w14:paraId="45A07B61" w14:textId="5EC706C2" w:rsidR="00BF76BD" w:rsidRPr="00002992" w:rsidRDefault="00BF76BD" w:rsidP="00BF76BD">
      <w:pPr>
        <w:jc w:val="both"/>
      </w:pPr>
      <w:r w:rsidRPr="00002992">
        <w:t xml:space="preserve">Durante la </w:t>
      </w:r>
      <w:r w:rsidR="0022738C" w:rsidRPr="00002992">
        <w:t xml:space="preserve">fase di </w:t>
      </w:r>
      <w:r w:rsidRPr="00002992">
        <w:t>compilazione dei dati inerenti al nominativo del paziente, viene indicato il cognome ma omesso il nome dello stesso (</w:t>
      </w:r>
      <w:proofErr w:type="spellStart"/>
      <w:r w:rsidRPr="00002992">
        <w:rPr>
          <w:i/>
          <w:iCs/>
        </w:rPr>
        <w:t>patient</w:t>
      </w:r>
      <w:proofErr w:type="spellEnd"/>
      <w:r w:rsidRPr="00002992">
        <w:rPr>
          <w:i/>
          <w:iCs/>
        </w:rPr>
        <w:t>/name/</w:t>
      </w:r>
      <w:proofErr w:type="spellStart"/>
      <w:r w:rsidRPr="00002992">
        <w:rPr>
          <w:i/>
          <w:iCs/>
        </w:rPr>
        <w:t>given</w:t>
      </w:r>
      <w:proofErr w:type="spellEnd"/>
      <w:r w:rsidRPr="00002992">
        <w:t xml:space="preserve">). Il risultato è un </w:t>
      </w:r>
      <w:r w:rsidRPr="00002992">
        <w:rPr>
          <w:u w:val="single"/>
        </w:rPr>
        <w:t>errore semantico</w:t>
      </w:r>
      <w:r w:rsidRPr="00002992">
        <w:t xml:space="preserve">. </w:t>
      </w:r>
    </w:p>
    <w:p w14:paraId="38AA039E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5993E5" w14:textId="2C0A0F8F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7</w:t>
      </w:r>
      <w:r w:rsidRPr="00002992">
        <w:rPr>
          <w:rFonts w:ascii="Calibri" w:eastAsia="Calibri" w:hAnsi="Calibri" w:cs="Calibri"/>
        </w:rPr>
        <w:t xml:space="preserve"> </w:t>
      </w:r>
    </w:p>
    <w:p w14:paraId="208BADAE" w14:textId="69DC643A" w:rsidR="00BF76BD" w:rsidRPr="00002992" w:rsidRDefault="00BF76BD" w:rsidP="10E19F3F">
      <w:pPr>
        <w:jc w:val="both"/>
      </w:pPr>
      <w:r w:rsidRPr="00002992">
        <w:t xml:space="preserve">Durante la </w:t>
      </w:r>
      <w:r w:rsidR="00974487" w:rsidRPr="00002992">
        <w:t xml:space="preserve">fase di </w:t>
      </w:r>
      <w:r w:rsidRPr="00002992">
        <w:t>compilazione dei dati inerenti all’anagrafica del paziente, viene indicato un valore errato nel campo relativo al “Sesso” del paziente (</w:t>
      </w:r>
      <w:proofErr w:type="spellStart"/>
      <w:r w:rsidRPr="00002992">
        <w:rPr>
          <w:i/>
          <w:iCs/>
        </w:rPr>
        <w:t>administrativeGenderCode</w:t>
      </w:r>
      <w:proofErr w:type="spellEnd"/>
      <w:r w:rsidRPr="00002992">
        <w:t xml:space="preserve">), cioè un valore diverso da quelli ammessi che corrispondono a ‘maschio’, ‘femmina’ o ‘indifferenziato’. Viene così generato un </w:t>
      </w:r>
      <w:r w:rsidRPr="00002992">
        <w:rPr>
          <w:u w:val="single"/>
        </w:rPr>
        <w:t>errore terminologico</w:t>
      </w:r>
      <w:r w:rsidRPr="00002992">
        <w:t xml:space="preserve">. </w:t>
      </w:r>
    </w:p>
    <w:p w14:paraId="5AE36428" w14:textId="77777777" w:rsidR="00CF3ED2" w:rsidRPr="00002992" w:rsidRDefault="00CF3ED2" w:rsidP="10E19F3F">
      <w:pPr>
        <w:jc w:val="both"/>
      </w:pPr>
    </w:p>
    <w:p w14:paraId="741A361C" w14:textId="77777777" w:rsidR="00CF3ED2" w:rsidRPr="00002992" w:rsidRDefault="00CF3ED2" w:rsidP="00CF3ED2">
      <w:pPr>
        <w:jc w:val="both"/>
      </w:pPr>
    </w:p>
    <w:p w14:paraId="2C9AD253" w14:textId="09B25056" w:rsidR="00CF3ED2" w:rsidRPr="00002992" w:rsidRDefault="00CF3ED2" w:rsidP="00CF3ED2">
      <w:pPr>
        <w:pStyle w:val="Heading3"/>
        <w:jc w:val="both"/>
      </w:pPr>
      <w:r w:rsidRPr="00002992">
        <w:t xml:space="preserve">CASO DI TEST 8 </w:t>
      </w:r>
    </w:p>
    <w:p w14:paraId="4A838142" w14:textId="77777777" w:rsidR="00CF3ED2" w:rsidRPr="00002992" w:rsidRDefault="00CF3ED2" w:rsidP="00CF3ED2">
      <w:pPr>
        <w:jc w:val="both"/>
      </w:pPr>
      <w:r w:rsidRPr="00002992">
        <w:t>Si prende in esame il caso in cui la priorità associata alla richiesta indicata nella ricetta (</w:t>
      </w:r>
      <w:proofErr w:type="spellStart"/>
      <w:r w:rsidRPr="00002992">
        <w:rPr>
          <w:i/>
          <w:iCs/>
        </w:rPr>
        <w:t>order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priorityCode</w:t>
      </w:r>
      <w:proofErr w:type="spellEnd"/>
      <w:r w:rsidRPr="00002992">
        <w:t xml:space="preserve">) venga valorizzata con codice non previsto dal sistema di codifica utilizzato. Così facendo, viene generato un </w:t>
      </w:r>
      <w:r w:rsidRPr="00002992">
        <w:rPr>
          <w:u w:val="single"/>
        </w:rPr>
        <w:t>errore terminologico</w:t>
      </w:r>
      <w:r w:rsidRPr="00002992">
        <w:t>.</w:t>
      </w:r>
    </w:p>
    <w:p w14:paraId="6DBDDCED" w14:textId="77777777" w:rsidR="00932F58" w:rsidRPr="00002992" w:rsidRDefault="00932F58" w:rsidP="00CF3ED2">
      <w:pPr>
        <w:jc w:val="both"/>
      </w:pPr>
    </w:p>
    <w:p w14:paraId="6C1712CB" w14:textId="77777777" w:rsidR="00932F58" w:rsidRPr="00002992" w:rsidRDefault="00932F58" w:rsidP="00932F58">
      <w:pPr>
        <w:jc w:val="both"/>
        <w:rPr>
          <w:u w:val="single"/>
        </w:rPr>
      </w:pPr>
    </w:p>
    <w:p w14:paraId="4C38D67A" w14:textId="12B3B6B6" w:rsidR="00932F58" w:rsidRPr="00002992" w:rsidRDefault="00932F58" w:rsidP="00932F58">
      <w:pPr>
        <w:pStyle w:val="Heading3"/>
        <w:jc w:val="both"/>
      </w:pPr>
      <w:r w:rsidRPr="00002992">
        <w:t>CASO DI TEST  9</w:t>
      </w:r>
    </w:p>
    <w:p w14:paraId="31DD275A" w14:textId="77777777" w:rsidR="00961DCB" w:rsidRPr="00002992" w:rsidRDefault="00932F58" w:rsidP="00CF3ED2">
      <w:pPr>
        <w:jc w:val="both"/>
        <w:rPr>
          <w:u w:val="single"/>
        </w:rPr>
      </w:pPr>
      <w:r w:rsidRPr="00002992">
        <w:t xml:space="preserve">Si prende in esame il caso in cui l’elemento </w:t>
      </w:r>
      <w:proofErr w:type="spellStart"/>
      <w:r w:rsidRPr="00002992">
        <w:t>signatureCode</w:t>
      </w:r>
      <w:proofErr w:type="spellEnd"/>
      <w:r w:rsidRPr="00002992">
        <w:t xml:space="preserve"> del firmatario del documento (</w:t>
      </w:r>
      <w:proofErr w:type="spellStart"/>
      <w:r w:rsidRPr="00002992">
        <w:rPr>
          <w:i/>
        </w:rPr>
        <w:t>legalAuthenticator</w:t>
      </w:r>
      <w:proofErr w:type="spellEnd"/>
      <w:r w:rsidRPr="00002992">
        <w:t xml:space="preserve">) venga valorizzato con un codice errato (diverso da “S”), generando un </w:t>
      </w:r>
      <w:r w:rsidRPr="00002992">
        <w:rPr>
          <w:u w:val="single"/>
        </w:rPr>
        <w:t xml:space="preserve">errore </w:t>
      </w:r>
    </w:p>
    <w:p w14:paraId="1915CB05" w14:textId="2542B2AA" w:rsidR="00CF3ED2" w:rsidRPr="00002992" w:rsidRDefault="00932F58" w:rsidP="10E19F3F">
      <w:pPr>
        <w:jc w:val="both"/>
      </w:pPr>
      <w:r w:rsidRPr="00002992">
        <w:rPr>
          <w:u w:val="single"/>
        </w:rPr>
        <w:t>semantico</w:t>
      </w:r>
      <w:r w:rsidRPr="00002992">
        <w:t>.</w:t>
      </w:r>
    </w:p>
    <w:p w14:paraId="2992BEDC" w14:textId="77777777" w:rsidR="00BF76BD" w:rsidRPr="00002992" w:rsidRDefault="00BF76BD" w:rsidP="00BF76BD">
      <w:pPr>
        <w:jc w:val="both"/>
      </w:pPr>
    </w:p>
    <w:p w14:paraId="0C9AFD2B" w14:textId="21974B38" w:rsidR="00D25658" w:rsidRPr="00002992" w:rsidRDefault="00D25658" w:rsidP="00D25658">
      <w:pPr>
        <w:pStyle w:val="Heading3"/>
        <w:jc w:val="both"/>
      </w:pPr>
      <w:r w:rsidRPr="00002992">
        <w:t xml:space="preserve">CASO DI TEST </w:t>
      </w:r>
      <w:r w:rsidR="00932F58" w:rsidRPr="00002992">
        <w:t>10</w:t>
      </w:r>
    </w:p>
    <w:p w14:paraId="72C31446" w14:textId="261C39A6" w:rsidR="00792630" w:rsidRPr="00002992" w:rsidRDefault="00792630" w:rsidP="00792630">
      <w:pPr>
        <w:jc w:val="both"/>
        <w:rPr>
          <w:u w:val="single"/>
        </w:rPr>
      </w:pPr>
      <w:r w:rsidRPr="00002992">
        <w:t>Il test case fa riferimento all’inserimento</w:t>
      </w:r>
      <w:r w:rsidR="00926AC6" w:rsidRPr="00002992">
        <w:t>,</w:t>
      </w:r>
      <w:r w:rsidRPr="00002992">
        <w:t xml:space="preserve"> </w:t>
      </w:r>
      <w:r w:rsidR="007E2CC9" w:rsidRPr="00002992">
        <w:t xml:space="preserve">nella sezione </w:t>
      </w:r>
      <w:r w:rsidR="001844D3" w:rsidRPr="00002992">
        <w:t>“Storia Clinica”,</w:t>
      </w:r>
      <w:r w:rsidR="00926AC6" w:rsidRPr="00002992">
        <w:t xml:space="preserve"> di un</w:t>
      </w:r>
      <w:r w:rsidR="006627ED" w:rsidRPr="00002992">
        <w:t>’osservazione clinica</w:t>
      </w:r>
      <w:r w:rsidR="00D00273" w:rsidRPr="00002992">
        <w:t xml:space="preserve"> relativ</w:t>
      </w:r>
      <w:r w:rsidR="007E2CC9" w:rsidRPr="00002992">
        <w:t>a</w:t>
      </w:r>
      <w:r w:rsidR="00D00273" w:rsidRPr="00002992">
        <w:t xml:space="preserve"> ad un parente biologico</w:t>
      </w:r>
      <w:r w:rsidR="00970D82" w:rsidRPr="00002992">
        <w:t>,</w:t>
      </w:r>
      <w:r w:rsidRPr="00002992">
        <w:t xml:space="preserve"> </w:t>
      </w:r>
      <w:r w:rsidR="00970D82" w:rsidRPr="00002992">
        <w:t>che riporta</w:t>
      </w:r>
      <w:r w:rsidRPr="00002992">
        <w:t xml:space="preserve"> un</w:t>
      </w:r>
      <w:r w:rsidR="005214C0" w:rsidRPr="00002992">
        <w:t xml:space="preserve"> codice </w:t>
      </w:r>
      <w:r w:rsidRPr="00002992">
        <w:t>errat</w:t>
      </w:r>
      <w:r w:rsidR="005214C0" w:rsidRPr="00002992">
        <w:t>o</w:t>
      </w:r>
      <w:r w:rsidRPr="00002992">
        <w:t xml:space="preserve">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value</w:t>
      </w:r>
      <w:proofErr w:type="spellEnd"/>
      <w:r w:rsidRPr="00002992">
        <w:t>) e quindi non previst</w:t>
      </w:r>
      <w:r w:rsidR="005214C0" w:rsidRPr="00002992">
        <w:t>o</w:t>
      </w:r>
      <w:r w:rsidRPr="00002992">
        <w:t xml:space="preserve"> dal sistema di codifica di riferimento, generando così un </w:t>
      </w:r>
      <w:r w:rsidRPr="00002992">
        <w:rPr>
          <w:u w:val="single"/>
        </w:rPr>
        <w:t>errore terminologico.</w:t>
      </w:r>
    </w:p>
    <w:p w14:paraId="13C3E555" w14:textId="77777777" w:rsidR="00D25658" w:rsidRPr="00002992" w:rsidRDefault="00D25658" w:rsidP="00D25658">
      <w:pPr>
        <w:jc w:val="both"/>
      </w:pPr>
    </w:p>
    <w:p w14:paraId="7A85FDB1" w14:textId="77777777" w:rsidR="00D25658" w:rsidRPr="00002992" w:rsidRDefault="00D25658" w:rsidP="00D25658">
      <w:pPr>
        <w:jc w:val="both"/>
      </w:pPr>
    </w:p>
    <w:p w14:paraId="01626E4F" w14:textId="318BF1CF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1</w:t>
      </w:r>
    </w:p>
    <w:p w14:paraId="382E7BAE" w14:textId="67C13C37" w:rsidR="00D25658" w:rsidRPr="00002992" w:rsidRDefault="00D25658" w:rsidP="00D25658">
      <w:pPr>
        <w:jc w:val="both"/>
      </w:pPr>
      <w:r w:rsidRPr="00002992">
        <w:t>La mancata compilazione dell’informazione inerente alla tipologia dell’esame che viene eseguito sul paziente (</w:t>
      </w:r>
      <w:r w:rsidRPr="00002992">
        <w:rPr>
          <w:i/>
          <w:iCs/>
        </w:rPr>
        <w:t>act/code</w:t>
      </w:r>
      <w:r w:rsidRPr="00002992">
        <w:t xml:space="preserve">) genera un </w:t>
      </w:r>
      <w:r w:rsidRPr="00002992">
        <w:rPr>
          <w:u w:val="single"/>
        </w:rPr>
        <w:t>errore sintattico</w:t>
      </w:r>
      <w:r w:rsidRPr="00002992">
        <w:t xml:space="preserve"> nella sezione “</w:t>
      </w:r>
      <w:r w:rsidR="00730156" w:rsidRPr="00002992">
        <w:t>Prestazioni</w:t>
      </w:r>
      <w:r w:rsidRPr="00002992">
        <w:t>”</w:t>
      </w:r>
      <w:r w:rsidR="00730156" w:rsidRPr="00002992">
        <w:t>.</w:t>
      </w:r>
    </w:p>
    <w:p w14:paraId="6A4B97C7" w14:textId="77777777" w:rsidR="00D25658" w:rsidRPr="00002992" w:rsidRDefault="00D25658" w:rsidP="00D25658">
      <w:pPr>
        <w:jc w:val="both"/>
      </w:pPr>
    </w:p>
    <w:p w14:paraId="710AA33A" w14:textId="00C0B185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2</w:t>
      </w:r>
    </w:p>
    <w:p w14:paraId="4024E487" w14:textId="022EF3E0" w:rsidR="00D25658" w:rsidRPr="00002992" w:rsidRDefault="0088514E" w:rsidP="00D25658">
      <w:pPr>
        <w:jc w:val="both"/>
      </w:pPr>
      <w:bookmarkStart w:id="1" w:name="_Hlk122876476"/>
      <w:r w:rsidRPr="00002992">
        <w:t xml:space="preserve">La mancata compilazione </w:t>
      </w:r>
      <w:r w:rsidR="00D25658" w:rsidRPr="00002992">
        <w:t xml:space="preserve">dei dati relativi al Referto della sezione obbligatoria “Referto” che genera un </w:t>
      </w:r>
      <w:r w:rsidR="00D25658" w:rsidRPr="00002992">
        <w:rPr>
          <w:u w:val="single"/>
        </w:rPr>
        <w:t>errore semantico</w:t>
      </w:r>
      <w:r w:rsidR="00D25658" w:rsidRPr="00002992">
        <w:t>.</w:t>
      </w:r>
    </w:p>
    <w:p w14:paraId="625FDDA4" w14:textId="77777777" w:rsidR="00D25658" w:rsidRPr="00002992" w:rsidRDefault="00D25658" w:rsidP="00D25658">
      <w:pPr>
        <w:jc w:val="both"/>
      </w:pPr>
    </w:p>
    <w:p w14:paraId="12C6CB2D" w14:textId="37456F06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3</w:t>
      </w:r>
    </w:p>
    <w:p w14:paraId="6F6D34B8" w14:textId="113A36DC" w:rsidR="00D25658" w:rsidRPr="00002992" w:rsidRDefault="00D25658" w:rsidP="00D25658">
      <w:pPr>
        <w:jc w:val="both"/>
      </w:pPr>
      <w:bookmarkStart w:id="2" w:name="_Hlk122977440"/>
      <w:r w:rsidRPr="00002992">
        <w:t>Il mancato inserimento delle informazioni testuali contenute nella sezione narrativa “</w:t>
      </w:r>
      <w:r w:rsidR="008A67D5" w:rsidRPr="00002992">
        <w:t>Dia</w:t>
      </w:r>
      <w:r w:rsidR="003F304F" w:rsidRPr="00002992">
        <w:t>gnosi</w:t>
      </w:r>
      <w:r w:rsidRPr="00002992">
        <w:t>” (</w:t>
      </w:r>
      <w:proofErr w:type="spellStart"/>
      <w:r w:rsidRPr="00002992">
        <w:rPr>
          <w:i/>
          <w:iCs/>
        </w:rPr>
        <w:t>section</w:t>
      </w:r>
      <w:proofErr w:type="spellEnd"/>
      <w:r w:rsidRPr="00002992">
        <w:rPr>
          <w:i/>
          <w:iCs/>
        </w:rPr>
        <w:t>/text</w:t>
      </w:r>
      <w:r w:rsidRPr="00002992">
        <w:t xml:space="preserve">), genera </w:t>
      </w:r>
      <w:r w:rsidRPr="00002992">
        <w:rPr>
          <w:u w:val="single"/>
        </w:rPr>
        <w:t>errore semantico</w:t>
      </w:r>
      <w:r w:rsidRPr="00002992">
        <w:t>.</w:t>
      </w:r>
      <w:bookmarkEnd w:id="2"/>
    </w:p>
    <w:bookmarkEnd w:id="1"/>
    <w:p w14:paraId="4B8C5999" w14:textId="77777777" w:rsidR="00D25658" w:rsidRPr="00002992" w:rsidRDefault="00D25658" w:rsidP="00D25658">
      <w:pPr>
        <w:pStyle w:val="ListParagraph"/>
        <w:ind w:left="1440"/>
        <w:jc w:val="both"/>
      </w:pPr>
    </w:p>
    <w:p w14:paraId="62562C01" w14:textId="70ECD08A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4</w:t>
      </w:r>
    </w:p>
    <w:p w14:paraId="1EE31202" w14:textId="4CE72561" w:rsidR="00D25658" w:rsidRPr="00002992" w:rsidRDefault="00D25658" w:rsidP="00792630">
      <w:r w:rsidRPr="00002992">
        <w:t>La mancata compilazione delle informazioni</w:t>
      </w:r>
      <w:r w:rsidR="00EA6217" w:rsidRPr="00002992">
        <w:t xml:space="preserve"> relative </w:t>
      </w:r>
      <w:r w:rsidR="004429F5" w:rsidRPr="00002992">
        <w:t>alla Branca Specialità</w:t>
      </w:r>
      <w:r w:rsidR="00FF1F51" w:rsidRPr="00002992">
        <w:t xml:space="preserve"> (</w:t>
      </w:r>
      <w:r w:rsidR="00FF1F51" w:rsidRPr="00002992">
        <w:rPr>
          <w:i/>
          <w:iCs/>
        </w:rPr>
        <w:t>entry/act</w:t>
      </w:r>
      <w:r w:rsidR="00492D07" w:rsidRPr="00002992">
        <w:rPr>
          <w:i/>
          <w:iCs/>
        </w:rPr>
        <w:t>/</w:t>
      </w:r>
      <w:proofErr w:type="spellStart"/>
      <w:r w:rsidR="00492D07" w:rsidRPr="00002992">
        <w:rPr>
          <w:i/>
          <w:iCs/>
        </w:rPr>
        <w:t>entryRelationship</w:t>
      </w:r>
      <w:proofErr w:type="spellEnd"/>
      <w:r w:rsidR="00492D07" w:rsidRPr="00002992">
        <w:rPr>
          <w:i/>
          <w:iCs/>
        </w:rPr>
        <w:t>/</w:t>
      </w:r>
      <w:proofErr w:type="spellStart"/>
      <w:r w:rsidR="00492D07" w:rsidRPr="00002992">
        <w:rPr>
          <w:i/>
          <w:iCs/>
        </w:rPr>
        <w:t>observation</w:t>
      </w:r>
      <w:proofErr w:type="spellEnd"/>
      <w:r w:rsidR="00FF1F51" w:rsidRPr="00002992">
        <w:t>)</w:t>
      </w:r>
      <w:r w:rsidR="00D74CB1" w:rsidRPr="00002992">
        <w:t xml:space="preserve"> </w:t>
      </w:r>
      <w:r w:rsidRPr="00002992">
        <w:t>contenute nella sezione “</w:t>
      </w:r>
      <w:r w:rsidR="00D74CB1" w:rsidRPr="00002992">
        <w:t>Prestazioni</w:t>
      </w:r>
      <w:r w:rsidRPr="00002992">
        <w:t xml:space="preserve">”, genera un </w:t>
      </w:r>
      <w:r w:rsidRPr="00002992">
        <w:rPr>
          <w:u w:val="single"/>
        </w:rPr>
        <w:t>errore semantico</w:t>
      </w:r>
      <w:r w:rsidRPr="00002992">
        <w:t>.</w:t>
      </w:r>
    </w:p>
    <w:p w14:paraId="0836A2EF" w14:textId="77777777" w:rsidR="00D25658" w:rsidRPr="00002992" w:rsidRDefault="00D25658" w:rsidP="00D25658">
      <w:pPr>
        <w:pStyle w:val="ListParagraph"/>
        <w:ind w:left="1440"/>
        <w:jc w:val="both"/>
        <w:rPr>
          <w:b/>
          <w:bCs/>
        </w:rPr>
      </w:pPr>
    </w:p>
    <w:p w14:paraId="331553E3" w14:textId="257B3D0F" w:rsidR="00D25658" w:rsidRPr="00002992" w:rsidRDefault="006413E3" w:rsidP="00D25658">
      <w:pPr>
        <w:pStyle w:val="Heading3"/>
        <w:jc w:val="both"/>
      </w:pPr>
      <w:r w:rsidRPr="00002992">
        <w:t>C</w:t>
      </w:r>
      <w:r w:rsidR="00D25658" w:rsidRPr="00002992">
        <w:t>ASO DI TEST 1</w:t>
      </w:r>
      <w:r w:rsidR="00822F54" w:rsidRPr="00002992">
        <w:t>5</w:t>
      </w:r>
    </w:p>
    <w:p w14:paraId="543FF39F" w14:textId="66FB1C35" w:rsidR="00D25658" w:rsidRPr="00002992" w:rsidRDefault="00D25658" w:rsidP="00D25658">
      <w:pPr>
        <w:jc w:val="both"/>
        <w:rPr>
          <w:b/>
          <w:bCs/>
        </w:rPr>
      </w:pPr>
      <w:bookmarkStart w:id="3" w:name="_Hlk122880431"/>
      <w:r w:rsidRPr="00002992">
        <w:t xml:space="preserve">Durante la </w:t>
      </w:r>
      <w:r w:rsidR="0088514E" w:rsidRPr="00002992">
        <w:t xml:space="preserve">fase di </w:t>
      </w:r>
      <w:r w:rsidRPr="00002992">
        <w:t xml:space="preserve">compilazione dell’anamnesi patologica contenuta nella sezione “Storia Clinica”, viene generato un </w:t>
      </w:r>
      <w:r w:rsidRPr="00002992">
        <w:rPr>
          <w:u w:val="single"/>
        </w:rPr>
        <w:t>errore semantico</w:t>
      </w:r>
      <w:r w:rsidRPr="00002992">
        <w:t xml:space="preserve"> dovuto alla mancata indicazione della data di insorgenza del problema, la quale va a distinguere, attraverso un riferimento temporale, l’anamnesi patologica prossima da quella remota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effectiveTime</w:t>
      </w:r>
      <w:proofErr w:type="spellEnd"/>
      <w:r w:rsidRPr="00002992">
        <w:t>)</w:t>
      </w:r>
      <w:r w:rsidR="1C194F58" w:rsidRPr="00002992">
        <w:t>.</w:t>
      </w:r>
    </w:p>
    <w:p w14:paraId="3471F188" w14:textId="77777777" w:rsidR="00D25658" w:rsidRPr="00002992" w:rsidRDefault="00D25658" w:rsidP="00D25658">
      <w:pPr>
        <w:pStyle w:val="ListParagraph"/>
        <w:ind w:left="2160"/>
        <w:jc w:val="both"/>
        <w:rPr>
          <w:b/>
          <w:bCs/>
        </w:rPr>
      </w:pPr>
    </w:p>
    <w:p w14:paraId="124BAEEC" w14:textId="197209EE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6</w:t>
      </w:r>
    </w:p>
    <w:p w14:paraId="2F347A4C" w14:textId="79AE846B" w:rsidR="00D25658" w:rsidRPr="00002992" w:rsidRDefault="00D25658" w:rsidP="00D25658">
      <w:pPr>
        <w:jc w:val="both"/>
      </w:pPr>
      <w:r w:rsidRPr="00002992">
        <w:t xml:space="preserve">La generazione di un </w:t>
      </w:r>
      <w:r w:rsidRPr="00002992">
        <w:rPr>
          <w:u w:val="single"/>
        </w:rPr>
        <w:t>errore semantico</w:t>
      </w:r>
      <w:r w:rsidRPr="00002992">
        <w:t xml:space="preserve"> avviene quando, durante la compilazione dell’anamnesi familiare contenuta nella sezione “Storia Clinica”, non viene specificato il grado di parentela del familiare in oggetto (</w:t>
      </w:r>
      <w:proofErr w:type="spellStart"/>
      <w:r w:rsidRPr="00002992">
        <w:rPr>
          <w:i/>
          <w:iCs/>
        </w:rPr>
        <w:t>relatedSubject</w:t>
      </w:r>
      <w:proofErr w:type="spellEnd"/>
      <w:r w:rsidRPr="00002992">
        <w:rPr>
          <w:i/>
          <w:iCs/>
        </w:rPr>
        <w:t>/code</w:t>
      </w:r>
      <w:r w:rsidRPr="00002992">
        <w:t>)</w:t>
      </w:r>
      <w:r w:rsidR="02E0F363" w:rsidRPr="00002992">
        <w:t>.</w:t>
      </w:r>
    </w:p>
    <w:p w14:paraId="65A6AED7" w14:textId="77777777" w:rsidR="00D25658" w:rsidRPr="00002992" w:rsidRDefault="00D25658" w:rsidP="00D25658">
      <w:pPr>
        <w:jc w:val="both"/>
      </w:pPr>
    </w:p>
    <w:p w14:paraId="468E6265" w14:textId="1300122E" w:rsidR="00D25658" w:rsidRPr="00002992" w:rsidRDefault="00D25658" w:rsidP="00D25658">
      <w:pPr>
        <w:pStyle w:val="Heading3"/>
        <w:jc w:val="both"/>
      </w:pPr>
      <w:r w:rsidRPr="00002992">
        <w:t xml:space="preserve">CASO DI TEST </w:t>
      </w:r>
      <w:r w:rsidR="00822F54" w:rsidRPr="00002992">
        <w:t>1</w:t>
      </w:r>
      <w:r w:rsidR="00C1788B" w:rsidRPr="00002992">
        <w:t>7</w:t>
      </w:r>
    </w:p>
    <w:bookmarkEnd w:id="3"/>
    <w:p w14:paraId="5F6192EF" w14:textId="4BBACAB6" w:rsidR="00D25658" w:rsidRPr="00002992" w:rsidRDefault="00D25658" w:rsidP="00D25658">
      <w:pPr>
        <w:jc w:val="both"/>
      </w:pPr>
      <w:r w:rsidRPr="00002992">
        <w:t xml:space="preserve">Durante la </w:t>
      </w:r>
      <w:r w:rsidR="0088514E" w:rsidRPr="00002992">
        <w:t xml:space="preserve">fase di </w:t>
      </w:r>
      <w:r w:rsidRPr="00002992">
        <w:t xml:space="preserve">compilazione dell’allergia contenuta nella sezione “Storia Clinica”, viene generato </w:t>
      </w:r>
      <w:r w:rsidRPr="00002992">
        <w:rPr>
          <w:u w:val="single"/>
        </w:rPr>
        <w:t>un errore semantico</w:t>
      </w:r>
      <w:r w:rsidRPr="00002992">
        <w:t xml:space="preserve"> dovuto all’assenza della specifica inerente all’agente (sia esso un farmaco o no) che ha scatenato l’allergia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participant</w:t>
      </w:r>
      <w:proofErr w:type="spellEnd"/>
      <w:r w:rsidRPr="00002992">
        <w:t>).</w:t>
      </w:r>
    </w:p>
    <w:p w14:paraId="4841CD3D" w14:textId="77777777" w:rsidR="00C1788B" w:rsidRPr="00002992" w:rsidRDefault="00C1788B" w:rsidP="00D25658">
      <w:pPr>
        <w:jc w:val="both"/>
      </w:pPr>
    </w:p>
    <w:p w14:paraId="0B889DA4" w14:textId="0B116598" w:rsidR="00C1788B" w:rsidRPr="00002992" w:rsidRDefault="00C1788B" w:rsidP="00C1788B">
      <w:pPr>
        <w:pStyle w:val="Heading3"/>
        <w:jc w:val="both"/>
      </w:pPr>
      <w:r w:rsidRPr="00002992">
        <w:t>CASO DI TEST 18</w:t>
      </w:r>
    </w:p>
    <w:p w14:paraId="77F4F5DA" w14:textId="34D1CFD8" w:rsidR="00C1788B" w:rsidRDefault="00C1788B" w:rsidP="00D25658">
      <w:pPr>
        <w:jc w:val="both"/>
      </w:pPr>
      <w:r w:rsidRPr="00002992">
        <w:t xml:space="preserve">Durante la fase di compilazione </w:t>
      </w:r>
      <w:r w:rsidR="00EA2C1F" w:rsidRPr="00002992">
        <w:t>della</w:t>
      </w:r>
      <w:r w:rsidRPr="00002992">
        <w:t xml:space="preserve"> sezione “Terapia Farmacologica Consigliata”, viene generato </w:t>
      </w:r>
      <w:r w:rsidRPr="00002992">
        <w:rPr>
          <w:u w:val="single"/>
        </w:rPr>
        <w:t>un errore semantico</w:t>
      </w:r>
      <w:r w:rsidRPr="00002992">
        <w:t xml:space="preserve"> dovuto all’assenza della specifica riguardante </w:t>
      </w:r>
      <w:r w:rsidR="00E838AE" w:rsidRPr="00002992">
        <w:t>le informazioni relative al farmaco</w:t>
      </w:r>
      <w:r w:rsidRPr="00002992">
        <w:t xml:space="preserve"> (</w:t>
      </w:r>
      <w:proofErr w:type="spellStart"/>
      <w:r w:rsidR="00E838AE" w:rsidRPr="00002992">
        <w:rPr>
          <w:i/>
          <w:iCs/>
        </w:rPr>
        <w:t>substanceAdministration</w:t>
      </w:r>
      <w:proofErr w:type="spellEnd"/>
      <w:r w:rsidRPr="00002992">
        <w:rPr>
          <w:i/>
          <w:iCs/>
        </w:rPr>
        <w:t>/</w:t>
      </w:r>
      <w:proofErr w:type="spellStart"/>
      <w:r w:rsidR="00E838AE" w:rsidRPr="00002992">
        <w:rPr>
          <w:i/>
          <w:iCs/>
        </w:rPr>
        <w:t>consumable</w:t>
      </w:r>
      <w:proofErr w:type="spellEnd"/>
      <w:r w:rsidRPr="00002992">
        <w:t>).</w:t>
      </w:r>
      <w:bookmarkEnd w:id="0"/>
    </w:p>
    <w:sectPr w:rsidR="00C1788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01EC" w14:textId="77777777" w:rsidR="002041DC" w:rsidRDefault="002041DC">
      <w:pPr>
        <w:spacing w:after="0" w:line="240" w:lineRule="auto"/>
      </w:pPr>
      <w:r>
        <w:separator/>
      </w:r>
    </w:p>
  </w:endnote>
  <w:endnote w:type="continuationSeparator" w:id="0">
    <w:p w14:paraId="3C906E84" w14:textId="77777777" w:rsidR="002041DC" w:rsidRDefault="002041DC">
      <w:pPr>
        <w:spacing w:after="0" w:line="240" w:lineRule="auto"/>
      </w:pPr>
      <w:r>
        <w:continuationSeparator/>
      </w:r>
    </w:p>
  </w:endnote>
  <w:endnote w:type="continuationNotice" w:id="1">
    <w:p w14:paraId="1059C378" w14:textId="77777777" w:rsidR="002041DC" w:rsidRDefault="002041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14:paraId="4FD4BB6B" w14:textId="77777777" w:rsidTr="30C9391E">
      <w:trPr>
        <w:trHeight w:val="300"/>
      </w:trPr>
      <w:tc>
        <w:tcPr>
          <w:tcW w:w="3120" w:type="dxa"/>
        </w:tcPr>
        <w:p w14:paraId="0DCADAB0" w14:textId="48336814" w:rsidR="30C9391E" w:rsidRDefault="30C9391E" w:rsidP="30C9391E">
          <w:pPr>
            <w:pStyle w:val="Header"/>
            <w:ind w:left="-115"/>
          </w:pPr>
        </w:p>
      </w:tc>
      <w:tc>
        <w:tcPr>
          <w:tcW w:w="3120" w:type="dxa"/>
        </w:tcPr>
        <w:p w14:paraId="0545C5CE" w14:textId="5E1F41E2" w:rsidR="30C9391E" w:rsidRDefault="30C9391E" w:rsidP="30C9391E">
          <w:pPr>
            <w:pStyle w:val="Header"/>
            <w:jc w:val="center"/>
          </w:pPr>
        </w:p>
      </w:tc>
      <w:tc>
        <w:tcPr>
          <w:tcW w:w="3120" w:type="dxa"/>
        </w:tcPr>
        <w:p w14:paraId="67E39E8B" w14:textId="4324E4B2" w:rsidR="30C9391E" w:rsidRDefault="30C9391E" w:rsidP="30C9391E">
          <w:pPr>
            <w:pStyle w:val="Header"/>
            <w:ind w:right="-115"/>
            <w:jc w:val="right"/>
          </w:pPr>
        </w:p>
      </w:tc>
    </w:tr>
  </w:tbl>
  <w:p w14:paraId="323DBE9E" w14:textId="0883470B" w:rsidR="30C9391E" w:rsidRDefault="30C9391E" w:rsidP="30C93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6BCB1" w14:textId="77777777" w:rsidR="002041DC" w:rsidRDefault="002041DC">
      <w:pPr>
        <w:spacing w:after="0" w:line="240" w:lineRule="auto"/>
      </w:pPr>
      <w:r>
        <w:separator/>
      </w:r>
    </w:p>
  </w:footnote>
  <w:footnote w:type="continuationSeparator" w:id="0">
    <w:p w14:paraId="23605ED6" w14:textId="77777777" w:rsidR="002041DC" w:rsidRDefault="002041DC">
      <w:pPr>
        <w:spacing w:after="0" w:line="240" w:lineRule="auto"/>
      </w:pPr>
      <w:r>
        <w:continuationSeparator/>
      </w:r>
    </w:p>
  </w:footnote>
  <w:footnote w:type="continuationNotice" w:id="1">
    <w:p w14:paraId="3035F788" w14:textId="77777777" w:rsidR="002041DC" w:rsidRDefault="002041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14:paraId="35D9C768" w14:textId="77777777" w:rsidTr="30C9391E">
      <w:trPr>
        <w:trHeight w:val="300"/>
      </w:trPr>
      <w:tc>
        <w:tcPr>
          <w:tcW w:w="3120" w:type="dxa"/>
        </w:tcPr>
        <w:p w14:paraId="718ECA3D" w14:textId="278DA6C8" w:rsidR="30C9391E" w:rsidRDefault="30C9391E" w:rsidP="30C9391E">
          <w:pPr>
            <w:pStyle w:val="Header"/>
            <w:ind w:left="-115"/>
          </w:pPr>
        </w:p>
      </w:tc>
      <w:tc>
        <w:tcPr>
          <w:tcW w:w="3120" w:type="dxa"/>
        </w:tcPr>
        <w:p w14:paraId="67DFBF77" w14:textId="119EC81C" w:rsidR="30C9391E" w:rsidRDefault="30C9391E" w:rsidP="30C9391E">
          <w:pPr>
            <w:pStyle w:val="Header"/>
            <w:jc w:val="center"/>
          </w:pPr>
        </w:p>
      </w:tc>
      <w:tc>
        <w:tcPr>
          <w:tcW w:w="3120" w:type="dxa"/>
        </w:tcPr>
        <w:p w14:paraId="1ED2A773" w14:textId="2A08B906" w:rsidR="30C9391E" w:rsidRDefault="30C9391E" w:rsidP="30C9391E">
          <w:pPr>
            <w:pStyle w:val="Header"/>
            <w:ind w:right="-115"/>
            <w:jc w:val="right"/>
          </w:pPr>
        </w:p>
      </w:tc>
    </w:tr>
  </w:tbl>
  <w:p w14:paraId="1A6527A1" w14:textId="6F628B2A" w:rsidR="30C9391E" w:rsidRDefault="30C9391E" w:rsidP="30C939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02992"/>
    <w:rsid w:val="00022500"/>
    <w:rsid w:val="00031F4D"/>
    <w:rsid w:val="0003784F"/>
    <w:rsid w:val="00041E0F"/>
    <w:rsid w:val="00052A0D"/>
    <w:rsid w:val="0005427C"/>
    <w:rsid w:val="0005500E"/>
    <w:rsid w:val="000947AF"/>
    <w:rsid w:val="000A4B6D"/>
    <w:rsid w:val="000A58A7"/>
    <w:rsid w:val="000A5A0A"/>
    <w:rsid w:val="000B4661"/>
    <w:rsid w:val="000C2BB5"/>
    <w:rsid w:val="000C2C1B"/>
    <w:rsid w:val="000D0799"/>
    <w:rsid w:val="00111FB9"/>
    <w:rsid w:val="00117C81"/>
    <w:rsid w:val="00124597"/>
    <w:rsid w:val="00142B01"/>
    <w:rsid w:val="00171A2F"/>
    <w:rsid w:val="0017646E"/>
    <w:rsid w:val="00176885"/>
    <w:rsid w:val="001844D3"/>
    <w:rsid w:val="00192019"/>
    <w:rsid w:val="00193FFF"/>
    <w:rsid w:val="00195817"/>
    <w:rsid w:val="001B2392"/>
    <w:rsid w:val="001B2B59"/>
    <w:rsid w:val="001E00C3"/>
    <w:rsid w:val="001E080A"/>
    <w:rsid w:val="002041DC"/>
    <w:rsid w:val="00210A82"/>
    <w:rsid w:val="00222DCB"/>
    <w:rsid w:val="0022738C"/>
    <w:rsid w:val="00232949"/>
    <w:rsid w:val="00233E40"/>
    <w:rsid w:val="00240B65"/>
    <w:rsid w:val="002605A7"/>
    <w:rsid w:val="00274733"/>
    <w:rsid w:val="00285C04"/>
    <w:rsid w:val="0029673A"/>
    <w:rsid w:val="002E5D38"/>
    <w:rsid w:val="002F2921"/>
    <w:rsid w:val="003005C3"/>
    <w:rsid w:val="0031499C"/>
    <w:rsid w:val="00324298"/>
    <w:rsid w:val="003267DD"/>
    <w:rsid w:val="00330631"/>
    <w:rsid w:val="00345D40"/>
    <w:rsid w:val="0035231A"/>
    <w:rsid w:val="003542C7"/>
    <w:rsid w:val="003739C8"/>
    <w:rsid w:val="00397581"/>
    <w:rsid w:val="003C7325"/>
    <w:rsid w:val="003E16AD"/>
    <w:rsid w:val="003E62AA"/>
    <w:rsid w:val="003F304F"/>
    <w:rsid w:val="00403B79"/>
    <w:rsid w:val="00417487"/>
    <w:rsid w:val="004429F5"/>
    <w:rsid w:val="00462DC6"/>
    <w:rsid w:val="00467125"/>
    <w:rsid w:val="00474245"/>
    <w:rsid w:val="0048332E"/>
    <w:rsid w:val="00492650"/>
    <w:rsid w:val="00492D07"/>
    <w:rsid w:val="004B164D"/>
    <w:rsid w:val="004B774F"/>
    <w:rsid w:val="004C3D8C"/>
    <w:rsid w:val="004D3B20"/>
    <w:rsid w:val="005214C0"/>
    <w:rsid w:val="00540120"/>
    <w:rsid w:val="00542072"/>
    <w:rsid w:val="0054299B"/>
    <w:rsid w:val="0055244C"/>
    <w:rsid w:val="005526A0"/>
    <w:rsid w:val="00555F44"/>
    <w:rsid w:val="00557009"/>
    <w:rsid w:val="00581668"/>
    <w:rsid w:val="005941FB"/>
    <w:rsid w:val="005A1E2A"/>
    <w:rsid w:val="005C605E"/>
    <w:rsid w:val="005D51AC"/>
    <w:rsid w:val="005D7604"/>
    <w:rsid w:val="005E0BAE"/>
    <w:rsid w:val="006024E1"/>
    <w:rsid w:val="006039A0"/>
    <w:rsid w:val="00615D09"/>
    <w:rsid w:val="006413E3"/>
    <w:rsid w:val="006627ED"/>
    <w:rsid w:val="0067161F"/>
    <w:rsid w:val="006971C4"/>
    <w:rsid w:val="006B12B6"/>
    <w:rsid w:val="006BE6F7"/>
    <w:rsid w:val="007255CE"/>
    <w:rsid w:val="00730156"/>
    <w:rsid w:val="00737CF0"/>
    <w:rsid w:val="00746CBD"/>
    <w:rsid w:val="00777A83"/>
    <w:rsid w:val="00792630"/>
    <w:rsid w:val="007B48FD"/>
    <w:rsid w:val="007D7B9F"/>
    <w:rsid w:val="007E2CC9"/>
    <w:rsid w:val="007E729D"/>
    <w:rsid w:val="007F3377"/>
    <w:rsid w:val="007F6140"/>
    <w:rsid w:val="00813606"/>
    <w:rsid w:val="00822F54"/>
    <w:rsid w:val="00856C67"/>
    <w:rsid w:val="00867282"/>
    <w:rsid w:val="0088066B"/>
    <w:rsid w:val="0088514E"/>
    <w:rsid w:val="0088587F"/>
    <w:rsid w:val="008A67D5"/>
    <w:rsid w:val="008E73AE"/>
    <w:rsid w:val="008F07D3"/>
    <w:rsid w:val="009238DB"/>
    <w:rsid w:val="009253B6"/>
    <w:rsid w:val="00926AC6"/>
    <w:rsid w:val="00932F58"/>
    <w:rsid w:val="00946C06"/>
    <w:rsid w:val="00961DCB"/>
    <w:rsid w:val="00963A0D"/>
    <w:rsid w:val="009669A5"/>
    <w:rsid w:val="00970D82"/>
    <w:rsid w:val="009725AA"/>
    <w:rsid w:val="00974487"/>
    <w:rsid w:val="009753F7"/>
    <w:rsid w:val="009823BC"/>
    <w:rsid w:val="00987E49"/>
    <w:rsid w:val="009A0742"/>
    <w:rsid w:val="009A7FF8"/>
    <w:rsid w:val="009B3B29"/>
    <w:rsid w:val="009D10F2"/>
    <w:rsid w:val="009D5EA4"/>
    <w:rsid w:val="009E3538"/>
    <w:rsid w:val="00A040AC"/>
    <w:rsid w:val="00A25008"/>
    <w:rsid w:val="00A34374"/>
    <w:rsid w:val="00A37365"/>
    <w:rsid w:val="00A412DC"/>
    <w:rsid w:val="00A5600F"/>
    <w:rsid w:val="00A71F9C"/>
    <w:rsid w:val="00A7273F"/>
    <w:rsid w:val="00A87915"/>
    <w:rsid w:val="00AB7883"/>
    <w:rsid w:val="00AC3395"/>
    <w:rsid w:val="00B365B5"/>
    <w:rsid w:val="00B4352A"/>
    <w:rsid w:val="00B51D19"/>
    <w:rsid w:val="00B55612"/>
    <w:rsid w:val="00B62659"/>
    <w:rsid w:val="00B77E50"/>
    <w:rsid w:val="00B912A0"/>
    <w:rsid w:val="00BB2E4F"/>
    <w:rsid w:val="00BC2173"/>
    <w:rsid w:val="00BF0B9B"/>
    <w:rsid w:val="00BF2BE5"/>
    <w:rsid w:val="00BF69D8"/>
    <w:rsid w:val="00BF76BD"/>
    <w:rsid w:val="00C13219"/>
    <w:rsid w:val="00C167C8"/>
    <w:rsid w:val="00C1788B"/>
    <w:rsid w:val="00C46440"/>
    <w:rsid w:val="00C54219"/>
    <w:rsid w:val="00C56712"/>
    <w:rsid w:val="00C71489"/>
    <w:rsid w:val="00C81536"/>
    <w:rsid w:val="00C824BB"/>
    <w:rsid w:val="00C91E15"/>
    <w:rsid w:val="00CA2FDE"/>
    <w:rsid w:val="00CB2B78"/>
    <w:rsid w:val="00CB7E04"/>
    <w:rsid w:val="00CC3C6F"/>
    <w:rsid w:val="00CE0F2C"/>
    <w:rsid w:val="00CE7CF6"/>
    <w:rsid w:val="00CF3ED2"/>
    <w:rsid w:val="00D00273"/>
    <w:rsid w:val="00D012C2"/>
    <w:rsid w:val="00D11FB5"/>
    <w:rsid w:val="00D229C8"/>
    <w:rsid w:val="00D25658"/>
    <w:rsid w:val="00D3305C"/>
    <w:rsid w:val="00D3323D"/>
    <w:rsid w:val="00D44406"/>
    <w:rsid w:val="00D44C13"/>
    <w:rsid w:val="00D74CB1"/>
    <w:rsid w:val="00DA470A"/>
    <w:rsid w:val="00DC585F"/>
    <w:rsid w:val="00DD2EB9"/>
    <w:rsid w:val="00DD5D3D"/>
    <w:rsid w:val="00DF35EE"/>
    <w:rsid w:val="00DF3AFD"/>
    <w:rsid w:val="00E01501"/>
    <w:rsid w:val="00E04D02"/>
    <w:rsid w:val="00E2311E"/>
    <w:rsid w:val="00E31B1E"/>
    <w:rsid w:val="00E41111"/>
    <w:rsid w:val="00E6311F"/>
    <w:rsid w:val="00E632F3"/>
    <w:rsid w:val="00E669D4"/>
    <w:rsid w:val="00E73BF0"/>
    <w:rsid w:val="00E753A1"/>
    <w:rsid w:val="00E838AE"/>
    <w:rsid w:val="00EA2C1F"/>
    <w:rsid w:val="00EA6217"/>
    <w:rsid w:val="00EF5ED6"/>
    <w:rsid w:val="00F15E7C"/>
    <w:rsid w:val="00F33E16"/>
    <w:rsid w:val="00F37141"/>
    <w:rsid w:val="00F71B33"/>
    <w:rsid w:val="00FD1423"/>
    <w:rsid w:val="00FD2FF1"/>
    <w:rsid w:val="00FF1F51"/>
    <w:rsid w:val="02E0F363"/>
    <w:rsid w:val="10E19F3F"/>
    <w:rsid w:val="1C194F58"/>
    <w:rsid w:val="30C9391E"/>
    <w:rsid w:val="3F320365"/>
    <w:rsid w:val="598954D4"/>
    <w:rsid w:val="5EC14184"/>
    <w:rsid w:val="638A57D0"/>
    <w:rsid w:val="75A41175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2CDD4CCC-9AE7-4E28-919B-DC90B878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customStyle="1" w:styleId="paragraph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DefaultParagraphFont"/>
    <w:rsid w:val="00BF76BD"/>
  </w:style>
  <w:style w:type="character" w:customStyle="1" w:styleId="eop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istParagraphChar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Props1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E4B0D4-288E-4D2D-B947-AF82DD27EC4D}"/>
</file>

<file path=customXml/itemProps3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998</Words>
  <Characters>6174</Characters>
  <Application>Microsoft Office Word</Application>
  <DocSecurity>0</DocSecurity>
  <Lines>144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Luciani</dc:creator>
  <cp:keywords/>
  <dc:description/>
  <cp:lastModifiedBy>De Titta, Maria Olimpia</cp:lastModifiedBy>
  <cp:revision>167</cp:revision>
  <dcterms:created xsi:type="dcterms:W3CDTF">2023-01-03T02:25:00Z</dcterms:created>
  <dcterms:modified xsi:type="dcterms:W3CDTF">2026-09-09T13:31:00Z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