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F8B9" w14:textId="77777777" w:rsidR="00C844DA" w:rsidRDefault="002879F7" w:rsidP="002879F7">
      <w:pPr>
        <w:pStyle w:val="Heading1"/>
      </w:pPr>
      <w:r>
        <w:t>Overview</w:t>
      </w:r>
    </w:p>
    <w:p w14:paraId="5428B157" w14:textId="11F6ACDD" w:rsidR="002879F7" w:rsidRDefault="000F61E0">
      <w:r>
        <w:t xml:space="preserve">To achieve greater reliability in DNS, you will need to configure secondary DNS zones. These zones contain copies of the primary zone. </w:t>
      </w:r>
      <w:r w:rsidR="00AD72BC">
        <w:t xml:space="preserve">In this guided practice, you will enable zone transfers and create secondary zones. In addition, you will configure conditional forwarders to forwarder queries to </w:t>
      </w:r>
      <w:r w:rsidR="00C1597F">
        <w:t>other servers for specific zones.</w:t>
      </w:r>
    </w:p>
    <w:p w14:paraId="3828322B" w14:textId="77777777" w:rsidR="002879F7" w:rsidRDefault="002879F7" w:rsidP="002879F7">
      <w:pPr>
        <w:pStyle w:val="Heading1"/>
      </w:pPr>
      <w:r>
        <w:t>Objectives</w:t>
      </w:r>
    </w:p>
    <w:p w14:paraId="475F2EFA" w14:textId="1684C983" w:rsidR="00F87CB5" w:rsidRPr="00F91FB8" w:rsidRDefault="00F91FB8" w:rsidP="00735E13">
      <w:pPr>
        <w:keepLines w:val="0"/>
        <w:numPr>
          <w:ilvl w:val="1"/>
          <w:numId w:val="32"/>
        </w:numPr>
        <w:spacing w:before="100" w:after="200"/>
        <w:contextualSpacing/>
        <w:rPr>
          <w:rFonts w:ascii="Calibri" w:eastAsia="MS Mincho" w:hAnsi="Calibri" w:cs="Arial"/>
          <w:szCs w:val="24"/>
        </w:rPr>
      </w:pPr>
      <w:r w:rsidRPr="00F91FB8">
        <w:rPr>
          <w:rFonts w:ascii="Calibri" w:eastAsia="MS Mincho" w:hAnsi="Calibri" w:cs="Arial"/>
          <w:szCs w:val="24"/>
        </w:rPr>
        <w:t>Configure DNS on Windows server</w:t>
      </w:r>
      <w:r w:rsidR="00DB2F44">
        <w:rPr>
          <w:rFonts w:ascii="Calibri" w:eastAsia="MS Mincho" w:hAnsi="Calibri" w:cs="Arial"/>
          <w:szCs w:val="24"/>
        </w:rPr>
        <w:t>.</w:t>
      </w:r>
    </w:p>
    <w:p w14:paraId="495CCC2C" w14:textId="7F336347" w:rsidR="00F91FB8" w:rsidRDefault="00F91FB8" w:rsidP="00735E13">
      <w:pPr>
        <w:keepLines w:val="0"/>
        <w:numPr>
          <w:ilvl w:val="1"/>
          <w:numId w:val="32"/>
        </w:numPr>
        <w:spacing w:before="100" w:after="200"/>
        <w:contextualSpacing/>
        <w:rPr>
          <w:rFonts w:ascii="Calibri" w:eastAsia="MS Mincho" w:hAnsi="Calibri" w:cs="Arial"/>
          <w:szCs w:val="24"/>
        </w:rPr>
      </w:pPr>
      <w:r w:rsidRPr="00F91FB8">
        <w:rPr>
          <w:rFonts w:ascii="Calibri" w:eastAsia="MS Mincho" w:hAnsi="Calibri" w:cs="Arial"/>
          <w:szCs w:val="24"/>
        </w:rPr>
        <w:t>Plan a name resolution strategy</w:t>
      </w:r>
      <w:r w:rsidR="00DB2F44">
        <w:rPr>
          <w:rFonts w:ascii="Calibri" w:eastAsia="MS Mincho" w:hAnsi="Calibri" w:cs="Arial"/>
          <w:szCs w:val="24"/>
        </w:rPr>
        <w:t>.</w:t>
      </w:r>
    </w:p>
    <w:p w14:paraId="40521764" w14:textId="77777777" w:rsidR="001C4222" w:rsidRDefault="001C4222" w:rsidP="001C4222">
      <w:pPr>
        <w:pStyle w:val="Heading2"/>
      </w:pPr>
      <w:r>
        <w:t>Skills Reviewed</w:t>
      </w:r>
    </w:p>
    <w:p w14:paraId="28583C42" w14:textId="71749FF0" w:rsidR="001C4222" w:rsidRDefault="00822E8B" w:rsidP="00822E8B">
      <w:pPr>
        <w:pStyle w:val="ListParagraph"/>
        <w:numPr>
          <w:ilvl w:val="0"/>
          <w:numId w:val="30"/>
        </w:numPr>
      </w:pPr>
      <w:r>
        <w:t>Installing DNS server role</w:t>
      </w:r>
      <w:r w:rsidR="00DB2F44">
        <w:t>.</w:t>
      </w:r>
    </w:p>
    <w:p w14:paraId="42B73ED3" w14:textId="2228B1DA" w:rsidR="00822E8B" w:rsidRDefault="00822E8B" w:rsidP="00822E8B">
      <w:pPr>
        <w:pStyle w:val="ListParagraph"/>
        <w:numPr>
          <w:ilvl w:val="0"/>
          <w:numId w:val="30"/>
        </w:numPr>
      </w:pPr>
      <w:r>
        <w:t>Adding resource records to a DNS zone</w:t>
      </w:r>
      <w:r w:rsidR="00DB2F44">
        <w:t>.</w:t>
      </w:r>
    </w:p>
    <w:p w14:paraId="344072A1" w14:textId="0E3BAED2" w:rsidR="00822E8B" w:rsidRDefault="00822E8B" w:rsidP="00822E8B">
      <w:pPr>
        <w:pStyle w:val="ListParagraph"/>
        <w:numPr>
          <w:ilvl w:val="0"/>
          <w:numId w:val="30"/>
        </w:numPr>
      </w:pPr>
      <w:r>
        <w:t>DNS client configuration</w:t>
      </w:r>
      <w:r w:rsidR="00DB2F44">
        <w:t>.</w:t>
      </w:r>
    </w:p>
    <w:p w14:paraId="5C0C7D27" w14:textId="77777777" w:rsidR="001C4222" w:rsidRDefault="001C4222" w:rsidP="001C4222">
      <w:pPr>
        <w:pStyle w:val="Heading2"/>
      </w:pPr>
      <w:r>
        <w:t>New Skills</w:t>
      </w:r>
    </w:p>
    <w:p w14:paraId="2A682238" w14:textId="22AE71BA" w:rsidR="0082016E" w:rsidRDefault="0082016E" w:rsidP="0082016E">
      <w:pPr>
        <w:pStyle w:val="ListParagraph"/>
        <w:numPr>
          <w:ilvl w:val="0"/>
          <w:numId w:val="31"/>
        </w:numPr>
      </w:pPr>
      <w:r>
        <w:t>Configuring DNS zone transfers</w:t>
      </w:r>
      <w:r w:rsidR="00DB2F44">
        <w:t>.</w:t>
      </w:r>
    </w:p>
    <w:p w14:paraId="662A1E74" w14:textId="194DB255" w:rsidR="001C4222" w:rsidRDefault="0082016E" w:rsidP="0082016E">
      <w:pPr>
        <w:pStyle w:val="ListParagraph"/>
        <w:numPr>
          <w:ilvl w:val="0"/>
          <w:numId w:val="31"/>
        </w:numPr>
      </w:pPr>
      <w:r>
        <w:t>Creating DNS secondary lookup zones</w:t>
      </w:r>
      <w:r w:rsidR="00DB2F44">
        <w:t>.</w:t>
      </w:r>
    </w:p>
    <w:p w14:paraId="41F5FE17" w14:textId="54BF1E7A" w:rsidR="0082016E" w:rsidRPr="00332961" w:rsidRDefault="0082016E" w:rsidP="0082016E">
      <w:pPr>
        <w:pStyle w:val="ListParagraph"/>
        <w:numPr>
          <w:ilvl w:val="0"/>
          <w:numId w:val="31"/>
        </w:numPr>
      </w:pPr>
      <w:r>
        <w:t>Creating DNS</w:t>
      </w:r>
      <w:r w:rsidR="006424EF">
        <w:t xml:space="preserve"> conditional forwarders</w:t>
      </w:r>
      <w:r w:rsidR="00DB2F44">
        <w:t>.</w:t>
      </w:r>
    </w:p>
    <w:p w14:paraId="78DF2772" w14:textId="77777777" w:rsidR="001C4222" w:rsidRDefault="001C4222" w:rsidP="001C4222">
      <w:pPr>
        <w:pStyle w:val="Heading2"/>
      </w:pPr>
      <w:r>
        <w:t>References</w:t>
      </w:r>
    </w:p>
    <w:p w14:paraId="124A2210" w14:textId="77777777" w:rsidR="000024DE" w:rsidRPr="00F91FB8" w:rsidRDefault="000024DE" w:rsidP="000024DE">
      <w:pPr>
        <w:keepLines w:val="0"/>
        <w:spacing w:before="100" w:after="200"/>
        <w:contextualSpacing/>
        <w:rPr>
          <w:rFonts w:ascii="Calibri" w:eastAsia="MS Mincho" w:hAnsi="Calibri" w:cs="Arial"/>
          <w:szCs w:val="24"/>
        </w:rPr>
      </w:pPr>
    </w:p>
    <w:p w14:paraId="1597DDFE" w14:textId="246AE640" w:rsidR="002879F7" w:rsidRDefault="007D4168" w:rsidP="002879F7">
      <w:pPr>
        <w:pStyle w:val="Heading1"/>
      </w:pPr>
      <w:r>
        <w:t>Initial conditions</w:t>
      </w:r>
    </w:p>
    <w:p w14:paraId="7E2C1177" w14:textId="3BBBBC2D" w:rsidR="009E4F28" w:rsidRDefault="009E4F28" w:rsidP="00376EB1">
      <w:pPr>
        <w:numPr>
          <w:ilvl w:val="0"/>
          <w:numId w:val="2"/>
        </w:numPr>
      </w:pPr>
      <w:r>
        <w:t xml:space="preserve">Guided Practice – </w:t>
      </w:r>
      <w:r w:rsidRPr="00DB2F44">
        <w:rPr>
          <w:b/>
          <w:bCs/>
        </w:rPr>
        <w:t xml:space="preserve">Creating DNS </w:t>
      </w:r>
      <w:r w:rsidR="00187D3A" w:rsidRPr="00DB2F44">
        <w:rPr>
          <w:b/>
          <w:bCs/>
        </w:rPr>
        <w:t>Resource Records</w:t>
      </w:r>
      <w:r w:rsidRPr="00DB2F44">
        <w:rPr>
          <w:b/>
          <w:bCs/>
        </w:rPr>
        <w:t xml:space="preserve"> in Windows</w:t>
      </w:r>
      <w:r>
        <w:t xml:space="preserve"> is complete</w:t>
      </w:r>
    </w:p>
    <w:p w14:paraId="2C2EDD72" w14:textId="71D00C23" w:rsidR="001C4222" w:rsidRDefault="001C4222" w:rsidP="001C4222">
      <w:pPr>
        <w:pStyle w:val="Heading1"/>
      </w:pPr>
      <w:r>
        <w:t>Final Conditions</w:t>
      </w:r>
    </w:p>
    <w:p w14:paraId="556E9EF6" w14:textId="4300FF9E" w:rsidR="001C4222" w:rsidRDefault="006424EF" w:rsidP="006424EF">
      <w:pPr>
        <w:pStyle w:val="ListParagraph"/>
        <w:numPr>
          <w:ilvl w:val="0"/>
          <w:numId w:val="2"/>
        </w:numPr>
      </w:pPr>
      <w:r>
        <w:t xml:space="preserve">A secondary lookup zone for the </w:t>
      </w:r>
      <w:r w:rsidR="00AB2723" w:rsidRPr="00DB2F44">
        <w:rPr>
          <w:b/>
          <w:bCs/>
        </w:rPr>
        <w:t>kmw</w:t>
      </w:r>
      <w:r w:rsidR="009E4258" w:rsidRPr="00DB2F44">
        <w:rPr>
          <w:b/>
          <w:bCs/>
        </w:rPr>
        <w:t>.net</w:t>
      </w:r>
      <w:r w:rsidR="009E4258">
        <w:t xml:space="preserve"> and </w:t>
      </w:r>
      <w:r w:rsidR="00AB2723" w:rsidRPr="00DB2F44">
        <w:rPr>
          <w:b/>
          <w:bCs/>
        </w:rPr>
        <w:t>kmw</w:t>
      </w:r>
      <w:r w:rsidR="009E4258" w:rsidRPr="00DB2F44">
        <w:rPr>
          <w:b/>
          <w:bCs/>
        </w:rPr>
        <w:t>.org</w:t>
      </w:r>
      <w:r w:rsidR="009E4258">
        <w:t xml:space="preserve"> DNS zones on </w:t>
      </w:r>
      <w:r w:rsidR="009E4258" w:rsidRPr="00DB2F44">
        <w:rPr>
          <w:b/>
          <w:bCs/>
        </w:rPr>
        <w:t>Server-0</w:t>
      </w:r>
      <w:r w:rsidR="00AB2723" w:rsidRPr="00DB2F44">
        <w:rPr>
          <w:b/>
          <w:bCs/>
        </w:rPr>
        <w:t>2</w:t>
      </w:r>
      <w:r w:rsidR="00DB2F44">
        <w:rPr>
          <w:b/>
          <w:bCs/>
        </w:rPr>
        <w:t>.</w:t>
      </w:r>
    </w:p>
    <w:p w14:paraId="3329110B" w14:textId="55D43E1F" w:rsidR="00351727" w:rsidRDefault="00221518" w:rsidP="006424EF">
      <w:pPr>
        <w:pStyle w:val="ListParagraph"/>
        <w:numPr>
          <w:ilvl w:val="0"/>
          <w:numId w:val="2"/>
        </w:numPr>
      </w:pPr>
      <w:r>
        <w:t xml:space="preserve">All servers configured to use the DNS server on </w:t>
      </w:r>
      <w:r w:rsidRPr="00970A9A">
        <w:rPr>
          <w:b/>
          <w:bCs/>
        </w:rPr>
        <w:t>Server-01</w:t>
      </w:r>
      <w:r w:rsidR="00970A9A">
        <w:t>.</w:t>
      </w:r>
    </w:p>
    <w:p w14:paraId="53D9FF5F" w14:textId="16C41CB2" w:rsidR="00C1597F" w:rsidRDefault="00C1597F" w:rsidP="00C1597F"/>
    <w:p w14:paraId="7C8D9042" w14:textId="77777777" w:rsidR="00412020" w:rsidRDefault="00412020" w:rsidP="00C1597F"/>
    <w:p w14:paraId="63D1ED97" w14:textId="0794A42F" w:rsidR="00C1597F" w:rsidRDefault="00C1597F" w:rsidP="00C1597F"/>
    <w:p w14:paraId="6C6B48E2" w14:textId="77777777" w:rsidR="00C1597F" w:rsidRPr="001C4222" w:rsidRDefault="00C1597F" w:rsidP="00C1597F"/>
    <w:p w14:paraId="6398597F" w14:textId="0BDAD2B7" w:rsidR="002879F7" w:rsidRDefault="007D4168" w:rsidP="002879F7">
      <w:pPr>
        <w:pStyle w:val="Heading1"/>
      </w:pPr>
      <w:r>
        <w:t>Instructions</w:t>
      </w:r>
    </w:p>
    <w:p w14:paraId="617EAD09" w14:textId="6627BAB1" w:rsidR="002472C5" w:rsidRDefault="002472C5" w:rsidP="00187D3A">
      <w:pPr>
        <w:pStyle w:val="Heading2"/>
      </w:pPr>
      <w:r>
        <w:lastRenderedPageBreak/>
        <w:t>Setup</w:t>
      </w:r>
    </w:p>
    <w:p w14:paraId="48633010" w14:textId="7B917F25" w:rsidR="00CE21C8" w:rsidRDefault="00CE21C8" w:rsidP="002472C5">
      <w:r w:rsidRPr="00943BE0">
        <w:rPr>
          <w:noProof/>
        </w:rPr>
        <w:drawing>
          <wp:inline distT="0" distB="0" distL="0" distR="0" wp14:anchorId="133803E6" wp14:editId="555F5364">
            <wp:extent cx="5943600" cy="3502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2025"/>
                    </a:xfrm>
                    <a:prstGeom prst="rect">
                      <a:avLst/>
                    </a:prstGeom>
                  </pic:spPr>
                </pic:pic>
              </a:graphicData>
            </a:graphic>
          </wp:inline>
        </w:drawing>
      </w:r>
    </w:p>
    <w:p w14:paraId="17C7B624" w14:textId="25D9A937" w:rsidR="00EC7E53" w:rsidRDefault="00EC7E53" w:rsidP="002472C5">
      <w:r>
        <w:t xml:space="preserve">In the previous Guided Practice exercise, you practiced adding resources records for </w:t>
      </w:r>
      <w:r w:rsidR="00693820">
        <w:t xml:space="preserve">hosts that were not on your network.  </w:t>
      </w:r>
      <w:r w:rsidR="0092357B">
        <w:t xml:space="preserve">The diagram above is the topology for your network.  Add the resource records for these </w:t>
      </w:r>
      <w:r w:rsidR="00431465">
        <w:t>servers.</w:t>
      </w:r>
    </w:p>
    <w:p w14:paraId="44FCFF71" w14:textId="5C5B2437" w:rsidR="009F4242" w:rsidRDefault="009F4242" w:rsidP="009F4242">
      <w:pPr>
        <w:pStyle w:val="ListParagraph"/>
        <w:numPr>
          <w:ilvl w:val="0"/>
          <w:numId w:val="28"/>
        </w:numPr>
      </w:pPr>
      <w:r w:rsidRPr="00B4728D">
        <w:t>On</w:t>
      </w:r>
      <w:r>
        <w:t xml:space="preserve"> the </w:t>
      </w:r>
      <w:r w:rsidRPr="002472C5">
        <w:rPr>
          <w:b/>
          <w:bCs/>
        </w:rPr>
        <w:t>Server-0</w:t>
      </w:r>
      <w:r>
        <w:rPr>
          <w:b/>
          <w:bCs/>
        </w:rPr>
        <w:t>1</w:t>
      </w:r>
      <w:r>
        <w:t xml:space="preserve"> virtual machine, </w:t>
      </w:r>
      <w:r w:rsidRPr="00B4728D">
        <w:t>add</w:t>
      </w:r>
      <w:r>
        <w:t xml:space="preserve"> an </w:t>
      </w:r>
      <w:r w:rsidRPr="002472C5">
        <w:rPr>
          <w:b/>
          <w:bCs/>
        </w:rPr>
        <w:t>Address</w:t>
      </w:r>
      <w:r>
        <w:t xml:space="preserve"> </w:t>
      </w:r>
      <w:r w:rsidRPr="002472C5">
        <w:rPr>
          <w:b/>
          <w:bCs/>
        </w:rPr>
        <w:t>record</w:t>
      </w:r>
      <w:r>
        <w:t xml:space="preserve"> for the </w:t>
      </w:r>
      <w:r w:rsidRPr="006A3BC9">
        <w:rPr>
          <w:b/>
        </w:rPr>
        <w:t>DC-0</w:t>
      </w:r>
      <w:r w:rsidR="00A43452">
        <w:rPr>
          <w:b/>
        </w:rPr>
        <w:t>1</w:t>
      </w:r>
      <w:r>
        <w:t xml:space="preserve"> virtual machine </w:t>
      </w:r>
      <w:r w:rsidRPr="00B4728D">
        <w:t>in</w:t>
      </w:r>
      <w:r>
        <w:t xml:space="preserve"> the </w:t>
      </w:r>
      <w:r>
        <w:rPr>
          <w:b/>
          <w:bCs/>
        </w:rPr>
        <w:t>kmw</w:t>
      </w:r>
      <w:r w:rsidRPr="002472C5">
        <w:rPr>
          <w:b/>
          <w:bCs/>
        </w:rPr>
        <w:t>.net</w:t>
      </w:r>
      <w:r>
        <w:t xml:space="preserve"> and </w:t>
      </w:r>
      <w:r>
        <w:rPr>
          <w:b/>
          <w:bCs/>
        </w:rPr>
        <w:t>kmw</w:t>
      </w:r>
      <w:r w:rsidRPr="002472C5">
        <w:rPr>
          <w:b/>
          <w:bCs/>
        </w:rPr>
        <w:t>.org</w:t>
      </w:r>
      <w:r>
        <w:t xml:space="preserve"> zones.</w:t>
      </w:r>
    </w:p>
    <w:p w14:paraId="0569C025" w14:textId="4E10E42B" w:rsidR="009F4242" w:rsidRPr="00F46477" w:rsidRDefault="009F4242">
      <w:pPr>
        <w:pStyle w:val="ListParagraph"/>
        <w:numPr>
          <w:ilvl w:val="0"/>
          <w:numId w:val="28"/>
        </w:numPr>
      </w:pPr>
      <w:r w:rsidRPr="00B4728D">
        <w:t>Add</w:t>
      </w:r>
      <w:r>
        <w:rPr>
          <w:b/>
          <w:bCs/>
        </w:rPr>
        <w:t xml:space="preserve"> </w:t>
      </w:r>
      <w:r>
        <w:t xml:space="preserve">a </w:t>
      </w:r>
      <w:r w:rsidRPr="00AB5C43">
        <w:rPr>
          <w:b/>
          <w:bCs/>
        </w:rPr>
        <w:t>PTR</w:t>
      </w:r>
      <w:r>
        <w:t xml:space="preserve"> record for the </w:t>
      </w:r>
      <w:r>
        <w:rPr>
          <w:b/>
          <w:bCs/>
        </w:rPr>
        <w:t>DC-01</w:t>
      </w:r>
      <w:r>
        <w:t xml:space="preserve"> computer</w:t>
      </w:r>
      <w:r w:rsidR="00F5443F">
        <w:t>.</w:t>
      </w:r>
    </w:p>
    <w:p w14:paraId="617C3B8E" w14:textId="0FAD7140" w:rsidR="002472C5" w:rsidRDefault="002472C5" w:rsidP="002472C5">
      <w:pPr>
        <w:pStyle w:val="ListParagraph"/>
        <w:numPr>
          <w:ilvl w:val="0"/>
          <w:numId w:val="28"/>
        </w:numPr>
      </w:pPr>
      <w:r w:rsidRPr="002D46D4">
        <w:t>On</w:t>
      </w:r>
      <w:r>
        <w:t xml:space="preserve"> the </w:t>
      </w:r>
      <w:r w:rsidRPr="002472C5">
        <w:rPr>
          <w:b/>
          <w:bCs/>
        </w:rPr>
        <w:t>Server-0</w:t>
      </w:r>
      <w:r w:rsidR="004528B5">
        <w:rPr>
          <w:b/>
          <w:bCs/>
        </w:rPr>
        <w:t>1</w:t>
      </w:r>
      <w:r>
        <w:t xml:space="preserve"> virtual machine, </w:t>
      </w:r>
      <w:r w:rsidRPr="002D46D4">
        <w:t>add</w:t>
      </w:r>
      <w:r>
        <w:t xml:space="preserve"> an </w:t>
      </w:r>
      <w:r w:rsidRPr="002472C5">
        <w:rPr>
          <w:b/>
          <w:bCs/>
        </w:rPr>
        <w:t>Address</w:t>
      </w:r>
      <w:r>
        <w:t xml:space="preserve"> </w:t>
      </w:r>
      <w:r w:rsidRPr="002472C5">
        <w:rPr>
          <w:b/>
          <w:bCs/>
        </w:rPr>
        <w:t>record</w:t>
      </w:r>
      <w:r>
        <w:t xml:space="preserve"> for the </w:t>
      </w:r>
      <w:r w:rsidR="006A3BC9" w:rsidRPr="006A3BC9">
        <w:rPr>
          <w:b/>
        </w:rPr>
        <w:t>DC-02</w:t>
      </w:r>
      <w:r w:rsidR="006A3BC9">
        <w:t xml:space="preserve"> </w:t>
      </w:r>
      <w:r>
        <w:t xml:space="preserve">virtual machine </w:t>
      </w:r>
      <w:r w:rsidRPr="002D46D4">
        <w:t>in</w:t>
      </w:r>
      <w:r>
        <w:t xml:space="preserve"> the </w:t>
      </w:r>
      <w:r w:rsidR="00AB2723">
        <w:rPr>
          <w:b/>
          <w:bCs/>
        </w:rPr>
        <w:t>kmw</w:t>
      </w:r>
      <w:r w:rsidRPr="002472C5">
        <w:rPr>
          <w:b/>
          <w:bCs/>
        </w:rPr>
        <w:t>.net</w:t>
      </w:r>
      <w:r>
        <w:t xml:space="preserve"> and </w:t>
      </w:r>
      <w:r w:rsidR="00AB2723">
        <w:rPr>
          <w:b/>
          <w:bCs/>
        </w:rPr>
        <w:t>kmw</w:t>
      </w:r>
      <w:r w:rsidRPr="002472C5">
        <w:rPr>
          <w:b/>
          <w:bCs/>
        </w:rPr>
        <w:t>.org</w:t>
      </w:r>
      <w:r>
        <w:t xml:space="preserve"> zones.</w:t>
      </w:r>
    </w:p>
    <w:p w14:paraId="1A774B0B" w14:textId="4D834BDB" w:rsidR="00AB5C43" w:rsidRDefault="00AB5C43" w:rsidP="002472C5">
      <w:pPr>
        <w:pStyle w:val="ListParagraph"/>
        <w:numPr>
          <w:ilvl w:val="0"/>
          <w:numId w:val="28"/>
        </w:numPr>
      </w:pPr>
      <w:r w:rsidRPr="00AA3BE3">
        <w:t>Add</w:t>
      </w:r>
      <w:r>
        <w:rPr>
          <w:b/>
          <w:bCs/>
        </w:rPr>
        <w:t xml:space="preserve"> </w:t>
      </w:r>
      <w:r>
        <w:t xml:space="preserve">a </w:t>
      </w:r>
      <w:r w:rsidRPr="00AB5C43">
        <w:rPr>
          <w:b/>
          <w:bCs/>
        </w:rPr>
        <w:t>PTR</w:t>
      </w:r>
      <w:r>
        <w:t xml:space="preserve"> record for the </w:t>
      </w:r>
      <w:r w:rsidR="00B27628">
        <w:rPr>
          <w:b/>
          <w:bCs/>
        </w:rPr>
        <w:t>DC-0</w:t>
      </w:r>
      <w:r w:rsidR="00A43452">
        <w:rPr>
          <w:b/>
          <w:bCs/>
        </w:rPr>
        <w:t>2</w:t>
      </w:r>
      <w:r>
        <w:t xml:space="preserve"> computer.</w:t>
      </w:r>
    </w:p>
    <w:p w14:paraId="4101FE54" w14:textId="0DE5928A" w:rsidR="00DC0FBC" w:rsidRDefault="00874276" w:rsidP="002472C5">
      <w:pPr>
        <w:pStyle w:val="ListParagraph"/>
        <w:numPr>
          <w:ilvl w:val="0"/>
          <w:numId w:val="28"/>
        </w:numPr>
      </w:pPr>
      <w:r>
        <w:t xml:space="preserve">Configure the </w:t>
      </w:r>
      <w:r w:rsidRPr="002F5954">
        <w:rPr>
          <w:b/>
          <w:bCs/>
        </w:rPr>
        <w:t>NS</w:t>
      </w:r>
      <w:r>
        <w:t xml:space="preserve"> record in </w:t>
      </w:r>
      <w:r w:rsidRPr="002F5954">
        <w:rPr>
          <w:b/>
          <w:bCs/>
        </w:rPr>
        <w:t>kmw.net</w:t>
      </w:r>
      <w:r>
        <w:t xml:space="preserve"> to point to </w:t>
      </w:r>
      <w:r w:rsidR="003A7EE1" w:rsidRPr="002F5954">
        <w:rPr>
          <w:b/>
          <w:bCs/>
        </w:rPr>
        <w:t>DC-01</w:t>
      </w:r>
      <w:r w:rsidR="003A7EE1">
        <w:t xml:space="preserve"> </w:t>
      </w:r>
      <w:r w:rsidR="002F5954">
        <w:t>host</w:t>
      </w:r>
      <w:r w:rsidR="003A7EE1">
        <w:t xml:space="preserve"> </w:t>
      </w:r>
      <w:r w:rsidR="002F5954">
        <w:t>r</w:t>
      </w:r>
      <w:r w:rsidR="003A7EE1">
        <w:t>ecord</w:t>
      </w:r>
      <w:r w:rsidR="002F5954">
        <w:t>.</w:t>
      </w:r>
    </w:p>
    <w:p w14:paraId="3B3374D3" w14:textId="61D3693C" w:rsidR="002F5954" w:rsidRDefault="0016217D" w:rsidP="002F5954">
      <w:pPr>
        <w:pStyle w:val="ListParagraph"/>
        <w:numPr>
          <w:ilvl w:val="1"/>
          <w:numId w:val="28"/>
        </w:numPr>
      </w:pPr>
      <w:r>
        <w:t xml:space="preserve">In the </w:t>
      </w:r>
      <w:r>
        <w:rPr>
          <w:b/>
          <w:bCs/>
        </w:rPr>
        <w:t>kmw</w:t>
      </w:r>
      <w:r w:rsidRPr="002472C5">
        <w:rPr>
          <w:b/>
          <w:bCs/>
        </w:rPr>
        <w:t>.net</w:t>
      </w:r>
      <w:r>
        <w:t xml:space="preserve"> zone, right click the </w:t>
      </w:r>
      <w:r w:rsidRPr="0016217D">
        <w:rPr>
          <w:b/>
          <w:bCs/>
        </w:rPr>
        <w:t>Name Server</w:t>
      </w:r>
      <w:r>
        <w:rPr>
          <w:b/>
          <w:bCs/>
        </w:rPr>
        <w:t xml:space="preserve"> </w:t>
      </w:r>
      <w:r w:rsidRPr="0016217D">
        <w:rPr>
          <w:b/>
          <w:bCs/>
        </w:rPr>
        <w:t>(NS)</w:t>
      </w:r>
      <w:r>
        <w:t xml:space="preserve"> record and select </w:t>
      </w:r>
      <w:r w:rsidR="008645ED" w:rsidRPr="008645ED">
        <w:rPr>
          <w:b/>
          <w:bCs/>
        </w:rPr>
        <w:t>Properties</w:t>
      </w:r>
      <w:r w:rsidR="008645ED">
        <w:t xml:space="preserve">.  </w:t>
      </w:r>
      <w:r w:rsidR="008645ED" w:rsidRPr="008645ED">
        <w:rPr>
          <w:b/>
          <w:bCs/>
        </w:rPr>
        <w:t>Kmw.net</w:t>
      </w:r>
      <w:r w:rsidR="008645ED">
        <w:t xml:space="preserve"> </w:t>
      </w:r>
      <w:r w:rsidR="008645ED" w:rsidRPr="008645ED">
        <w:rPr>
          <w:b/>
          <w:bCs/>
        </w:rPr>
        <w:t xml:space="preserve">Properties </w:t>
      </w:r>
      <w:r w:rsidR="008645ED" w:rsidRPr="008645ED">
        <w:t>open</w:t>
      </w:r>
      <w:r w:rsidR="008645ED">
        <w:t xml:space="preserve">s to the </w:t>
      </w:r>
      <w:r w:rsidR="008645ED" w:rsidRPr="008645ED">
        <w:rPr>
          <w:b/>
          <w:bCs/>
        </w:rPr>
        <w:t>Name Servers</w:t>
      </w:r>
      <w:r w:rsidR="008645ED">
        <w:t xml:space="preserve"> tab.</w:t>
      </w:r>
    </w:p>
    <w:p w14:paraId="06790675" w14:textId="222A8AC5" w:rsidR="00D663E7" w:rsidRDefault="00D663E7" w:rsidP="002F5954">
      <w:pPr>
        <w:pStyle w:val="ListParagraph"/>
        <w:numPr>
          <w:ilvl w:val="1"/>
          <w:numId w:val="28"/>
        </w:numPr>
      </w:pPr>
      <w:r>
        <w:t xml:space="preserve">Select </w:t>
      </w:r>
      <w:r w:rsidRPr="00D663E7">
        <w:rPr>
          <w:b/>
          <w:bCs/>
        </w:rPr>
        <w:t>dc-01</w:t>
      </w:r>
      <w:r>
        <w:t xml:space="preserve"> name server and click the </w:t>
      </w:r>
      <w:r w:rsidRPr="00D663E7">
        <w:rPr>
          <w:b/>
          <w:bCs/>
        </w:rPr>
        <w:t>Edit…</w:t>
      </w:r>
      <w:r>
        <w:t xml:space="preserve"> button.</w:t>
      </w:r>
    </w:p>
    <w:p w14:paraId="551A6AC7" w14:textId="222E814C" w:rsidR="0068768C" w:rsidRDefault="0068768C" w:rsidP="002F5954">
      <w:pPr>
        <w:pStyle w:val="ListParagraph"/>
        <w:numPr>
          <w:ilvl w:val="1"/>
          <w:numId w:val="28"/>
        </w:numPr>
      </w:pPr>
      <w:r>
        <w:t xml:space="preserve">On the </w:t>
      </w:r>
      <w:r w:rsidRPr="0068768C">
        <w:rPr>
          <w:b/>
          <w:bCs/>
        </w:rPr>
        <w:t>Edit Name Server Record</w:t>
      </w:r>
      <w:r>
        <w:t xml:space="preserve"> page, in the </w:t>
      </w:r>
      <w:r w:rsidR="00184B8D">
        <w:rPr>
          <w:b/>
          <w:bCs/>
        </w:rPr>
        <w:t>Server fully qualified domain name (FQ</w:t>
      </w:r>
      <w:r w:rsidR="00C51256">
        <w:rPr>
          <w:b/>
          <w:bCs/>
        </w:rPr>
        <w:t xml:space="preserve">DN): </w:t>
      </w:r>
      <w:r w:rsidR="00C51256">
        <w:t xml:space="preserve">box </w:t>
      </w:r>
      <w:r>
        <w:t xml:space="preserve">enter the </w:t>
      </w:r>
      <w:r w:rsidRPr="0068768C">
        <w:rPr>
          <w:b/>
          <w:bCs/>
        </w:rPr>
        <w:t>DC-01</w:t>
      </w:r>
      <w:r w:rsidR="00C51256">
        <w:rPr>
          <w:b/>
          <w:bCs/>
        </w:rPr>
        <w:t>.kmw.net</w:t>
      </w:r>
      <w:r>
        <w:t>.</w:t>
      </w:r>
      <w:r w:rsidR="00C51256">
        <w:t xml:space="preserve"> and then click </w:t>
      </w:r>
      <w:r w:rsidR="009C096F">
        <w:rPr>
          <w:b/>
          <w:bCs/>
        </w:rPr>
        <w:t>R</w:t>
      </w:r>
      <w:r w:rsidR="00C51256" w:rsidRPr="009C096F">
        <w:rPr>
          <w:b/>
          <w:bCs/>
        </w:rPr>
        <w:t>esolve</w:t>
      </w:r>
      <w:r w:rsidR="00C51256">
        <w:t>.</w:t>
      </w:r>
      <w:r w:rsidR="000A273A">
        <w:t xml:space="preserve">  The name should resolve to the IP address of </w:t>
      </w:r>
      <w:r w:rsidR="000A273A" w:rsidRPr="000A273A">
        <w:rPr>
          <w:b/>
          <w:bCs/>
        </w:rPr>
        <w:t>DC-01</w:t>
      </w:r>
      <w:r w:rsidR="000A273A">
        <w:t>.</w:t>
      </w:r>
    </w:p>
    <w:p w14:paraId="0879D642" w14:textId="6D76E99C" w:rsidR="000A273A" w:rsidRDefault="000A273A" w:rsidP="000A273A">
      <w:pPr>
        <w:pStyle w:val="ListParagraph"/>
        <w:ind w:left="1440"/>
      </w:pPr>
      <w:r w:rsidRPr="000A273A">
        <w:rPr>
          <w:noProof/>
        </w:rPr>
        <w:lastRenderedPageBreak/>
        <w:drawing>
          <wp:inline distT="0" distB="0" distL="0" distR="0" wp14:anchorId="1A6A58C7" wp14:editId="29B7063C">
            <wp:extent cx="5029200" cy="211054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120" cy="2113869"/>
                    </a:xfrm>
                    <a:prstGeom prst="rect">
                      <a:avLst/>
                    </a:prstGeom>
                  </pic:spPr>
                </pic:pic>
              </a:graphicData>
            </a:graphic>
          </wp:inline>
        </w:drawing>
      </w:r>
    </w:p>
    <w:p w14:paraId="05ED0042" w14:textId="3E91CE89" w:rsidR="000A273A" w:rsidRDefault="007866C6" w:rsidP="002F5954">
      <w:pPr>
        <w:pStyle w:val="ListParagraph"/>
        <w:numPr>
          <w:ilvl w:val="1"/>
          <w:numId w:val="28"/>
        </w:numPr>
      </w:pPr>
      <w:r>
        <w:t>Click OK two times.</w:t>
      </w:r>
    </w:p>
    <w:p w14:paraId="6610C48F" w14:textId="275BC3E7" w:rsidR="007866C6" w:rsidRDefault="007866C6" w:rsidP="007866C6">
      <w:pPr>
        <w:pStyle w:val="ListParagraph"/>
        <w:numPr>
          <w:ilvl w:val="0"/>
          <w:numId w:val="28"/>
        </w:numPr>
      </w:pPr>
      <w:r>
        <w:t xml:space="preserve">Configure the </w:t>
      </w:r>
      <w:r w:rsidRPr="002F5954">
        <w:rPr>
          <w:b/>
          <w:bCs/>
        </w:rPr>
        <w:t>NS</w:t>
      </w:r>
      <w:r>
        <w:t xml:space="preserve"> record in </w:t>
      </w:r>
      <w:r w:rsidRPr="002F5954">
        <w:rPr>
          <w:b/>
          <w:bCs/>
        </w:rPr>
        <w:t>kmw.</w:t>
      </w:r>
      <w:r>
        <w:rPr>
          <w:b/>
          <w:bCs/>
        </w:rPr>
        <w:t>org</w:t>
      </w:r>
      <w:r>
        <w:t xml:space="preserve"> to point to </w:t>
      </w:r>
      <w:r w:rsidRPr="002F5954">
        <w:rPr>
          <w:b/>
          <w:bCs/>
        </w:rPr>
        <w:t>DC-01</w:t>
      </w:r>
      <w:r>
        <w:t xml:space="preserve"> host record.</w:t>
      </w:r>
    </w:p>
    <w:p w14:paraId="7AAD38BB" w14:textId="422E2358" w:rsidR="007866C6" w:rsidRDefault="007F014F" w:rsidP="007866C6">
      <w:pPr>
        <w:pStyle w:val="ListParagraph"/>
        <w:numPr>
          <w:ilvl w:val="0"/>
          <w:numId w:val="28"/>
        </w:numPr>
      </w:pPr>
      <w:r>
        <w:t xml:space="preserve">Configure the </w:t>
      </w:r>
      <w:r w:rsidRPr="0054298A">
        <w:rPr>
          <w:b/>
          <w:bCs/>
        </w:rPr>
        <w:t>Primary server:</w:t>
      </w:r>
      <w:r>
        <w:t xml:space="preserve"> in the </w:t>
      </w:r>
      <w:r w:rsidRPr="0054298A">
        <w:rPr>
          <w:b/>
          <w:bCs/>
        </w:rPr>
        <w:t>SOA</w:t>
      </w:r>
      <w:r>
        <w:t xml:space="preserve"> record </w:t>
      </w:r>
      <w:r w:rsidR="0054298A">
        <w:t xml:space="preserve">in the </w:t>
      </w:r>
      <w:r w:rsidR="0054298A" w:rsidRPr="0054298A">
        <w:rPr>
          <w:b/>
          <w:bCs/>
        </w:rPr>
        <w:t>kmw.net</w:t>
      </w:r>
      <w:r w:rsidR="0054298A">
        <w:t xml:space="preserve"> domain as </w:t>
      </w:r>
      <w:r w:rsidR="0054298A" w:rsidRPr="0054298A">
        <w:rPr>
          <w:b/>
          <w:bCs/>
        </w:rPr>
        <w:t>DC-01.kmw.net</w:t>
      </w:r>
      <w:r w:rsidR="0054298A">
        <w:t>.</w:t>
      </w:r>
      <w:r w:rsidR="00CF7043">
        <w:t xml:space="preserve">  </w:t>
      </w:r>
      <w:r w:rsidR="006355EF">
        <w:t xml:space="preserve">Date for the SOA and NS records should show </w:t>
      </w:r>
      <w:r w:rsidR="006355EF">
        <w:rPr>
          <w:b/>
          <w:bCs/>
        </w:rPr>
        <w:t>DC-</w:t>
      </w:r>
      <w:r w:rsidR="006355EF" w:rsidRPr="006355EF">
        <w:rPr>
          <w:b/>
          <w:bCs/>
        </w:rPr>
        <w:t>01</w:t>
      </w:r>
      <w:r w:rsidR="00B11E2D">
        <w:rPr>
          <w:b/>
          <w:bCs/>
        </w:rPr>
        <w:t>.</w:t>
      </w:r>
      <w:r w:rsidR="006355EF" w:rsidRPr="006355EF">
        <w:rPr>
          <w:b/>
          <w:bCs/>
        </w:rPr>
        <w:t>kmw.net</w:t>
      </w:r>
      <w:r w:rsidR="00B11E2D">
        <w:t xml:space="preserve"> and shown in the figure below.</w:t>
      </w:r>
    </w:p>
    <w:p w14:paraId="0675C631" w14:textId="24AF5D9A" w:rsidR="00371605" w:rsidRDefault="00CF7043" w:rsidP="00371605">
      <w:pPr>
        <w:pStyle w:val="ListParagraph"/>
      </w:pPr>
      <w:r w:rsidRPr="00CF7043">
        <w:rPr>
          <w:noProof/>
        </w:rPr>
        <w:drawing>
          <wp:inline distT="0" distB="0" distL="0" distR="0" wp14:anchorId="76A6ACD1" wp14:editId="2453CD7B">
            <wp:extent cx="5943600" cy="2386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6330"/>
                    </a:xfrm>
                    <a:prstGeom prst="rect">
                      <a:avLst/>
                    </a:prstGeom>
                  </pic:spPr>
                </pic:pic>
              </a:graphicData>
            </a:graphic>
          </wp:inline>
        </w:drawing>
      </w:r>
    </w:p>
    <w:p w14:paraId="37245B5B" w14:textId="23D4C109" w:rsidR="00371605" w:rsidRPr="002472C5" w:rsidRDefault="00371605" w:rsidP="00371605">
      <w:pPr>
        <w:pStyle w:val="ListParagraph"/>
        <w:numPr>
          <w:ilvl w:val="0"/>
          <w:numId w:val="28"/>
        </w:numPr>
      </w:pPr>
      <w:r>
        <w:t xml:space="preserve">Configure the </w:t>
      </w:r>
      <w:r w:rsidRPr="0054298A">
        <w:rPr>
          <w:b/>
          <w:bCs/>
        </w:rPr>
        <w:t>Primary server:</w:t>
      </w:r>
      <w:r>
        <w:t xml:space="preserve"> in the </w:t>
      </w:r>
      <w:r w:rsidRPr="0054298A">
        <w:rPr>
          <w:b/>
          <w:bCs/>
        </w:rPr>
        <w:t>SOA</w:t>
      </w:r>
      <w:r>
        <w:t xml:space="preserve"> record in the </w:t>
      </w:r>
      <w:r w:rsidRPr="0054298A">
        <w:rPr>
          <w:b/>
          <w:bCs/>
        </w:rPr>
        <w:t>kmw.</w:t>
      </w:r>
      <w:r>
        <w:rPr>
          <w:b/>
          <w:bCs/>
        </w:rPr>
        <w:t>org</w:t>
      </w:r>
      <w:r>
        <w:t xml:space="preserve"> domain as </w:t>
      </w:r>
      <w:r w:rsidRPr="0054298A">
        <w:rPr>
          <w:b/>
          <w:bCs/>
        </w:rPr>
        <w:t>DC-01.kmw.</w:t>
      </w:r>
      <w:r w:rsidR="009617BB">
        <w:rPr>
          <w:b/>
          <w:bCs/>
        </w:rPr>
        <w:t>org</w:t>
      </w:r>
      <w:r w:rsidR="001540C5">
        <w:t xml:space="preserve"> and then verify that </w:t>
      </w:r>
      <w:r w:rsidR="00126667" w:rsidRPr="00DE1795">
        <w:rPr>
          <w:b/>
          <w:bCs/>
        </w:rPr>
        <w:t>DC-01.kmw.org</w:t>
      </w:r>
      <w:r w:rsidR="00126667">
        <w:t xml:space="preserve"> is shows in </w:t>
      </w:r>
      <w:r w:rsidR="00126667" w:rsidRPr="00DE1795">
        <w:rPr>
          <w:b/>
          <w:bCs/>
        </w:rPr>
        <w:t>Data</w:t>
      </w:r>
      <w:r w:rsidR="00126667">
        <w:t xml:space="preserve"> for </w:t>
      </w:r>
      <w:r w:rsidR="00126667" w:rsidRPr="00DE1795">
        <w:rPr>
          <w:b/>
          <w:bCs/>
        </w:rPr>
        <w:t>NS</w:t>
      </w:r>
      <w:r w:rsidR="00126667">
        <w:t xml:space="preserve"> and </w:t>
      </w:r>
      <w:r w:rsidR="00126667" w:rsidRPr="00DE1795">
        <w:rPr>
          <w:b/>
          <w:bCs/>
        </w:rPr>
        <w:t>SOA</w:t>
      </w:r>
      <w:r w:rsidR="00126667">
        <w:t xml:space="preserve"> record in the </w:t>
      </w:r>
      <w:r w:rsidR="00126667" w:rsidRPr="00126667">
        <w:rPr>
          <w:b/>
          <w:bCs/>
        </w:rPr>
        <w:t>kmw.org</w:t>
      </w:r>
      <w:r w:rsidR="00126667">
        <w:t xml:space="preserve"> zone.</w:t>
      </w:r>
    </w:p>
    <w:p w14:paraId="46188EA0" w14:textId="77777777" w:rsidR="00371605" w:rsidRPr="002472C5" w:rsidRDefault="00371605" w:rsidP="00371605">
      <w:pPr>
        <w:pStyle w:val="ListParagraph"/>
      </w:pPr>
    </w:p>
    <w:p w14:paraId="1897F91F" w14:textId="77777777" w:rsidR="00DE1795" w:rsidRDefault="00DE1795">
      <w:pPr>
        <w:keepLines w:val="0"/>
        <w:spacing w:before="100" w:after="200"/>
        <w:rPr>
          <w:caps/>
          <w:spacing w:val="15"/>
        </w:rPr>
      </w:pPr>
      <w:r>
        <w:br w:type="page"/>
      </w:r>
    </w:p>
    <w:p w14:paraId="66AE4D74" w14:textId="042B9FA4" w:rsidR="00187D3A" w:rsidRDefault="00187D3A" w:rsidP="00187D3A">
      <w:pPr>
        <w:pStyle w:val="Heading2"/>
      </w:pPr>
      <w:r>
        <w:lastRenderedPageBreak/>
        <w:t>Creating a Secondary Lookup Zone</w:t>
      </w:r>
    </w:p>
    <w:p w14:paraId="722B5A14" w14:textId="77777777" w:rsidR="00DE1795" w:rsidRDefault="00D062E7" w:rsidP="00187D3A">
      <w:r>
        <w:t xml:space="preserve">The </w:t>
      </w:r>
      <w:r w:rsidRPr="001D6D6D">
        <w:rPr>
          <w:b/>
        </w:rPr>
        <w:t>Server-02</w:t>
      </w:r>
      <w:r>
        <w:t xml:space="preserve"> virtual machine will be the secondary server for the zones you created in the previous </w:t>
      </w:r>
      <w:r w:rsidR="00702A04">
        <w:t xml:space="preserve">Guided Practice </w:t>
      </w:r>
      <w:r w:rsidR="00F5443F">
        <w:t>exercise.</w:t>
      </w:r>
      <w:r w:rsidR="00DE1795">
        <w:t xml:space="preserve"> </w:t>
      </w:r>
    </w:p>
    <w:p w14:paraId="47DE3FB2" w14:textId="1F74E957" w:rsidR="00187D3A" w:rsidRDefault="00187D3A" w:rsidP="00187D3A">
      <w:r>
        <w:t xml:space="preserve">Secondary lookup zones are created for redundancy and reliability. These zones contain a copy of the primary zone on another server. There should only be one primary zone and as many secondary zones as you need for redundancy and reliability. To configure a secondary </w:t>
      </w:r>
      <w:r w:rsidR="00F87CB5">
        <w:t>zone,</w:t>
      </w:r>
      <w:r>
        <w:t xml:space="preserve"> you need the name of the zone and the IP address or name of the server with the primary zone.</w:t>
      </w:r>
      <w:r w:rsidR="00492659">
        <w:t xml:space="preserve"> </w:t>
      </w:r>
      <w:r w:rsidR="00492659" w:rsidRPr="00492659">
        <w:rPr>
          <w:b/>
        </w:rPr>
        <w:t>Note</w:t>
      </w:r>
      <w:r w:rsidR="00492659">
        <w:t xml:space="preserve">: </w:t>
      </w:r>
      <w:r w:rsidR="0097198D">
        <w:t>In some documentation</w:t>
      </w:r>
      <w:r w:rsidR="00492659">
        <w:t xml:space="preserve"> these zones are referred to as master (primary) and slave (secondary) zones</w:t>
      </w:r>
      <w:r w:rsidR="0097198D">
        <w:t>.</w:t>
      </w:r>
    </w:p>
    <w:p w14:paraId="343E605D" w14:textId="77777777" w:rsidR="00187D3A" w:rsidRDefault="00187D3A" w:rsidP="00187D3A">
      <w:pPr>
        <w:pStyle w:val="Heading3"/>
      </w:pPr>
      <w:r>
        <w:t>Configuring a Zone to Allow Zone Transfers</w:t>
      </w:r>
    </w:p>
    <w:p w14:paraId="58039B50" w14:textId="0472659B" w:rsidR="00187D3A" w:rsidRPr="00BB2EFB" w:rsidRDefault="00187D3A" w:rsidP="00187D3A">
      <w:pPr>
        <w:rPr>
          <w:bCs/>
          <w:noProof/>
        </w:rPr>
      </w:pPr>
      <w:r w:rsidRPr="009E4EF1">
        <w:rPr>
          <w:noProof/>
        </w:rPr>
        <w:drawing>
          <wp:anchor distT="0" distB="0" distL="114300" distR="114300" simplePos="0" relativeHeight="251672576" behindDoc="0" locked="0" layoutInCell="1" allowOverlap="1" wp14:anchorId="7ACAC2CD" wp14:editId="185E26FD">
            <wp:simplePos x="0" y="0"/>
            <wp:positionH relativeFrom="column">
              <wp:posOffset>3891280</wp:posOffset>
            </wp:positionH>
            <wp:positionV relativeFrom="paragraph">
              <wp:posOffset>388620</wp:posOffset>
            </wp:positionV>
            <wp:extent cx="2245995" cy="2696845"/>
            <wp:effectExtent l="0" t="0" r="1905" b="8255"/>
            <wp:wrapTight wrapText="left">
              <wp:wrapPolygon edited="0">
                <wp:start x="0" y="0"/>
                <wp:lineTo x="0" y="21514"/>
                <wp:lineTo x="21435" y="21514"/>
                <wp:lineTo x="214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5995" cy="2696845"/>
                    </a:xfrm>
                    <a:prstGeom prst="rect">
                      <a:avLst/>
                    </a:prstGeom>
                  </pic:spPr>
                </pic:pic>
              </a:graphicData>
            </a:graphic>
            <wp14:sizeRelH relativeFrom="margin">
              <wp14:pctWidth>0</wp14:pctWidth>
            </wp14:sizeRelH>
            <wp14:sizeRelV relativeFrom="margin">
              <wp14:pctHeight>0</wp14:pctHeight>
            </wp14:sizeRelV>
          </wp:anchor>
        </w:drawing>
      </w:r>
      <w:r>
        <w:t xml:space="preserve">Before you can create a secondary zone, you need to authorize other DNS servers to get a copy of the zone from your server. The most secure way is to add an </w:t>
      </w:r>
      <w:r w:rsidRPr="006B309E">
        <w:rPr>
          <w:b/>
          <w:bCs/>
        </w:rPr>
        <w:t>NS</w:t>
      </w:r>
      <w:r>
        <w:t xml:space="preserve"> record to your domain. The default security will allow zone transfers to any server with a configured </w:t>
      </w:r>
      <w:r w:rsidRPr="006B309E">
        <w:rPr>
          <w:b/>
          <w:bCs/>
        </w:rPr>
        <w:t>NS</w:t>
      </w:r>
      <w:r>
        <w:t xml:space="preserve"> record. The other options are to allow a server with a specific IP address or to allow any server. These can be configured from the </w:t>
      </w:r>
      <w:r w:rsidRPr="006B309E">
        <w:rPr>
          <w:b/>
          <w:bCs/>
        </w:rPr>
        <w:t>Zone Transfers</w:t>
      </w:r>
      <w:r>
        <w:t xml:space="preserve"> tab of the zone properties dialog box shown in </w:t>
      </w:r>
      <w:r w:rsidR="00BB2EFB">
        <w:rPr>
          <w:bCs/>
        </w:rPr>
        <w:t>the figure.</w:t>
      </w:r>
    </w:p>
    <w:p w14:paraId="1D6A2980" w14:textId="10C39F75" w:rsidR="00187D3A" w:rsidRDefault="00187D3A" w:rsidP="00187D3A">
      <w:pPr>
        <w:rPr>
          <w:noProof/>
        </w:rPr>
      </w:pPr>
      <w:r>
        <w:rPr>
          <w:noProof/>
        </w:rPr>
        <w:t xml:space="preserve">To add an </w:t>
      </w:r>
      <w:r w:rsidRPr="006B309E">
        <w:rPr>
          <w:b/>
          <w:bCs/>
          <w:noProof/>
        </w:rPr>
        <w:t>NS</w:t>
      </w:r>
      <w:r>
        <w:rPr>
          <w:noProof/>
        </w:rPr>
        <w:t xml:space="preserve"> Record to the </w:t>
      </w:r>
      <w:r w:rsidR="00AB2723">
        <w:rPr>
          <w:noProof/>
        </w:rPr>
        <w:t>kmw</w:t>
      </w:r>
      <w:r>
        <w:rPr>
          <w:noProof/>
        </w:rPr>
        <w:t xml:space="preserve">.net zone using the </w:t>
      </w:r>
      <w:r w:rsidRPr="006B309E">
        <w:rPr>
          <w:b/>
          <w:bCs/>
          <w:noProof/>
        </w:rPr>
        <w:t>GUI</w:t>
      </w:r>
      <w:r>
        <w:rPr>
          <w:noProof/>
        </w:rPr>
        <w:t>, perform the following steps:</w:t>
      </w:r>
    </w:p>
    <w:p w14:paraId="0CC6DA63" w14:textId="52F05B3B" w:rsidR="00187D3A" w:rsidRDefault="00187D3A" w:rsidP="00187D3A">
      <w:pPr>
        <w:numPr>
          <w:ilvl w:val="0"/>
          <w:numId w:val="22"/>
        </w:numPr>
        <w:contextualSpacing/>
      </w:pPr>
      <w:r w:rsidRPr="006B309E">
        <w:rPr>
          <w:bCs/>
        </w:rPr>
        <w:t>Logon</w:t>
      </w:r>
      <w:r>
        <w:t xml:space="preserve"> to the </w:t>
      </w:r>
      <w:r w:rsidR="002472C5">
        <w:rPr>
          <w:b/>
        </w:rPr>
        <w:t>Server-0</w:t>
      </w:r>
      <w:r w:rsidR="007133DF">
        <w:rPr>
          <w:b/>
        </w:rPr>
        <w:t>1</w:t>
      </w:r>
      <w:r>
        <w:t xml:space="preserve"> virtual machine as the </w:t>
      </w:r>
      <w:r w:rsidR="002472C5">
        <w:rPr>
          <w:b/>
        </w:rPr>
        <w:t xml:space="preserve">administrator </w:t>
      </w:r>
      <w:r>
        <w:t>account</w:t>
      </w:r>
      <w:r w:rsidR="00F0725A">
        <w:t>.</w:t>
      </w:r>
    </w:p>
    <w:p w14:paraId="43B4B4FF" w14:textId="2FBBCE91" w:rsidR="00187D3A" w:rsidRDefault="00187D3A" w:rsidP="00187D3A">
      <w:pPr>
        <w:numPr>
          <w:ilvl w:val="0"/>
          <w:numId w:val="22"/>
        </w:numPr>
        <w:contextualSpacing/>
      </w:pPr>
      <w:r>
        <w:t xml:space="preserve">Open the </w:t>
      </w:r>
      <w:r w:rsidRPr="007C591F">
        <w:rPr>
          <w:b/>
        </w:rPr>
        <w:t>DNS</w:t>
      </w:r>
      <w:r>
        <w:t xml:space="preserve"> </w:t>
      </w:r>
      <w:r w:rsidRPr="007C591F">
        <w:rPr>
          <w:b/>
        </w:rPr>
        <w:t>Manage</w:t>
      </w:r>
      <w:r w:rsidR="00F0725A">
        <w:rPr>
          <w:b/>
        </w:rPr>
        <w:t>r</w:t>
      </w:r>
      <w:r>
        <w:t xml:space="preserve"> console</w:t>
      </w:r>
      <w:r w:rsidR="00F0725A">
        <w:t>.</w:t>
      </w:r>
    </w:p>
    <w:p w14:paraId="06907AD9" w14:textId="6D0F525D" w:rsidR="00187D3A" w:rsidRDefault="00187D3A" w:rsidP="00187D3A">
      <w:pPr>
        <w:numPr>
          <w:ilvl w:val="0"/>
          <w:numId w:val="22"/>
        </w:numPr>
        <w:contextualSpacing/>
      </w:pPr>
      <w:r w:rsidRPr="006B309E">
        <w:rPr>
          <w:bCs/>
        </w:rPr>
        <w:t>Highlight</w:t>
      </w:r>
      <w:r>
        <w:t xml:space="preserve"> the </w:t>
      </w:r>
      <w:r w:rsidR="00AB2723">
        <w:rPr>
          <w:b/>
        </w:rPr>
        <w:t>kmw</w:t>
      </w:r>
      <w:r w:rsidRPr="009E4EF1">
        <w:rPr>
          <w:b/>
        </w:rPr>
        <w:t>.net</w:t>
      </w:r>
      <w:r>
        <w:t xml:space="preserve"> folder in the </w:t>
      </w:r>
      <w:r w:rsidRPr="007C591F">
        <w:rPr>
          <w:b/>
        </w:rPr>
        <w:t>Forward</w:t>
      </w:r>
      <w:r>
        <w:t xml:space="preserve"> </w:t>
      </w:r>
      <w:r w:rsidRPr="007C591F">
        <w:rPr>
          <w:b/>
        </w:rPr>
        <w:t>Lookup</w:t>
      </w:r>
      <w:r>
        <w:t xml:space="preserve"> </w:t>
      </w:r>
      <w:r w:rsidRPr="007C591F">
        <w:rPr>
          <w:b/>
        </w:rPr>
        <w:t>Zones</w:t>
      </w:r>
      <w:r>
        <w:t xml:space="preserve"> node in the console tree</w:t>
      </w:r>
      <w:r w:rsidR="006B309E">
        <w:t>.</w:t>
      </w:r>
    </w:p>
    <w:p w14:paraId="6FC592FF" w14:textId="0D47074A" w:rsidR="00187D3A" w:rsidRDefault="00187D3A" w:rsidP="00187D3A">
      <w:pPr>
        <w:numPr>
          <w:ilvl w:val="0"/>
          <w:numId w:val="22"/>
        </w:numPr>
        <w:contextualSpacing/>
      </w:pPr>
      <w:r w:rsidRPr="006B309E">
        <w:rPr>
          <w:bCs/>
        </w:rPr>
        <w:t>Select</w:t>
      </w:r>
      <w:r>
        <w:rPr>
          <w:b/>
        </w:rPr>
        <w:t xml:space="preserve"> Properties </w:t>
      </w:r>
      <w:r>
        <w:t xml:space="preserve">from the </w:t>
      </w:r>
      <w:r w:rsidRPr="009E4EF1">
        <w:rPr>
          <w:b/>
        </w:rPr>
        <w:t>context</w:t>
      </w:r>
      <w:r>
        <w:t xml:space="preserve"> </w:t>
      </w:r>
      <w:r w:rsidRPr="009E4EF1">
        <w:rPr>
          <w:b/>
        </w:rPr>
        <w:t>menu</w:t>
      </w:r>
      <w:r>
        <w:t xml:space="preserve"> for the </w:t>
      </w:r>
      <w:r w:rsidR="00AB2723">
        <w:rPr>
          <w:b/>
        </w:rPr>
        <w:t>kmw</w:t>
      </w:r>
      <w:r>
        <w:t>.</w:t>
      </w:r>
      <w:r w:rsidRPr="009E4EF1">
        <w:rPr>
          <w:b/>
        </w:rPr>
        <w:t>net</w:t>
      </w:r>
      <w:r>
        <w:t xml:space="preserve"> node</w:t>
      </w:r>
      <w:r w:rsidR="006B309E">
        <w:t>.</w:t>
      </w:r>
    </w:p>
    <w:p w14:paraId="09A53B5F" w14:textId="178A236D" w:rsidR="00187D3A" w:rsidRDefault="00187D3A" w:rsidP="00187D3A">
      <w:pPr>
        <w:numPr>
          <w:ilvl w:val="0"/>
          <w:numId w:val="22"/>
        </w:numPr>
        <w:contextualSpacing/>
      </w:pPr>
      <w:r w:rsidRPr="006B309E">
        <w:rPr>
          <w:bCs/>
        </w:rPr>
        <w:t>Select</w:t>
      </w:r>
      <w:r>
        <w:t xml:space="preserve"> the </w:t>
      </w:r>
      <w:r w:rsidRPr="00847D97">
        <w:rPr>
          <w:b/>
        </w:rPr>
        <w:t>Name</w:t>
      </w:r>
      <w:r>
        <w:t xml:space="preserve"> </w:t>
      </w:r>
      <w:r w:rsidRPr="00847D97">
        <w:rPr>
          <w:b/>
        </w:rPr>
        <w:t>Servers</w:t>
      </w:r>
      <w:r>
        <w:t xml:space="preserve"> tab.</w:t>
      </w:r>
    </w:p>
    <w:p w14:paraId="22E3735F" w14:textId="7FD79A4A" w:rsidR="00187D3A" w:rsidRDefault="00187D3A" w:rsidP="00187D3A">
      <w:pPr>
        <w:numPr>
          <w:ilvl w:val="0"/>
          <w:numId w:val="22"/>
        </w:numPr>
        <w:contextualSpacing/>
      </w:pPr>
      <w:r w:rsidRPr="006B309E">
        <w:rPr>
          <w:bCs/>
        </w:rPr>
        <w:t>Click</w:t>
      </w:r>
      <w:r>
        <w:t xml:space="preserve"> the </w:t>
      </w:r>
      <w:r w:rsidRPr="00847D97">
        <w:rPr>
          <w:b/>
        </w:rPr>
        <w:t>Add</w:t>
      </w:r>
      <w:r>
        <w:t>… button</w:t>
      </w:r>
      <w:r w:rsidR="006B309E">
        <w:t>.</w:t>
      </w:r>
    </w:p>
    <w:p w14:paraId="0ACDBE69" w14:textId="79A2944E" w:rsidR="00187D3A" w:rsidRDefault="00187D3A" w:rsidP="00187D3A">
      <w:pPr>
        <w:numPr>
          <w:ilvl w:val="0"/>
          <w:numId w:val="22"/>
        </w:numPr>
        <w:contextualSpacing/>
      </w:pPr>
      <w:r w:rsidRPr="006B309E">
        <w:rPr>
          <w:bCs/>
        </w:rPr>
        <w:t>Type</w:t>
      </w:r>
      <w:r>
        <w:t xml:space="preserve"> </w:t>
      </w:r>
      <w:r w:rsidRPr="00847D97">
        <w:rPr>
          <w:b/>
        </w:rPr>
        <w:t>DC</w:t>
      </w:r>
      <w:r w:rsidR="008562D9">
        <w:rPr>
          <w:b/>
        </w:rPr>
        <w:t>-02.</w:t>
      </w:r>
      <w:r w:rsidR="00AB2723">
        <w:rPr>
          <w:b/>
        </w:rPr>
        <w:t>kmw</w:t>
      </w:r>
      <w:r w:rsidR="008562D9">
        <w:rPr>
          <w:b/>
        </w:rPr>
        <w:t>.net</w:t>
      </w:r>
      <w:r>
        <w:t xml:space="preserve"> in </w:t>
      </w:r>
      <w:r w:rsidRPr="00847D97">
        <w:t>the</w:t>
      </w:r>
      <w:r w:rsidRPr="00847D97">
        <w:rPr>
          <w:b/>
        </w:rPr>
        <w:t xml:space="preserve"> Server Fully Qualified Domain name</w:t>
      </w:r>
      <w:r>
        <w:t xml:space="preserve">: text box and </w:t>
      </w:r>
      <w:r w:rsidRPr="006B309E">
        <w:rPr>
          <w:bCs/>
        </w:rPr>
        <w:t>click</w:t>
      </w:r>
      <w:r>
        <w:t xml:space="preserve"> the </w:t>
      </w:r>
      <w:r w:rsidRPr="00847D97">
        <w:rPr>
          <w:b/>
        </w:rPr>
        <w:t>Resolve</w:t>
      </w:r>
      <w:r>
        <w:t xml:space="preserve"> button. This should resolve the IP address but give</w:t>
      </w:r>
      <w:r w:rsidR="00DB6795">
        <w:t>s</w:t>
      </w:r>
      <w:r>
        <w:t xml:space="preserve"> a message that this server is not authoritative for this zone. </w:t>
      </w:r>
      <w:r w:rsidRPr="006B309E">
        <w:rPr>
          <w:bCs/>
        </w:rPr>
        <w:t>Click</w:t>
      </w:r>
      <w:r>
        <w:t xml:space="preserve"> </w:t>
      </w:r>
      <w:r w:rsidRPr="00847D97">
        <w:rPr>
          <w:b/>
        </w:rPr>
        <w:t>OK</w:t>
      </w:r>
      <w:r>
        <w:t>.</w:t>
      </w:r>
    </w:p>
    <w:p w14:paraId="120E6CC8" w14:textId="66D7287D" w:rsidR="00187D3A" w:rsidRDefault="00187D3A" w:rsidP="00187D3A">
      <w:pPr>
        <w:numPr>
          <w:ilvl w:val="0"/>
          <w:numId w:val="22"/>
        </w:numPr>
        <w:contextualSpacing/>
      </w:pPr>
      <w:r w:rsidRPr="00210C6D">
        <w:rPr>
          <w:bCs/>
        </w:rPr>
        <w:t>Click</w:t>
      </w:r>
      <w:r>
        <w:t xml:space="preserve"> </w:t>
      </w:r>
      <w:r w:rsidRPr="00847D97">
        <w:rPr>
          <w:b/>
        </w:rPr>
        <w:t>OK</w:t>
      </w:r>
      <w:r>
        <w:t xml:space="preserve"> to exit the properties dialog box</w:t>
      </w:r>
      <w:r w:rsidR="00210C6D">
        <w:t>.</w:t>
      </w:r>
    </w:p>
    <w:p w14:paraId="0CB208F8" w14:textId="2CB1B6D9" w:rsidR="00187D3A" w:rsidRDefault="00187D3A" w:rsidP="00187D3A">
      <w:pPr>
        <w:rPr>
          <w:noProof/>
        </w:rPr>
      </w:pPr>
      <w:r>
        <w:rPr>
          <w:noProof/>
        </w:rPr>
        <w:t xml:space="preserve">To add an NS Record to the </w:t>
      </w:r>
      <w:r w:rsidR="00AB2723" w:rsidRPr="00210C6D">
        <w:rPr>
          <w:b/>
          <w:bCs/>
          <w:noProof/>
        </w:rPr>
        <w:t>kmw</w:t>
      </w:r>
      <w:r w:rsidRPr="00210C6D">
        <w:rPr>
          <w:b/>
          <w:bCs/>
          <w:noProof/>
        </w:rPr>
        <w:t>.org</w:t>
      </w:r>
      <w:r>
        <w:rPr>
          <w:noProof/>
        </w:rPr>
        <w:t xml:space="preserve"> zone using the command line, perform the following steps:</w:t>
      </w:r>
    </w:p>
    <w:p w14:paraId="250EC63F" w14:textId="67392A96" w:rsidR="00187D3A" w:rsidRDefault="00187D3A" w:rsidP="00187D3A">
      <w:pPr>
        <w:numPr>
          <w:ilvl w:val="0"/>
          <w:numId w:val="23"/>
        </w:numPr>
        <w:contextualSpacing/>
      </w:pPr>
      <w:r w:rsidRPr="00210C6D">
        <w:rPr>
          <w:bCs/>
        </w:rPr>
        <w:t>Logon</w:t>
      </w:r>
      <w:r>
        <w:t xml:space="preserve"> to the </w:t>
      </w:r>
      <w:r w:rsidR="002472C5">
        <w:rPr>
          <w:b/>
        </w:rPr>
        <w:t>Server-0</w:t>
      </w:r>
      <w:r w:rsidR="007133DF">
        <w:rPr>
          <w:b/>
        </w:rPr>
        <w:t>1</w:t>
      </w:r>
      <w:r>
        <w:t xml:space="preserve"> virtual machine as the </w:t>
      </w:r>
      <w:r w:rsidR="002472C5">
        <w:rPr>
          <w:b/>
        </w:rPr>
        <w:t xml:space="preserve">administrator </w:t>
      </w:r>
      <w:r>
        <w:t>account</w:t>
      </w:r>
      <w:r w:rsidR="00210C6D">
        <w:t>.</w:t>
      </w:r>
    </w:p>
    <w:p w14:paraId="42D8228C" w14:textId="17239AE8" w:rsidR="00187D3A" w:rsidRDefault="00187D3A" w:rsidP="00187D3A">
      <w:pPr>
        <w:numPr>
          <w:ilvl w:val="0"/>
          <w:numId w:val="23"/>
        </w:numPr>
        <w:contextualSpacing/>
      </w:pPr>
      <w:r>
        <w:lastRenderedPageBreak/>
        <w:t xml:space="preserve">Open the </w:t>
      </w:r>
      <w:r>
        <w:rPr>
          <w:b/>
        </w:rPr>
        <w:t>PowerShell</w:t>
      </w:r>
      <w:r>
        <w:t xml:space="preserve"> console with administrative rights</w:t>
      </w:r>
      <w:r w:rsidR="00210C6D">
        <w:t>.</w:t>
      </w:r>
    </w:p>
    <w:p w14:paraId="78B22F85" w14:textId="42AC38A9" w:rsidR="00187D3A" w:rsidRDefault="00187D3A" w:rsidP="00187D3A">
      <w:pPr>
        <w:numPr>
          <w:ilvl w:val="0"/>
          <w:numId w:val="23"/>
        </w:numPr>
        <w:contextualSpacing/>
      </w:pPr>
      <w:r>
        <w:t>Type the following in PowerShell: (Note: in this example “.” refers to the current domain)</w:t>
      </w:r>
    </w:p>
    <w:p w14:paraId="39471EE0" w14:textId="24BCCC50" w:rsidR="00AA0385" w:rsidRDefault="00187D3A" w:rsidP="006F0ED2">
      <w:pPr>
        <w:pStyle w:val="CommandLine"/>
        <w:ind w:left="720"/>
      </w:pPr>
      <w:r w:rsidRPr="004A294E">
        <w:t>Add-</w:t>
      </w:r>
      <w:proofErr w:type="spellStart"/>
      <w:r w:rsidRPr="004A294E">
        <w:t>DnsServerResourceRecord</w:t>
      </w:r>
      <w:proofErr w:type="spellEnd"/>
      <w:r w:rsidRPr="004A294E">
        <w:t xml:space="preserve"> -</w:t>
      </w:r>
      <w:proofErr w:type="spellStart"/>
      <w:r w:rsidRPr="004A294E">
        <w:t>ZoneName</w:t>
      </w:r>
      <w:proofErr w:type="spellEnd"/>
      <w:r w:rsidRPr="004A294E">
        <w:t xml:space="preserve"> </w:t>
      </w:r>
      <w:r w:rsidR="00AB2723">
        <w:t>kmw</w:t>
      </w:r>
      <w:r w:rsidRPr="004A294E">
        <w:t>.org -NS -</w:t>
      </w:r>
      <w:proofErr w:type="gramStart"/>
      <w:r w:rsidRPr="004A294E">
        <w:t>Name</w:t>
      </w:r>
      <w:r w:rsidR="00AA0385">
        <w:t xml:space="preserve"> .</w:t>
      </w:r>
      <w:proofErr w:type="gramEnd"/>
      <w:r w:rsidR="00AA0385">
        <w:t xml:space="preserve"> </w:t>
      </w:r>
      <w:r w:rsidR="001D6D6D">
        <w:t xml:space="preserve"> </w:t>
      </w:r>
      <w:r w:rsidR="00AA0385">
        <w:t>-</w:t>
      </w:r>
      <w:proofErr w:type="spellStart"/>
      <w:r w:rsidR="00AA0385">
        <w:t>NameServer</w:t>
      </w:r>
      <w:proofErr w:type="spellEnd"/>
      <w:r w:rsidR="00AA0385">
        <w:t xml:space="preserve"> dc</w:t>
      </w:r>
      <w:r w:rsidR="008562D9">
        <w:t>-02</w:t>
      </w:r>
      <w:r w:rsidR="00AA0385">
        <w:t>.</w:t>
      </w:r>
      <w:r w:rsidR="00AB2723">
        <w:t>kmw</w:t>
      </w:r>
      <w:r w:rsidR="00AA0385">
        <w:t>.</w:t>
      </w:r>
      <w:r w:rsidR="008562D9">
        <w:t>org</w:t>
      </w:r>
    </w:p>
    <w:p w14:paraId="66D5F946" w14:textId="11A6C446" w:rsidR="00187D3A" w:rsidRDefault="006A3BC9" w:rsidP="0091255A">
      <w:pPr>
        <w:numPr>
          <w:ilvl w:val="0"/>
          <w:numId w:val="23"/>
        </w:numPr>
      </w:pPr>
      <w:r>
        <w:t>Use PowerShell to verify the record was added.</w:t>
      </w:r>
      <w:r w:rsidR="007914AE">
        <w:t xml:space="preserve"> </w:t>
      </w:r>
      <w:r w:rsidR="00187D3A">
        <w:t xml:space="preserve">You should see output </w:t>
      </w:r>
      <w:r w:rsidR="008562D9">
        <w:t>like</w:t>
      </w:r>
      <w:r w:rsidR="00187D3A">
        <w:t xml:space="preserve"> the </w:t>
      </w:r>
      <w:r w:rsidR="008562D9">
        <w:t>f</w:t>
      </w:r>
      <w:r w:rsidR="00187D3A" w:rsidRPr="00BB314C">
        <w:t xml:space="preserve">igure </w:t>
      </w:r>
      <w:r w:rsidR="00187D3A">
        <w:t>below.</w:t>
      </w:r>
      <w:r w:rsidR="00187D3A" w:rsidRPr="00D76AEB">
        <w:rPr>
          <w:noProof/>
        </w:rPr>
        <w:t xml:space="preserve"> </w:t>
      </w:r>
    </w:p>
    <w:p w14:paraId="636062B8" w14:textId="699766F0" w:rsidR="007914AE" w:rsidRDefault="007914AE" w:rsidP="007914AE">
      <w:pPr>
        <w:jc w:val="center"/>
      </w:pPr>
      <w:r w:rsidRPr="007914AE">
        <w:rPr>
          <w:noProof/>
        </w:rPr>
        <w:drawing>
          <wp:inline distT="0" distB="0" distL="0" distR="0" wp14:anchorId="7054FD85" wp14:editId="773B4AC4">
            <wp:extent cx="6076950" cy="119980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673" cy="1203702"/>
                    </a:xfrm>
                    <a:prstGeom prst="rect">
                      <a:avLst/>
                    </a:prstGeom>
                  </pic:spPr>
                </pic:pic>
              </a:graphicData>
            </a:graphic>
          </wp:inline>
        </w:drawing>
      </w:r>
    </w:p>
    <w:p w14:paraId="09A61ECA" w14:textId="04EC7C3D" w:rsidR="00187D3A" w:rsidRDefault="00187D3A" w:rsidP="00187D3A">
      <w:pPr>
        <w:pStyle w:val="Heading3"/>
      </w:pPr>
      <w:r>
        <w:t>Creating a Secondary Lookup Zone from the GUI</w:t>
      </w:r>
    </w:p>
    <w:p w14:paraId="44F7D4F8" w14:textId="77777777" w:rsidR="00187D3A" w:rsidRDefault="00187D3A" w:rsidP="00187D3A">
      <w:r>
        <w:t>Perform the following to create a secondary lookup zone from the GUI:</w:t>
      </w:r>
    </w:p>
    <w:p w14:paraId="72B200A9" w14:textId="6DBAE5B9" w:rsidR="00187D3A" w:rsidRDefault="00187D3A" w:rsidP="00187D3A">
      <w:pPr>
        <w:numPr>
          <w:ilvl w:val="0"/>
          <w:numId w:val="21"/>
        </w:numPr>
        <w:contextualSpacing/>
      </w:pPr>
      <w:r w:rsidRPr="004744A6">
        <w:rPr>
          <w:bCs/>
        </w:rPr>
        <w:t>Logon</w:t>
      </w:r>
      <w:r>
        <w:t xml:space="preserve"> to the </w:t>
      </w:r>
      <w:r w:rsidR="00EE69DB">
        <w:rPr>
          <w:b/>
        </w:rPr>
        <w:t>Server-0</w:t>
      </w:r>
      <w:r w:rsidR="007133DF">
        <w:rPr>
          <w:b/>
        </w:rPr>
        <w:t>1</w:t>
      </w:r>
      <w:r>
        <w:t xml:space="preserve"> virtual machine as the </w:t>
      </w:r>
      <w:r w:rsidR="002472C5">
        <w:rPr>
          <w:b/>
        </w:rPr>
        <w:t>administrator</w:t>
      </w:r>
      <w:r w:rsidR="00EE69DB">
        <w:rPr>
          <w:b/>
        </w:rPr>
        <w:t xml:space="preserve"> </w:t>
      </w:r>
      <w:r>
        <w:t>account</w:t>
      </w:r>
    </w:p>
    <w:p w14:paraId="31D05A0B" w14:textId="4E99450D" w:rsidR="00187D3A" w:rsidRDefault="00187D3A" w:rsidP="00187D3A">
      <w:pPr>
        <w:numPr>
          <w:ilvl w:val="0"/>
          <w:numId w:val="21"/>
        </w:numPr>
        <w:contextualSpacing/>
      </w:pPr>
      <w:r>
        <w:t xml:space="preserve">Open the </w:t>
      </w:r>
      <w:r w:rsidRPr="007C591F">
        <w:rPr>
          <w:b/>
        </w:rPr>
        <w:t>DNS</w:t>
      </w:r>
      <w:r>
        <w:t xml:space="preserve"> </w:t>
      </w:r>
      <w:r w:rsidRPr="007C591F">
        <w:rPr>
          <w:b/>
        </w:rPr>
        <w:t>Management</w:t>
      </w:r>
      <w:r>
        <w:t xml:space="preserve"> console</w:t>
      </w:r>
    </w:p>
    <w:p w14:paraId="64A6A2B5" w14:textId="02746C96" w:rsidR="00EE69DB" w:rsidRDefault="00EE69DB" w:rsidP="00187D3A">
      <w:pPr>
        <w:numPr>
          <w:ilvl w:val="0"/>
          <w:numId w:val="21"/>
        </w:numPr>
        <w:contextualSpacing/>
      </w:pPr>
      <w:r w:rsidRPr="004744A6">
        <w:rPr>
          <w:noProof/>
        </w:rPr>
        <w:drawing>
          <wp:anchor distT="0" distB="0" distL="114300" distR="114300" simplePos="0" relativeHeight="251691008" behindDoc="0" locked="0" layoutInCell="1" allowOverlap="1" wp14:anchorId="770850FA" wp14:editId="3463623F">
            <wp:simplePos x="0" y="0"/>
            <wp:positionH relativeFrom="margin">
              <wp:align>right</wp:align>
            </wp:positionH>
            <wp:positionV relativeFrom="paragraph">
              <wp:posOffset>6350</wp:posOffset>
            </wp:positionV>
            <wp:extent cx="1423670" cy="676275"/>
            <wp:effectExtent l="0" t="0" r="5080" b="9525"/>
            <wp:wrapTight wrapText="left">
              <wp:wrapPolygon edited="0">
                <wp:start x="0" y="0"/>
                <wp:lineTo x="0" y="21296"/>
                <wp:lineTo x="21388" y="21296"/>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3670" cy="676275"/>
                    </a:xfrm>
                    <a:prstGeom prst="rect">
                      <a:avLst/>
                    </a:prstGeom>
                  </pic:spPr>
                </pic:pic>
              </a:graphicData>
            </a:graphic>
            <wp14:sizeRelH relativeFrom="margin">
              <wp14:pctWidth>0</wp14:pctWidth>
            </wp14:sizeRelH>
            <wp14:sizeRelV relativeFrom="margin">
              <wp14:pctHeight>0</wp14:pctHeight>
            </wp14:sizeRelV>
          </wp:anchor>
        </w:drawing>
      </w:r>
      <w:r w:rsidRPr="004744A6">
        <w:t>Add</w:t>
      </w:r>
      <w:r>
        <w:t xml:space="preserve"> the </w:t>
      </w:r>
      <w:r w:rsidRPr="00EE69DB">
        <w:rPr>
          <w:b/>
          <w:bCs/>
        </w:rPr>
        <w:t>Server-0</w:t>
      </w:r>
      <w:r w:rsidR="007133DF">
        <w:rPr>
          <w:b/>
          <w:bCs/>
        </w:rPr>
        <w:t>2</w:t>
      </w:r>
      <w:r>
        <w:t xml:space="preserve"> DNS server to the console as follows:</w:t>
      </w:r>
      <w:r w:rsidRPr="00EE69DB">
        <w:rPr>
          <w:noProof/>
        </w:rPr>
        <w:t xml:space="preserve"> </w:t>
      </w:r>
    </w:p>
    <w:p w14:paraId="114E476C" w14:textId="5FDD2181" w:rsidR="00EE69DB" w:rsidRDefault="00EE69DB" w:rsidP="00EE69DB">
      <w:pPr>
        <w:numPr>
          <w:ilvl w:val="1"/>
          <w:numId w:val="21"/>
        </w:numPr>
        <w:contextualSpacing/>
      </w:pPr>
      <w:r w:rsidRPr="004744A6">
        <w:t>Select</w:t>
      </w:r>
      <w:r>
        <w:t xml:space="preserve"> the </w:t>
      </w:r>
      <w:r w:rsidRPr="00EE69DB">
        <w:rPr>
          <w:b/>
          <w:bCs/>
        </w:rPr>
        <w:t>Connect to DNS Server</w:t>
      </w:r>
      <w:r>
        <w:t xml:space="preserve">… option </w:t>
      </w:r>
      <w:r w:rsidRPr="00EE69DB">
        <w:rPr>
          <w:b/>
          <w:bCs/>
        </w:rPr>
        <w:t>from</w:t>
      </w:r>
      <w:r>
        <w:t xml:space="preserve"> the </w:t>
      </w:r>
      <w:r w:rsidRPr="00EE69DB">
        <w:rPr>
          <w:b/>
          <w:bCs/>
        </w:rPr>
        <w:t>context</w:t>
      </w:r>
      <w:r>
        <w:t xml:space="preserve"> </w:t>
      </w:r>
      <w:r w:rsidRPr="00EE69DB">
        <w:rPr>
          <w:b/>
          <w:bCs/>
        </w:rPr>
        <w:t>menu</w:t>
      </w:r>
      <w:r>
        <w:t xml:space="preserve"> of the DNS node as shown in the figure.</w:t>
      </w:r>
    </w:p>
    <w:p w14:paraId="415B4A6C" w14:textId="5A32DE70" w:rsidR="00EE69DB" w:rsidRPr="00EE69DB" w:rsidRDefault="00EE69DB" w:rsidP="00EE69DB">
      <w:pPr>
        <w:numPr>
          <w:ilvl w:val="1"/>
          <w:numId w:val="21"/>
        </w:numPr>
        <w:contextualSpacing/>
      </w:pPr>
      <w:r w:rsidRPr="004744A6">
        <w:t>In</w:t>
      </w:r>
      <w:r>
        <w:t xml:space="preserve"> the </w:t>
      </w:r>
      <w:r w:rsidRPr="00EE69DB">
        <w:rPr>
          <w:b/>
          <w:bCs/>
        </w:rPr>
        <w:t>Connect to DNS Server</w:t>
      </w:r>
      <w:r>
        <w:t xml:space="preserve"> dialog box </w:t>
      </w:r>
      <w:r w:rsidRPr="00EE69DB">
        <w:rPr>
          <w:b/>
          <w:bCs/>
        </w:rPr>
        <w:t>select</w:t>
      </w:r>
      <w:r>
        <w:t xml:space="preserve"> the “</w:t>
      </w:r>
      <w:r w:rsidRPr="00EE69DB">
        <w:rPr>
          <w:b/>
          <w:bCs/>
        </w:rPr>
        <w:t>The following computer:</w:t>
      </w:r>
      <w:r>
        <w:t xml:space="preserve">” option and </w:t>
      </w:r>
      <w:r w:rsidRPr="00E354F2">
        <w:t>type</w:t>
      </w:r>
      <w:r>
        <w:t xml:space="preserve"> </w:t>
      </w:r>
      <w:r w:rsidRPr="00EE69DB">
        <w:rPr>
          <w:b/>
          <w:bCs/>
        </w:rPr>
        <w:t>DC-02.</w:t>
      </w:r>
      <w:r w:rsidR="00AB2723">
        <w:rPr>
          <w:b/>
          <w:bCs/>
        </w:rPr>
        <w:t>kmw</w:t>
      </w:r>
      <w:r w:rsidRPr="00EE69DB">
        <w:rPr>
          <w:b/>
          <w:bCs/>
        </w:rPr>
        <w:t>.net</w:t>
      </w:r>
      <w:r w:rsidR="004744A6">
        <w:rPr>
          <w:b/>
          <w:bCs/>
        </w:rPr>
        <w:t>.</w:t>
      </w:r>
    </w:p>
    <w:p w14:paraId="61EA165E" w14:textId="7B5D2EF0" w:rsidR="00EE69DB" w:rsidRDefault="00EE69DB" w:rsidP="00EE69DB">
      <w:pPr>
        <w:numPr>
          <w:ilvl w:val="1"/>
          <w:numId w:val="21"/>
        </w:numPr>
        <w:contextualSpacing/>
      </w:pPr>
      <w:r>
        <w:t xml:space="preserve">Your console should now have a node named </w:t>
      </w:r>
      <w:r w:rsidRPr="00E91EE7">
        <w:rPr>
          <w:b/>
          <w:bCs/>
        </w:rPr>
        <w:t>DC-02.</w:t>
      </w:r>
      <w:r w:rsidR="00AB2723" w:rsidRPr="00E91EE7">
        <w:rPr>
          <w:b/>
          <w:bCs/>
        </w:rPr>
        <w:t>kmw</w:t>
      </w:r>
      <w:r w:rsidRPr="00E91EE7">
        <w:rPr>
          <w:b/>
          <w:bCs/>
        </w:rPr>
        <w:t>.net</w:t>
      </w:r>
      <w:r>
        <w:t>. You will work in this node for the remainder of this section.</w:t>
      </w:r>
    </w:p>
    <w:p w14:paraId="211B1B36" w14:textId="4663B4C6" w:rsidR="00187D3A" w:rsidRDefault="00187D3A" w:rsidP="00187D3A">
      <w:pPr>
        <w:numPr>
          <w:ilvl w:val="0"/>
          <w:numId w:val="21"/>
        </w:numPr>
        <w:contextualSpacing/>
      </w:pPr>
      <w:r w:rsidRPr="004744A6">
        <w:rPr>
          <w:bCs/>
        </w:rPr>
        <w:t>Highlight</w:t>
      </w:r>
      <w:r>
        <w:t xml:space="preserve"> the </w:t>
      </w:r>
      <w:r w:rsidRPr="007C591F">
        <w:rPr>
          <w:b/>
        </w:rPr>
        <w:t>Forward</w:t>
      </w:r>
      <w:r>
        <w:t xml:space="preserve"> </w:t>
      </w:r>
      <w:r w:rsidRPr="007C591F">
        <w:rPr>
          <w:b/>
        </w:rPr>
        <w:t>Lookup</w:t>
      </w:r>
      <w:r>
        <w:t xml:space="preserve"> </w:t>
      </w:r>
      <w:r w:rsidRPr="007C591F">
        <w:rPr>
          <w:b/>
        </w:rPr>
        <w:t>Zones</w:t>
      </w:r>
      <w:r>
        <w:t xml:space="preserve"> node in the console tree</w:t>
      </w:r>
      <w:r w:rsidR="00E91EE7">
        <w:t>.</w:t>
      </w:r>
    </w:p>
    <w:p w14:paraId="27EF9779" w14:textId="3CEDF310" w:rsidR="00187D3A" w:rsidRDefault="00187D3A" w:rsidP="00DD24D5">
      <w:pPr>
        <w:numPr>
          <w:ilvl w:val="0"/>
          <w:numId w:val="21"/>
        </w:numPr>
        <w:spacing w:after="0"/>
        <w:contextualSpacing/>
      </w:pPr>
      <w:r w:rsidRPr="004744A6">
        <w:rPr>
          <w:bCs/>
        </w:rPr>
        <w:t>Select</w:t>
      </w:r>
      <w:r w:rsidRPr="002A722A">
        <w:rPr>
          <w:b/>
        </w:rPr>
        <w:t xml:space="preserve"> New Zone</w:t>
      </w:r>
      <w:r>
        <w:t xml:space="preserve">… from the </w:t>
      </w:r>
      <w:r w:rsidRPr="002A722A">
        <w:rPr>
          <w:b/>
        </w:rPr>
        <w:t>context</w:t>
      </w:r>
      <w:r>
        <w:t xml:space="preserve"> </w:t>
      </w:r>
      <w:r w:rsidRPr="002A722A">
        <w:rPr>
          <w:b/>
        </w:rPr>
        <w:t>menu</w:t>
      </w:r>
      <w:r>
        <w:t xml:space="preserve"> of the </w:t>
      </w:r>
      <w:r>
        <w:rPr>
          <w:b/>
        </w:rPr>
        <w:t>Forward</w:t>
      </w:r>
      <w:r w:rsidRPr="002A722A">
        <w:rPr>
          <w:b/>
        </w:rPr>
        <w:t xml:space="preserve"> Lookup Zones</w:t>
      </w:r>
      <w:r>
        <w:t xml:space="preserve"> node</w:t>
      </w:r>
      <w:r w:rsidR="00DD24D5">
        <w:t xml:space="preserve"> to launch the </w:t>
      </w:r>
      <w:r w:rsidR="00DD24D5" w:rsidRPr="00BF2B9F">
        <w:rPr>
          <w:b/>
          <w:bCs/>
        </w:rPr>
        <w:t>New Zone wizard</w:t>
      </w:r>
      <w:r w:rsidR="00BF2B9F">
        <w:rPr>
          <w:b/>
          <w:bCs/>
        </w:rPr>
        <w:t>.</w:t>
      </w:r>
    </w:p>
    <w:p w14:paraId="2D92C0EB" w14:textId="77777777" w:rsidR="00187D3A" w:rsidRDefault="00187D3A" w:rsidP="00DD24D5">
      <w:pPr>
        <w:pStyle w:val="ListParagraph"/>
        <w:numPr>
          <w:ilvl w:val="0"/>
          <w:numId w:val="21"/>
        </w:numPr>
        <w:spacing w:before="0"/>
      </w:pPr>
      <w:r>
        <w:t xml:space="preserve">On the </w:t>
      </w:r>
      <w:r w:rsidRPr="00FC1D0D">
        <w:rPr>
          <w:b/>
        </w:rPr>
        <w:t>Welcome to the New Zone Wizard</w:t>
      </w:r>
      <w:r>
        <w:t xml:space="preserve"> page of the</w:t>
      </w:r>
      <w:r w:rsidR="00DD24D5">
        <w:t xml:space="preserve"> wizard</w:t>
      </w:r>
      <w:r>
        <w:t xml:space="preserve">, </w:t>
      </w:r>
      <w:r w:rsidRPr="004744A6">
        <w:rPr>
          <w:bCs/>
        </w:rPr>
        <w:t>click</w:t>
      </w:r>
      <w:r>
        <w:t xml:space="preserve"> </w:t>
      </w:r>
      <w:r w:rsidRPr="00FC1D0D">
        <w:rPr>
          <w:b/>
        </w:rPr>
        <w:t>Next</w:t>
      </w:r>
      <w:r>
        <w:t>.</w:t>
      </w:r>
    </w:p>
    <w:p w14:paraId="71FFC78B" w14:textId="5EE5327F" w:rsidR="00187D3A" w:rsidRDefault="00187D3A" w:rsidP="00187D3A">
      <w:pPr>
        <w:pStyle w:val="ListParagraph"/>
        <w:numPr>
          <w:ilvl w:val="0"/>
          <w:numId w:val="21"/>
        </w:numPr>
      </w:pPr>
      <w:r>
        <w:t xml:space="preserve">On the </w:t>
      </w:r>
      <w:r>
        <w:rPr>
          <w:b/>
        </w:rPr>
        <w:t>Zone Type</w:t>
      </w:r>
      <w:r>
        <w:t xml:space="preserve"> page of the</w:t>
      </w:r>
      <w:r w:rsidR="00DD24D5">
        <w:t xml:space="preserve"> wizard</w:t>
      </w:r>
      <w:r>
        <w:t xml:space="preserve">, </w:t>
      </w:r>
      <w:r w:rsidR="00C83F07" w:rsidRPr="00591F13">
        <w:rPr>
          <w:bCs/>
        </w:rPr>
        <w:t>select</w:t>
      </w:r>
      <w:r w:rsidR="00C83F07">
        <w:t xml:space="preserve"> </w:t>
      </w:r>
      <w:r w:rsidR="00C83F07" w:rsidRPr="00DB79BD">
        <w:rPr>
          <w:b/>
        </w:rPr>
        <w:t>Secondary</w:t>
      </w:r>
      <w:r>
        <w:t xml:space="preserve"> </w:t>
      </w:r>
      <w:r w:rsidRPr="007B779C">
        <w:rPr>
          <w:b/>
        </w:rPr>
        <w:t>zone</w:t>
      </w:r>
      <w:r>
        <w:t xml:space="preserve"> and </w:t>
      </w:r>
      <w:r w:rsidR="00591F13">
        <w:t xml:space="preserve">then </w:t>
      </w:r>
      <w:r w:rsidRPr="004744A6">
        <w:rPr>
          <w:bCs/>
        </w:rPr>
        <w:t>click</w:t>
      </w:r>
      <w:r>
        <w:t xml:space="preserve"> </w:t>
      </w:r>
      <w:r w:rsidRPr="005D2CA7">
        <w:rPr>
          <w:b/>
        </w:rPr>
        <w:t>Next</w:t>
      </w:r>
      <w:r w:rsidR="00591F13">
        <w:rPr>
          <w:b/>
        </w:rPr>
        <w:t>.</w:t>
      </w:r>
    </w:p>
    <w:p w14:paraId="7C9706F8" w14:textId="6C8C5F61" w:rsidR="00187D3A" w:rsidRDefault="00187D3A" w:rsidP="00187D3A">
      <w:pPr>
        <w:pStyle w:val="ListParagraph"/>
        <w:numPr>
          <w:ilvl w:val="0"/>
          <w:numId w:val="21"/>
        </w:numPr>
      </w:pPr>
      <w:r>
        <w:t xml:space="preserve">On the </w:t>
      </w:r>
      <w:r>
        <w:rPr>
          <w:b/>
        </w:rPr>
        <w:t>Zone Name</w:t>
      </w:r>
      <w:r>
        <w:t xml:space="preserve"> page of the </w:t>
      </w:r>
      <w:r w:rsidR="00DD24D5">
        <w:t>wizard</w:t>
      </w:r>
      <w:r>
        <w:t xml:space="preserve">, type </w:t>
      </w:r>
      <w:r w:rsidR="00AB2723">
        <w:rPr>
          <w:b/>
        </w:rPr>
        <w:t>kmw</w:t>
      </w:r>
      <w:r>
        <w:rPr>
          <w:b/>
        </w:rPr>
        <w:t>.net</w:t>
      </w:r>
      <w:r>
        <w:t xml:space="preserve"> in the </w:t>
      </w:r>
      <w:r>
        <w:rPr>
          <w:b/>
        </w:rPr>
        <w:t>Zone Name</w:t>
      </w:r>
      <w:r>
        <w:t xml:space="preserve">: edit box and </w:t>
      </w:r>
      <w:r w:rsidRPr="004744A6">
        <w:rPr>
          <w:bCs/>
        </w:rPr>
        <w:t>click</w:t>
      </w:r>
      <w:r>
        <w:t xml:space="preserve"> </w:t>
      </w:r>
      <w:r w:rsidR="00DD24D5">
        <w:rPr>
          <w:b/>
        </w:rPr>
        <w:t>Nex</w:t>
      </w:r>
      <w:r w:rsidR="00DD24D5">
        <w:t>t</w:t>
      </w:r>
      <w:r w:rsidR="004744A6">
        <w:t>.</w:t>
      </w:r>
    </w:p>
    <w:p w14:paraId="5AE8A589" w14:textId="6358E63A" w:rsidR="00736ED5" w:rsidRPr="00736ED5" w:rsidRDefault="00187D3A" w:rsidP="00187D3A">
      <w:pPr>
        <w:pStyle w:val="ListParagraph"/>
        <w:numPr>
          <w:ilvl w:val="0"/>
          <w:numId w:val="21"/>
        </w:numPr>
      </w:pPr>
      <w:r>
        <w:t xml:space="preserve">On the </w:t>
      </w:r>
      <w:r>
        <w:rPr>
          <w:b/>
        </w:rPr>
        <w:t>Master DNS Servers</w:t>
      </w:r>
      <w:r>
        <w:t xml:space="preserve"> page of the</w:t>
      </w:r>
      <w:r w:rsidR="00DD24D5">
        <w:t xml:space="preserve"> wizard</w:t>
      </w:r>
      <w:r>
        <w:t>, type</w:t>
      </w:r>
      <w:r w:rsidRPr="00DD24D5">
        <w:rPr>
          <w:b/>
        </w:rPr>
        <w:t xml:space="preserve"> </w:t>
      </w:r>
      <w:r w:rsidR="00DD24D5">
        <w:rPr>
          <w:b/>
        </w:rPr>
        <w:t>10.</w:t>
      </w:r>
      <w:r w:rsidR="00B55A46">
        <w:rPr>
          <w:b/>
        </w:rPr>
        <w:t>1</w:t>
      </w:r>
      <w:r w:rsidR="00DD24D5">
        <w:rPr>
          <w:b/>
        </w:rPr>
        <w:t>.1.</w:t>
      </w:r>
      <w:r w:rsidR="00555E71">
        <w:rPr>
          <w:b/>
        </w:rPr>
        <w:t>1</w:t>
      </w:r>
      <w:r w:rsidR="00736ED5">
        <w:rPr>
          <w:b/>
        </w:rPr>
        <w:t xml:space="preserve"> </w:t>
      </w:r>
      <w:r>
        <w:t xml:space="preserve">in the </w:t>
      </w:r>
      <w:r>
        <w:rPr>
          <w:b/>
        </w:rPr>
        <w:t>Master Servers</w:t>
      </w:r>
      <w:r>
        <w:t>:</w:t>
      </w:r>
      <w:r w:rsidR="000435B3" w:rsidRPr="000435B3">
        <w:rPr>
          <w:noProof/>
        </w:rPr>
        <w:t xml:space="preserve"> </w:t>
      </w:r>
      <w:r>
        <w:t xml:space="preserve"> edit box and </w:t>
      </w:r>
      <w:r w:rsidRPr="004744A6">
        <w:rPr>
          <w:bCs/>
        </w:rPr>
        <w:t>click</w:t>
      </w:r>
      <w:r>
        <w:t xml:space="preserve"> </w:t>
      </w:r>
      <w:r w:rsidRPr="005D2CA7">
        <w:rPr>
          <w:b/>
        </w:rPr>
        <w:t>Next</w:t>
      </w:r>
      <w:r w:rsidR="004744A6">
        <w:rPr>
          <w:b/>
        </w:rPr>
        <w:t>.</w:t>
      </w:r>
      <w:r w:rsidR="00736ED5">
        <w:rPr>
          <w:b/>
        </w:rPr>
        <w:t xml:space="preserve">  </w:t>
      </w:r>
      <w:r w:rsidR="00736ED5" w:rsidRPr="00736ED5">
        <w:rPr>
          <w:bCs/>
        </w:rPr>
        <w:t>The IP addre</w:t>
      </w:r>
      <w:r w:rsidR="00736ED5">
        <w:rPr>
          <w:bCs/>
        </w:rPr>
        <w:t xml:space="preserve">ss should resolve to </w:t>
      </w:r>
      <w:r w:rsidR="00736ED5" w:rsidRPr="00736ED5">
        <w:rPr>
          <w:b/>
        </w:rPr>
        <w:t>DC-01</w:t>
      </w:r>
      <w:r w:rsidR="00736ED5">
        <w:rPr>
          <w:bCs/>
        </w:rPr>
        <w:t>.</w:t>
      </w:r>
    </w:p>
    <w:p w14:paraId="48F35274" w14:textId="27614D8B" w:rsidR="00187D3A" w:rsidRDefault="009060F2" w:rsidP="00736ED5">
      <w:pPr>
        <w:pStyle w:val="ListParagraph"/>
      </w:pPr>
      <w:r w:rsidRPr="009060F2">
        <w:lastRenderedPageBreak/>
        <w:t xml:space="preserve"> </w:t>
      </w:r>
      <w:r w:rsidRPr="009060F2">
        <w:rPr>
          <w:noProof/>
        </w:rPr>
        <w:drawing>
          <wp:inline distT="0" distB="0" distL="0" distR="0" wp14:anchorId="40DBD20B" wp14:editId="3B2CF307">
            <wp:extent cx="2962275" cy="7993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799314"/>
                    </a:xfrm>
                    <a:prstGeom prst="rect">
                      <a:avLst/>
                    </a:prstGeom>
                  </pic:spPr>
                </pic:pic>
              </a:graphicData>
            </a:graphic>
          </wp:inline>
        </w:drawing>
      </w:r>
    </w:p>
    <w:p w14:paraId="39AEF772" w14:textId="77777777" w:rsidR="00187D3A" w:rsidRDefault="00187D3A" w:rsidP="00187D3A">
      <w:pPr>
        <w:pStyle w:val="ListParagraph"/>
        <w:numPr>
          <w:ilvl w:val="0"/>
          <w:numId w:val="21"/>
        </w:numPr>
      </w:pPr>
      <w:r>
        <w:t xml:space="preserve">On the </w:t>
      </w:r>
      <w:r>
        <w:rPr>
          <w:b/>
        </w:rPr>
        <w:t>Completing the New Zone Wizard</w:t>
      </w:r>
      <w:r>
        <w:t xml:space="preserve"> page of the </w:t>
      </w:r>
      <w:r w:rsidRPr="00FC1D0D">
        <w:rPr>
          <w:b/>
        </w:rPr>
        <w:t>New</w:t>
      </w:r>
      <w:r>
        <w:t xml:space="preserve"> </w:t>
      </w:r>
      <w:r w:rsidRPr="00FC1D0D">
        <w:rPr>
          <w:b/>
        </w:rPr>
        <w:t>Zone</w:t>
      </w:r>
      <w:r>
        <w:t xml:space="preserve"> </w:t>
      </w:r>
      <w:r w:rsidRPr="00FC1D0D">
        <w:rPr>
          <w:b/>
        </w:rPr>
        <w:t>Wizard</w:t>
      </w:r>
      <w:r>
        <w:t xml:space="preserve">, </w:t>
      </w:r>
      <w:r w:rsidRPr="004744A6">
        <w:rPr>
          <w:bCs/>
        </w:rPr>
        <w:t>click</w:t>
      </w:r>
      <w:r>
        <w:t xml:space="preserve"> </w:t>
      </w:r>
      <w:r>
        <w:rPr>
          <w:b/>
        </w:rPr>
        <w:t>Finish</w:t>
      </w:r>
      <w:r>
        <w:t>.</w:t>
      </w:r>
    </w:p>
    <w:p w14:paraId="085798F3" w14:textId="759265C4" w:rsidR="00187D3A" w:rsidRDefault="00013CF0" w:rsidP="00187D3A">
      <w:pPr>
        <w:pStyle w:val="ListParagraph"/>
        <w:numPr>
          <w:ilvl w:val="0"/>
          <w:numId w:val="21"/>
        </w:numPr>
      </w:pPr>
      <w:r>
        <w:rPr>
          <w:noProof/>
        </w:rPr>
        <w:drawing>
          <wp:anchor distT="0" distB="0" distL="114300" distR="114300" simplePos="0" relativeHeight="251686912" behindDoc="0" locked="0" layoutInCell="1" allowOverlap="1" wp14:anchorId="4FE65B4A" wp14:editId="260487FA">
            <wp:simplePos x="0" y="0"/>
            <wp:positionH relativeFrom="margin">
              <wp:posOffset>407173</wp:posOffset>
            </wp:positionH>
            <wp:positionV relativeFrom="paragraph">
              <wp:posOffset>718487</wp:posOffset>
            </wp:positionV>
            <wp:extent cx="5356860" cy="16440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5356860" cy="1644015"/>
                    </a:xfrm>
                    <a:prstGeom prst="rect">
                      <a:avLst/>
                    </a:prstGeom>
                  </pic:spPr>
                </pic:pic>
              </a:graphicData>
            </a:graphic>
            <wp14:sizeRelH relativeFrom="margin">
              <wp14:pctWidth>0</wp14:pctWidth>
            </wp14:sizeRelH>
            <wp14:sizeRelV relativeFrom="margin">
              <wp14:pctHeight>0</wp14:pctHeight>
            </wp14:sizeRelV>
          </wp:anchor>
        </w:drawing>
      </w:r>
      <w:r w:rsidR="00187D3A">
        <w:t xml:space="preserve">Verify the zone was created using one of the </w:t>
      </w:r>
      <w:r w:rsidR="00EE69DB">
        <w:t>methods</w:t>
      </w:r>
      <w:r w:rsidR="00187D3A">
        <w:t xml:space="preserve"> shown previously</w:t>
      </w:r>
      <w:r w:rsidR="000435B3">
        <w:t xml:space="preserve">. You should see all the records you created in the </w:t>
      </w:r>
      <w:r w:rsidR="00AB2723" w:rsidRPr="00D074B0">
        <w:rPr>
          <w:b/>
          <w:bCs/>
        </w:rPr>
        <w:t>KMW</w:t>
      </w:r>
      <w:r w:rsidR="000435B3" w:rsidRPr="00D074B0">
        <w:rPr>
          <w:b/>
          <w:bCs/>
        </w:rPr>
        <w:t>.net</w:t>
      </w:r>
      <w:r w:rsidR="000435B3">
        <w:t xml:space="preserve"> zone on the </w:t>
      </w:r>
      <w:r w:rsidR="00B55A46" w:rsidRPr="00EE11B0">
        <w:rPr>
          <w:b/>
          <w:bCs/>
        </w:rPr>
        <w:t>Server-0</w:t>
      </w:r>
      <w:r w:rsidR="00EE11B0" w:rsidRPr="00EE11B0">
        <w:rPr>
          <w:b/>
          <w:bCs/>
        </w:rPr>
        <w:t>2</w:t>
      </w:r>
      <w:r w:rsidR="000435B3">
        <w:t xml:space="preserve"> server.</w:t>
      </w:r>
      <w:r w:rsidR="00B55A46">
        <w:t xml:space="preserve"> </w:t>
      </w:r>
      <w:r w:rsidR="00B55A46" w:rsidRPr="00B55A46">
        <w:rPr>
          <w:b/>
          <w:bCs/>
        </w:rPr>
        <w:t>Note</w:t>
      </w:r>
      <w:r w:rsidR="00B55A46">
        <w:t>: this may take a little time to happen.</w:t>
      </w:r>
    </w:p>
    <w:p w14:paraId="6550AA2A" w14:textId="725A1696" w:rsidR="00187D3A" w:rsidRDefault="00187D3A" w:rsidP="00187D3A"/>
    <w:p w14:paraId="2D768214" w14:textId="7CACC392" w:rsidR="00187D3A" w:rsidRDefault="00187D3A" w:rsidP="00187D3A">
      <w:pPr>
        <w:pStyle w:val="Heading3"/>
      </w:pPr>
      <w:r>
        <w:t>Creating a Secondary Lookup Zone from the Command Line</w:t>
      </w:r>
    </w:p>
    <w:p w14:paraId="3669119B" w14:textId="189CFEE6" w:rsidR="00187D3A" w:rsidRDefault="00187D3A" w:rsidP="00187D3A">
      <w:r>
        <w:t>Perform the following to create a secondary lookup zone from the GUI:</w:t>
      </w:r>
    </w:p>
    <w:p w14:paraId="77D54710" w14:textId="0050D75A" w:rsidR="00187D3A" w:rsidRDefault="00187D3A" w:rsidP="00187D3A">
      <w:pPr>
        <w:numPr>
          <w:ilvl w:val="0"/>
          <w:numId w:val="24"/>
        </w:numPr>
        <w:contextualSpacing/>
      </w:pPr>
      <w:r w:rsidRPr="004744A6">
        <w:rPr>
          <w:bCs/>
        </w:rPr>
        <w:t>Logon</w:t>
      </w:r>
      <w:r>
        <w:t xml:space="preserve"> to the </w:t>
      </w:r>
      <w:r w:rsidR="00B55A46">
        <w:rPr>
          <w:b/>
        </w:rPr>
        <w:t>Server-0</w:t>
      </w:r>
      <w:r w:rsidR="007133DF">
        <w:rPr>
          <w:b/>
        </w:rPr>
        <w:t>2</w:t>
      </w:r>
      <w:r>
        <w:t xml:space="preserve"> virtual machine as the </w:t>
      </w:r>
      <w:r w:rsidR="002472C5">
        <w:rPr>
          <w:b/>
        </w:rPr>
        <w:t>administrator</w:t>
      </w:r>
      <w:r w:rsidR="00B55A46">
        <w:rPr>
          <w:b/>
        </w:rPr>
        <w:t xml:space="preserve"> </w:t>
      </w:r>
      <w:r>
        <w:t>account</w:t>
      </w:r>
      <w:r w:rsidR="004744A6">
        <w:t>.</w:t>
      </w:r>
    </w:p>
    <w:p w14:paraId="4C143642" w14:textId="386244A7" w:rsidR="00187D3A" w:rsidRDefault="00187D3A" w:rsidP="00187D3A">
      <w:pPr>
        <w:numPr>
          <w:ilvl w:val="0"/>
          <w:numId w:val="24"/>
        </w:numPr>
        <w:contextualSpacing/>
      </w:pPr>
      <w:r>
        <w:t xml:space="preserve">Open a </w:t>
      </w:r>
      <w:r>
        <w:rPr>
          <w:b/>
        </w:rPr>
        <w:t>PowerShell</w:t>
      </w:r>
      <w:r>
        <w:t xml:space="preserve"> console with administrative rights</w:t>
      </w:r>
      <w:r w:rsidR="004744A6">
        <w:t>.</w:t>
      </w:r>
    </w:p>
    <w:p w14:paraId="3E726F26" w14:textId="3AB6B292" w:rsidR="00187D3A" w:rsidRDefault="00187D3A" w:rsidP="00187D3A">
      <w:pPr>
        <w:numPr>
          <w:ilvl w:val="0"/>
          <w:numId w:val="24"/>
        </w:numPr>
        <w:contextualSpacing/>
      </w:pPr>
      <w:r>
        <w:t>Type the following in the shell:</w:t>
      </w:r>
    </w:p>
    <w:p w14:paraId="471ED13B" w14:textId="2929F7C8" w:rsidR="004309B1" w:rsidRDefault="00187D3A" w:rsidP="004309B1">
      <w:pPr>
        <w:pStyle w:val="CommandLine"/>
        <w:ind w:left="720"/>
      </w:pPr>
      <w:r w:rsidRPr="00A22AC8">
        <w:t>Add-</w:t>
      </w:r>
      <w:proofErr w:type="spellStart"/>
      <w:r w:rsidRPr="00A22AC8">
        <w:t>DnsServerSecondaryZone</w:t>
      </w:r>
      <w:proofErr w:type="spellEnd"/>
      <w:r w:rsidRPr="00A22AC8">
        <w:t xml:space="preserve"> -</w:t>
      </w:r>
      <w:proofErr w:type="spellStart"/>
      <w:r w:rsidRPr="00A22AC8">
        <w:t>ZoneName</w:t>
      </w:r>
      <w:proofErr w:type="spellEnd"/>
      <w:r w:rsidRPr="00A22AC8">
        <w:t xml:space="preserve"> </w:t>
      </w:r>
      <w:r w:rsidR="00AB2723">
        <w:t>kmw</w:t>
      </w:r>
      <w:r w:rsidRPr="00A22AC8">
        <w:t>.org -</w:t>
      </w:r>
      <w:proofErr w:type="spellStart"/>
      <w:r w:rsidRPr="00A22AC8">
        <w:t>ZoneFile</w:t>
      </w:r>
      <w:proofErr w:type="spellEnd"/>
      <w:r w:rsidRPr="00A22AC8">
        <w:t xml:space="preserve"> </w:t>
      </w:r>
      <w:proofErr w:type="spellStart"/>
      <w:r w:rsidR="00AB2723">
        <w:t>kmw</w:t>
      </w:r>
      <w:r w:rsidRPr="00A22AC8">
        <w:t>.org.dns</w:t>
      </w:r>
      <w:proofErr w:type="spellEnd"/>
      <w:r w:rsidRPr="00A22AC8">
        <w:t xml:space="preserve"> -</w:t>
      </w:r>
      <w:proofErr w:type="spellStart"/>
      <w:r w:rsidRPr="00A22AC8">
        <w:t>MasterServers</w:t>
      </w:r>
      <w:proofErr w:type="spellEnd"/>
      <w:r w:rsidR="000435B3">
        <w:t xml:space="preserve"> 10.</w:t>
      </w:r>
      <w:r w:rsidR="00B55A46">
        <w:t>1</w:t>
      </w:r>
      <w:r w:rsidR="000435B3">
        <w:t>.1.</w:t>
      </w:r>
      <w:r w:rsidR="00147FE1">
        <w:t>1</w:t>
      </w:r>
      <w:r w:rsidR="0077451F">
        <w:t xml:space="preserve"> -Verbose</w:t>
      </w:r>
    </w:p>
    <w:p w14:paraId="475B6887" w14:textId="276DFF9B" w:rsidR="00187D3A" w:rsidRDefault="00187D3A" w:rsidP="00187D3A">
      <w:pPr>
        <w:numPr>
          <w:ilvl w:val="0"/>
          <w:numId w:val="24"/>
        </w:numPr>
        <w:contextualSpacing/>
      </w:pPr>
      <w:r>
        <w:t>You should see the output shown in the figure below.</w:t>
      </w:r>
      <w:r w:rsidRPr="007D7208">
        <w:rPr>
          <w:noProof/>
        </w:rPr>
        <w:t xml:space="preserve"> </w:t>
      </w:r>
    </w:p>
    <w:p w14:paraId="41F3A637" w14:textId="63AB7423" w:rsidR="00A11C96" w:rsidRDefault="00A11C96" w:rsidP="00BB2AE3">
      <w:pPr>
        <w:contextualSpacing/>
        <w:jc w:val="center"/>
      </w:pPr>
      <w:r w:rsidRPr="00A11C96">
        <w:rPr>
          <w:noProof/>
        </w:rPr>
        <w:drawing>
          <wp:inline distT="0" distB="0" distL="0" distR="0" wp14:anchorId="43935EDF" wp14:editId="141CCDD9">
            <wp:extent cx="5534025" cy="6172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040" cy="620047"/>
                    </a:xfrm>
                    <a:prstGeom prst="rect">
                      <a:avLst/>
                    </a:prstGeom>
                  </pic:spPr>
                </pic:pic>
              </a:graphicData>
            </a:graphic>
          </wp:inline>
        </w:drawing>
      </w:r>
    </w:p>
    <w:p w14:paraId="18C5DF5B" w14:textId="3856152C" w:rsidR="00187D3A" w:rsidRDefault="00B55A46" w:rsidP="004309B1">
      <w:pPr>
        <w:numPr>
          <w:ilvl w:val="0"/>
          <w:numId w:val="24"/>
        </w:numPr>
      </w:pPr>
      <w:r>
        <w:t>To</w:t>
      </w:r>
      <w:r w:rsidR="004309B1">
        <w:t xml:space="preserve"> enable the zone transfer, </w:t>
      </w:r>
      <w:r w:rsidR="004309B1" w:rsidRPr="004744A6">
        <w:rPr>
          <w:bCs/>
        </w:rPr>
        <w:t>login</w:t>
      </w:r>
      <w:r w:rsidR="004309B1">
        <w:t xml:space="preserve"> to the </w:t>
      </w:r>
      <w:r w:rsidR="002472C5">
        <w:rPr>
          <w:b/>
        </w:rPr>
        <w:t>Server-0</w:t>
      </w:r>
      <w:r w:rsidR="007133DF">
        <w:rPr>
          <w:b/>
        </w:rPr>
        <w:t>1</w:t>
      </w:r>
      <w:r w:rsidR="004309B1">
        <w:t xml:space="preserve"> virtual machine and </w:t>
      </w:r>
      <w:r w:rsidR="004309B1" w:rsidRPr="004744A6">
        <w:rPr>
          <w:bCs/>
        </w:rPr>
        <w:t>type</w:t>
      </w:r>
      <w:r w:rsidR="004309B1">
        <w:t xml:space="preserve"> the following command in PowerShell:</w:t>
      </w:r>
    </w:p>
    <w:p w14:paraId="7A167781" w14:textId="02B0B8D4" w:rsidR="004309B1" w:rsidRDefault="004309B1" w:rsidP="004309B1">
      <w:pPr>
        <w:pStyle w:val="CommandLine"/>
        <w:ind w:left="720"/>
      </w:pPr>
      <w:r>
        <w:t>Set-</w:t>
      </w:r>
      <w:proofErr w:type="spellStart"/>
      <w:r>
        <w:t>DnsServerPrimaryZone</w:t>
      </w:r>
      <w:proofErr w:type="spellEnd"/>
      <w:r>
        <w:t xml:space="preserve"> -</w:t>
      </w:r>
      <w:proofErr w:type="spellStart"/>
      <w:r>
        <w:t>ZoneName</w:t>
      </w:r>
      <w:proofErr w:type="spellEnd"/>
      <w:r>
        <w:t xml:space="preserve"> </w:t>
      </w:r>
      <w:r w:rsidR="00AB2723">
        <w:t>kmw</w:t>
      </w:r>
      <w:r>
        <w:t xml:space="preserve">.org -Notify </w:t>
      </w:r>
      <w:proofErr w:type="spellStart"/>
      <w:r>
        <w:t>NotifyServers</w:t>
      </w:r>
      <w:proofErr w:type="spellEnd"/>
      <w:r>
        <w:t xml:space="preserve"> -</w:t>
      </w:r>
      <w:proofErr w:type="spellStart"/>
      <w:r>
        <w:t>NotifyServers</w:t>
      </w:r>
      <w:proofErr w:type="spellEnd"/>
      <w:r>
        <w:t xml:space="preserve"> 10.</w:t>
      </w:r>
      <w:r w:rsidR="004F2A74">
        <w:t>1</w:t>
      </w:r>
      <w:r>
        <w:t>.1.</w:t>
      </w:r>
      <w:r w:rsidR="00B55A46">
        <w:t>2</w:t>
      </w:r>
      <w:r>
        <w:t xml:space="preserve"> -</w:t>
      </w:r>
      <w:proofErr w:type="spellStart"/>
      <w:r>
        <w:t>SecureSecondaries</w:t>
      </w:r>
      <w:proofErr w:type="spellEnd"/>
      <w:r>
        <w:t xml:space="preserve"> </w:t>
      </w:r>
      <w:proofErr w:type="spellStart"/>
      <w:r>
        <w:t>TransferToSecureServers</w:t>
      </w:r>
      <w:proofErr w:type="spellEnd"/>
      <w:r>
        <w:t xml:space="preserve"> -</w:t>
      </w:r>
      <w:proofErr w:type="spellStart"/>
      <w:r>
        <w:t>SecondaryServers</w:t>
      </w:r>
      <w:proofErr w:type="spellEnd"/>
      <w:r>
        <w:t xml:space="preserve"> 10.</w:t>
      </w:r>
      <w:r w:rsidR="004F2A74">
        <w:t>1</w:t>
      </w:r>
      <w:r>
        <w:t>.1.</w:t>
      </w:r>
      <w:r w:rsidR="00B55A46">
        <w:t>2</w:t>
      </w:r>
    </w:p>
    <w:p w14:paraId="4AF37AB6" w14:textId="2A6064C6" w:rsidR="004309B1" w:rsidRDefault="004309B1" w:rsidP="004309B1">
      <w:pPr>
        <w:numPr>
          <w:ilvl w:val="0"/>
          <w:numId w:val="24"/>
        </w:numPr>
      </w:pPr>
      <w:r>
        <w:lastRenderedPageBreak/>
        <w:t xml:space="preserve">Return to the </w:t>
      </w:r>
      <w:r w:rsidR="00B55A46">
        <w:rPr>
          <w:b/>
        </w:rPr>
        <w:t>Server-0</w:t>
      </w:r>
      <w:r w:rsidR="00525944">
        <w:rPr>
          <w:b/>
        </w:rPr>
        <w:t>2</w:t>
      </w:r>
      <w:r>
        <w:t xml:space="preserve"> virtual machine and </w:t>
      </w:r>
      <w:r w:rsidRPr="004744A6">
        <w:rPr>
          <w:bCs/>
        </w:rPr>
        <w:t>type</w:t>
      </w:r>
      <w:r>
        <w:t xml:space="preserve"> the following in PowerShell to verify the zone transfer:</w:t>
      </w:r>
    </w:p>
    <w:p w14:paraId="79B772DA" w14:textId="5AB1D190" w:rsidR="004309B1" w:rsidRDefault="004309B1" w:rsidP="0077451F">
      <w:pPr>
        <w:pStyle w:val="CommandLine"/>
        <w:ind w:left="720"/>
      </w:pPr>
      <w:r>
        <w:t>Get-</w:t>
      </w:r>
      <w:proofErr w:type="spellStart"/>
      <w:r>
        <w:t>DnsServerResourceRecord</w:t>
      </w:r>
      <w:proofErr w:type="spellEnd"/>
      <w:r>
        <w:t xml:space="preserve"> -</w:t>
      </w:r>
      <w:proofErr w:type="spellStart"/>
      <w:r>
        <w:t>ZoneName</w:t>
      </w:r>
      <w:proofErr w:type="spellEnd"/>
      <w:r>
        <w:t xml:space="preserve"> </w:t>
      </w:r>
      <w:r w:rsidR="00AB2723">
        <w:t>kmw</w:t>
      </w:r>
      <w:r>
        <w:t>.org</w:t>
      </w:r>
    </w:p>
    <w:p w14:paraId="5016DE13" w14:textId="6D207CC7" w:rsidR="004309B1" w:rsidRDefault="004309B1" w:rsidP="004309B1">
      <w:pPr>
        <w:numPr>
          <w:ilvl w:val="0"/>
          <w:numId w:val="24"/>
        </w:numPr>
      </w:pPr>
      <w:r>
        <w:t xml:space="preserve">Your output should be </w:t>
      </w:r>
      <w:r w:rsidR="008562D9">
        <w:t>like</w:t>
      </w:r>
      <w:r>
        <w:t xml:space="preserve"> that shown below:</w:t>
      </w:r>
    </w:p>
    <w:p w14:paraId="3BB72943" w14:textId="4B2B6230" w:rsidR="00A43452" w:rsidRDefault="00A43452" w:rsidP="00F46477">
      <w:pPr>
        <w:ind w:left="720"/>
      </w:pPr>
      <w:r w:rsidRPr="00A43452">
        <w:rPr>
          <w:noProof/>
        </w:rPr>
        <w:drawing>
          <wp:inline distT="0" distB="0" distL="0" distR="0" wp14:anchorId="5A62BA55" wp14:editId="56493559">
            <wp:extent cx="5943600" cy="1569085"/>
            <wp:effectExtent l="0" t="0" r="0" b="571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20"/>
                    <a:stretch>
                      <a:fillRect/>
                    </a:stretch>
                  </pic:blipFill>
                  <pic:spPr>
                    <a:xfrm>
                      <a:off x="0" y="0"/>
                      <a:ext cx="5943600" cy="1569085"/>
                    </a:xfrm>
                    <a:prstGeom prst="rect">
                      <a:avLst/>
                    </a:prstGeom>
                  </pic:spPr>
                </pic:pic>
              </a:graphicData>
            </a:graphic>
          </wp:inline>
        </w:drawing>
      </w:r>
    </w:p>
    <w:p w14:paraId="29A326CC" w14:textId="77777777" w:rsidR="006450BD" w:rsidRDefault="006450BD" w:rsidP="006450BD"/>
    <w:p w14:paraId="18525F90" w14:textId="2EEA3A63" w:rsidR="00187D3A" w:rsidRDefault="00187D3A" w:rsidP="00187D3A">
      <w:pPr>
        <w:pStyle w:val="Heading2"/>
      </w:pPr>
      <w:r>
        <w:t>Configuring Forwarder</w:t>
      </w:r>
      <w:r w:rsidR="00AF7C0A">
        <w:t>s</w:t>
      </w:r>
    </w:p>
    <w:p w14:paraId="2B28D6EE" w14:textId="668C7150" w:rsidR="00187D3A" w:rsidRDefault="00187D3A" w:rsidP="00187D3A">
      <w:r>
        <w:t>A DNS forwarder is used to forward all queries to another DNS server. A conditional forwarder will forward queries for a specific domain to another server. This does not prevent a server from</w:t>
      </w:r>
      <w:r w:rsidR="002A3F12">
        <w:t xml:space="preserve"> </w:t>
      </w:r>
      <w:r>
        <w:t>resolving names for zones configured on that server.</w:t>
      </w:r>
      <w:r w:rsidR="002A3F12">
        <w:t xml:space="preserve"> Your organization would like to </w:t>
      </w:r>
      <w:r w:rsidR="00F63A32">
        <w:t>do this.</w:t>
      </w:r>
    </w:p>
    <w:p w14:paraId="58CA241A" w14:textId="2ECEBBAB" w:rsidR="00187D3A" w:rsidRDefault="00187D3A" w:rsidP="00187D3A">
      <w:r>
        <w:t>To configure</w:t>
      </w:r>
      <w:r w:rsidR="002A3F12">
        <w:t xml:space="preserve"> the</w:t>
      </w:r>
      <w:r>
        <w:t xml:space="preserve"> </w:t>
      </w:r>
      <w:r w:rsidR="00EF2E79">
        <w:rPr>
          <w:b/>
        </w:rPr>
        <w:t>Server-0</w:t>
      </w:r>
      <w:r w:rsidR="004D3931">
        <w:rPr>
          <w:b/>
        </w:rPr>
        <w:t>1</w:t>
      </w:r>
      <w:r>
        <w:t xml:space="preserve"> to </w:t>
      </w:r>
      <w:r w:rsidRPr="004744A6">
        <w:rPr>
          <w:bCs/>
        </w:rPr>
        <w:t>forward</w:t>
      </w:r>
      <w:r>
        <w:t xml:space="preserve"> </w:t>
      </w:r>
      <w:r w:rsidRPr="004744A6">
        <w:rPr>
          <w:bCs/>
        </w:rPr>
        <w:t>queries</w:t>
      </w:r>
      <w:r>
        <w:t xml:space="preserve"> </w:t>
      </w:r>
      <w:r w:rsidRPr="004744A6">
        <w:rPr>
          <w:bCs/>
        </w:rPr>
        <w:t>for</w:t>
      </w:r>
      <w:r>
        <w:t xml:space="preserve"> hosts in the </w:t>
      </w:r>
      <w:r w:rsidR="004D3931">
        <w:rPr>
          <w:b/>
        </w:rPr>
        <w:t>ecpivab.edu</w:t>
      </w:r>
      <w:r>
        <w:t xml:space="preserve"> domain to the DNS Server </w:t>
      </w:r>
      <w:r w:rsidR="00581727" w:rsidRPr="00581727">
        <w:rPr>
          <w:bCs/>
        </w:rPr>
        <w:t>at</w:t>
      </w:r>
      <w:r w:rsidR="00581727">
        <w:rPr>
          <w:b/>
        </w:rPr>
        <w:t xml:space="preserve"> 10.10.4.4</w:t>
      </w:r>
      <w:r>
        <w:t xml:space="preserve"> using the GUI, perform the following:</w:t>
      </w:r>
    </w:p>
    <w:p w14:paraId="5DD7E9C3" w14:textId="31261C75" w:rsidR="00187D3A" w:rsidRDefault="00187D3A" w:rsidP="00187D3A">
      <w:pPr>
        <w:numPr>
          <w:ilvl w:val="0"/>
          <w:numId w:val="25"/>
        </w:numPr>
        <w:contextualSpacing/>
      </w:pPr>
      <w:r w:rsidRPr="004744A6">
        <w:rPr>
          <w:bCs/>
        </w:rPr>
        <w:t>Logon</w:t>
      </w:r>
      <w:r>
        <w:t xml:space="preserve"> to the </w:t>
      </w:r>
      <w:r w:rsidR="002472C5">
        <w:rPr>
          <w:b/>
        </w:rPr>
        <w:t>Server-0</w:t>
      </w:r>
      <w:r w:rsidR="0050452D">
        <w:rPr>
          <w:b/>
        </w:rPr>
        <w:t>1</w:t>
      </w:r>
      <w:r>
        <w:t xml:space="preserve"> virtual machine as the </w:t>
      </w:r>
      <w:r w:rsidR="002472C5">
        <w:rPr>
          <w:b/>
        </w:rPr>
        <w:t>administrator</w:t>
      </w:r>
      <w:r w:rsidR="00143777">
        <w:rPr>
          <w:b/>
        </w:rPr>
        <w:t xml:space="preserve"> </w:t>
      </w:r>
      <w:r>
        <w:t>account</w:t>
      </w:r>
      <w:r w:rsidR="00603CFF">
        <w:t>.</w:t>
      </w:r>
      <w:r w:rsidRPr="005D2600">
        <w:rPr>
          <w:noProof/>
        </w:rPr>
        <w:t xml:space="preserve"> </w:t>
      </w:r>
    </w:p>
    <w:p w14:paraId="26416D64" w14:textId="2CF093E9" w:rsidR="00187D3A" w:rsidRDefault="00836433" w:rsidP="00187D3A">
      <w:pPr>
        <w:numPr>
          <w:ilvl w:val="0"/>
          <w:numId w:val="25"/>
        </w:numPr>
        <w:contextualSpacing/>
      </w:pPr>
      <w:r w:rsidRPr="004744A6">
        <w:rPr>
          <w:bCs/>
          <w:noProof/>
        </w:rPr>
        <w:drawing>
          <wp:anchor distT="0" distB="0" distL="114300" distR="114300" simplePos="0" relativeHeight="251678720" behindDoc="1" locked="0" layoutInCell="1" allowOverlap="1" wp14:anchorId="4F3E1201" wp14:editId="399CDF12">
            <wp:simplePos x="0" y="0"/>
            <wp:positionH relativeFrom="column">
              <wp:posOffset>3213100</wp:posOffset>
            </wp:positionH>
            <wp:positionV relativeFrom="paragraph">
              <wp:posOffset>215265</wp:posOffset>
            </wp:positionV>
            <wp:extent cx="2669540" cy="1997075"/>
            <wp:effectExtent l="0" t="0" r="0" b="3175"/>
            <wp:wrapTight wrapText="left">
              <wp:wrapPolygon edited="0">
                <wp:start x="0" y="0"/>
                <wp:lineTo x="0" y="21428"/>
                <wp:lineTo x="21425" y="21428"/>
                <wp:lineTo x="214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a:fillRect/>
                    </a:stretch>
                  </pic:blipFill>
                  <pic:spPr>
                    <a:xfrm>
                      <a:off x="0" y="0"/>
                      <a:ext cx="2669540" cy="1997075"/>
                    </a:xfrm>
                    <a:prstGeom prst="rect">
                      <a:avLst/>
                    </a:prstGeom>
                  </pic:spPr>
                </pic:pic>
              </a:graphicData>
            </a:graphic>
            <wp14:sizeRelH relativeFrom="margin">
              <wp14:pctWidth>0</wp14:pctWidth>
            </wp14:sizeRelH>
            <wp14:sizeRelV relativeFrom="margin">
              <wp14:pctHeight>0</wp14:pctHeight>
            </wp14:sizeRelV>
          </wp:anchor>
        </w:drawing>
      </w:r>
      <w:r w:rsidR="00187D3A" w:rsidRPr="004744A6">
        <w:rPr>
          <w:bCs/>
        </w:rPr>
        <w:t>Highlight</w:t>
      </w:r>
      <w:r w:rsidR="00187D3A">
        <w:t xml:space="preserve"> the </w:t>
      </w:r>
      <w:r w:rsidR="00187D3A">
        <w:rPr>
          <w:b/>
        </w:rPr>
        <w:t>Conditional Forwarders</w:t>
      </w:r>
      <w:r w:rsidR="00187D3A">
        <w:t xml:space="preserve"> node in the console tree</w:t>
      </w:r>
      <w:r w:rsidR="004744A6">
        <w:t>.</w:t>
      </w:r>
    </w:p>
    <w:p w14:paraId="370E60DB" w14:textId="77777777" w:rsidR="00187D3A" w:rsidRDefault="00187D3A" w:rsidP="00187D3A">
      <w:pPr>
        <w:numPr>
          <w:ilvl w:val="0"/>
          <w:numId w:val="25"/>
        </w:numPr>
        <w:contextualSpacing/>
      </w:pPr>
      <w:r w:rsidRPr="004744A6">
        <w:rPr>
          <w:bCs/>
        </w:rPr>
        <w:t>Select</w:t>
      </w:r>
      <w:r>
        <w:rPr>
          <w:b/>
        </w:rPr>
        <w:t xml:space="preserve"> New Conditional Forwarder… </w:t>
      </w:r>
      <w:r>
        <w:t xml:space="preserve">from the </w:t>
      </w:r>
      <w:r w:rsidRPr="009E4EF1">
        <w:rPr>
          <w:b/>
        </w:rPr>
        <w:t>context</w:t>
      </w:r>
      <w:r>
        <w:t xml:space="preserve"> </w:t>
      </w:r>
      <w:r w:rsidRPr="009E4EF1">
        <w:rPr>
          <w:b/>
        </w:rPr>
        <w:t>menu</w:t>
      </w:r>
      <w:r>
        <w:t xml:space="preserve"> for the </w:t>
      </w:r>
      <w:r>
        <w:rPr>
          <w:b/>
        </w:rPr>
        <w:t>Conditional Forwarders</w:t>
      </w:r>
      <w:r>
        <w:t xml:space="preserve"> node</w:t>
      </w:r>
    </w:p>
    <w:p w14:paraId="3DA68EFF" w14:textId="178AA53F" w:rsidR="00187D3A" w:rsidRDefault="00187D3A" w:rsidP="00187D3A">
      <w:pPr>
        <w:numPr>
          <w:ilvl w:val="0"/>
          <w:numId w:val="25"/>
        </w:numPr>
        <w:contextualSpacing/>
      </w:pPr>
      <w:r>
        <w:t xml:space="preserve">In the </w:t>
      </w:r>
      <w:r w:rsidRPr="00ED1E98">
        <w:rPr>
          <w:b/>
        </w:rPr>
        <w:t>DNS Domain</w:t>
      </w:r>
      <w:r>
        <w:t xml:space="preserve">: edit box of the </w:t>
      </w:r>
      <w:r w:rsidRPr="00ED1E98">
        <w:rPr>
          <w:b/>
        </w:rPr>
        <w:t>New</w:t>
      </w:r>
      <w:r>
        <w:t xml:space="preserve"> </w:t>
      </w:r>
      <w:r w:rsidRPr="00ED1E98">
        <w:rPr>
          <w:b/>
        </w:rPr>
        <w:t>Conditional</w:t>
      </w:r>
      <w:r>
        <w:t xml:space="preserve"> </w:t>
      </w:r>
      <w:r w:rsidRPr="00ED1E98">
        <w:rPr>
          <w:b/>
        </w:rPr>
        <w:t>Forwarder</w:t>
      </w:r>
      <w:r>
        <w:t xml:space="preserve"> dialog box type </w:t>
      </w:r>
      <w:r w:rsidR="00250E81">
        <w:rPr>
          <w:b/>
        </w:rPr>
        <w:t>ecpivab.edu</w:t>
      </w:r>
    </w:p>
    <w:p w14:paraId="39C89385" w14:textId="28513A91" w:rsidR="00187D3A" w:rsidRDefault="00187D3A" w:rsidP="00187D3A">
      <w:pPr>
        <w:numPr>
          <w:ilvl w:val="0"/>
          <w:numId w:val="25"/>
        </w:numPr>
        <w:contextualSpacing/>
      </w:pPr>
      <w:r>
        <w:t xml:space="preserve">In the </w:t>
      </w:r>
      <w:r>
        <w:rPr>
          <w:b/>
        </w:rPr>
        <w:t>IP addresses of the master servers</w:t>
      </w:r>
      <w:r>
        <w:t xml:space="preserve">: edit box of the </w:t>
      </w:r>
      <w:r w:rsidRPr="00ED1E98">
        <w:rPr>
          <w:b/>
        </w:rPr>
        <w:t>New</w:t>
      </w:r>
      <w:r>
        <w:t xml:space="preserve"> </w:t>
      </w:r>
      <w:r w:rsidRPr="00ED1E98">
        <w:rPr>
          <w:b/>
        </w:rPr>
        <w:t>Conditional</w:t>
      </w:r>
      <w:r>
        <w:t xml:space="preserve"> </w:t>
      </w:r>
      <w:r w:rsidRPr="00ED1E98">
        <w:rPr>
          <w:b/>
        </w:rPr>
        <w:t>Forwarder</w:t>
      </w:r>
      <w:r>
        <w:t xml:space="preserve"> dialog box </w:t>
      </w:r>
      <w:r w:rsidRPr="00634A47">
        <w:rPr>
          <w:bCs/>
        </w:rPr>
        <w:t>type</w:t>
      </w:r>
      <w:r>
        <w:t xml:space="preserve"> </w:t>
      </w:r>
      <w:r w:rsidRPr="00ED1E98">
        <w:rPr>
          <w:b/>
        </w:rPr>
        <w:t>1</w:t>
      </w:r>
      <w:r w:rsidR="002A3F12">
        <w:rPr>
          <w:b/>
        </w:rPr>
        <w:t>0</w:t>
      </w:r>
      <w:r w:rsidRPr="00ED1E98">
        <w:rPr>
          <w:b/>
        </w:rPr>
        <w:t>.</w:t>
      </w:r>
      <w:r w:rsidR="00D00615">
        <w:rPr>
          <w:b/>
        </w:rPr>
        <w:t>10.4.4</w:t>
      </w:r>
      <w:r>
        <w:rPr>
          <w:b/>
        </w:rPr>
        <w:t xml:space="preserve"> </w:t>
      </w:r>
      <w:r>
        <w:t xml:space="preserve">and </w:t>
      </w:r>
      <w:r w:rsidRPr="004744A6">
        <w:rPr>
          <w:bCs/>
        </w:rPr>
        <w:t>click</w:t>
      </w:r>
      <w:r w:rsidRPr="005D2600">
        <w:rPr>
          <w:b/>
        </w:rPr>
        <w:t xml:space="preserve"> OK</w:t>
      </w:r>
      <w:r>
        <w:t>.</w:t>
      </w:r>
      <w:r w:rsidR="00634A47">
        <w:t xml:space="preserve">  When you entered </w:t>
      </w:r>
      <w:r w:rsidR="00634A47" w:rsidRPr="00634A47">
        <w:rPr>
          <w:b/>
          <w:bCs/>
        </w:rPr>
        <w:t>10.10.4.4</w:t>
      </w:r>
      <w:r w:rsidR="00634A47">
        <w:t>, you received an error.  Why was this an expected error?</w:t>
      </w:r>
    </w:p>
    <w:p w14:paraId="5ED028B6" w14:textId="4F917CCA" w:rsidR="00187D3A" w:rsidRDefault="00187D3A" w:rsidP="00187D3A">
      <w:pPr>
        <w:numPr>
          <w:ilvl w:val="0"/>
          <w:numId w:val="25"/>
        </w:numPr>
        <w:contextualSpacing/>
      </w:pPr>
      <w:r>
        <w:t>When you are done, your configu</w:t>
      </w:r>
      <w:r w:rsidR="002A3F12">
        <w:t xml:space="preserve">ration should look </w:t>
      </w:r>
      <w:r w:rsidR="00EF2E79">
        <w:t>like</w:t>
      </w:r>
      <w:r w:rsidR="002A3F12">
        <w:t xml:space="preserve"> </w:t>
      </w:r>
      <w:r w:rsidR="00EF2E79">
        <w:t>the f</w:t>
      </w:r>
      <w:r w:rsidR="002A3F12">
        <w:t>igure</w:t>
      </w:r>
      <w:r>
        <w:t>.</w:t>
      </w:r>
    </w:p>
    <w:p w14:paraId="72B6AE53" w14:textId="31B32C6A" w:rsidR="00187D3A" w:rsidRDefault="000218BB" w:rsidP="00857281">
      <w:pPr>
        <w:numPr>
          <w:ilvl w:val="0"/>
          <w:numId w:val="25"/>
        </w:numPr>
        <w:contextualSpacing/>
        <w:rPr>
          <w:noProof/>
        </w:rPr>
      </w:pPr>
      <w:r>
        <w:lastRenderedPageBreak/>
        <w:t xml:space="preserve">Use the </w:t>
      </w:r>
      <w:r w:rsidRPr="000218BB">
        <w:rPr>
          <w:b/>
          <w:bCs/>
        </w:rPr>
        <w:t>nslookup</w:t>
      </w:r>
      <w:r>
        <w:t xml:space="preserve"> </w:t>
      </w:r>
      <w:r w:rsidR="00AE42BB">
        <w:t>command</w:t>
      </w:r>
      <w:r>
        <w:t xml:space="preserve"> to verify that you can resolve names in the </w:t>
      </w:r>
      <w:r w:rsidRPr="000218BB">
        <w:rPr>
          <w:b/>
          <w:bCs/>
        </w:rPr>
        <w:t>ecpivab.edu</w:t>
      </w:r>
      <w:r>
        <w:t xml:space="preserve"> domain.</w:t>
      </w:r>
      <w:r w:rsidR="00857281" w:rsidRPr="00857281">
        <w:rPr>
          <w:noProof/>
        </w:rPr>
        <w:drawing>
          <wp:inline distT="0" distB="0" distL="0" distR="0" wp14:anchorId="1FDBBEC2" wp14:editId="08B9AD03">
            <wp:extent cx="5943600" cy="1522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2095"/>
                    </a:xfrm>
                    <a:prstGeom prst="rect">
                      <a:avLst/>
                    </a:prstGeom>
                  </pic:spPr>
                </pic:pic>
              </a:graphicData>
            </a:graphic>
          </wp:inline>
        </w:drawing>
      </w:r>
    </w:p>
    <w:p w14:paraId="54CFFE26" w14:textId="77777777" w:rsidR="00857281" w:rsidRDefault="00857281" w:rsidP="00187D3A"/>
    <w:p w14:paraId="654A88AE" w14:textId="100F3BD8" w:rsidR="00187D3A" w:rsidRDefault="00857281" w:rsidP="00187D3A">
      <w:r>
        <w:t>C</w:t>
      </w:r>
      <w:r w:rsidR="00187D3A">
        <w:t xml:space="preserve">onfigure </w:t>
      </w:r>
      <w:r w:rsidR="005A6DBA">
        <w:rPr>
          <w:b/>
        </w:rPr>
        <w:t>Server-0</w:t>
      </w:r>
      <w:r w:rsidR="00785BFE">
        <w:rPr>
          <w:b/>
        </w:rPr>
        <w:t>2</w:t>
      </w:r>
      <w:r w:rsidR="00187D3A">
        <w:t xml:space="preserve"> to </w:t>
      </w:r>
      <w:r w:rsidR="00187D3A" w:rsidRPr="00ED1E98">
        <w:rPr>
          <w:b/>
        </w:rPr>
        <w:t>forward</w:t>
      </w:r>
      <w:r w:rsidR="00187D3A">
        <w:t xml:space="preserve"> </w:t>
      </w:r>
      <w:r w:rsidR="00AF7C0A" w:rsidRPr="00AF7C0A">
        <w:rPr>
          <w:b/>
          <w:bCs/>
        </w:rPr>
        <w:t>all</w:t>
      </w:r>
      <w:r w:rsidR="00AF7C0A">
        <w:t xml:space="preserve"> </w:t>
      </w:r>
      <w:r w:rsidR="00187D3A" w:rsidRPr="00ED1E98">
        <w:rPr>
          <w:b/>
        </w:rPr>
        <w:t>queries</w:t>
      </w:r>
      <w:r w:rsidR="00187D3A">
        <w:t xml:space="preserve"> </w:t>
      </w:r>
      <w:r w:rsidR="00187D3A" w:rsidRPr="00ED1E98">
        <w:rPr>
          <w:b/>
        </w:rPr>
        <w:t>for</w:t>
      </w:r>
      <w:r w:rsidR="00187D3A">
        <w:t xml:space="preserve"> </w:t>
      </w:r>
      <w:r w:rsidR="00AF7C0A">
        <w:t>any zone that it is not authoritative for</w:t>
      </w:r>
      <w:r w:rsidR="00187D3A">
        <w:t xml:space="preserve"> to the DNS Server</w:t>
      </w:r>
      <w:r w:rsidR="005A6DBA">
        <w:t xml:space="preserve"> on </w:t>
      </w:r>
      <w:r w:rsidR="005A6DBA" w:rsidRPr="005A6DBA">
        <w:rPr>
          <w:b/>
          <w:bCs/>
        </w:rPr>
        <w:t>Server-0</w:t>
      </w:r>
      <w:r w:rsidR="00785BFE">
        <w:rPr>
          <w:b/>
          <w:bCs/>
        </w:rPr>
        <w:t>1</w:t>
      </w:r>
      <w:r w:rsidR="00187D3A">
        <w:t xml:space="preserve"> using </w:t>
      </w:r>
      <w:r w:rsidR="005A6DBA">
        <w:t>PowerShell</w:t>
      </w:r>
      <w:r w:rsidR="00187D3A">
        <w:t>, perform the following:</w:t>
      </w:r>
      <w:r w:rsidR="00AD1352">
        <w:t xml:space="preserve"> </w:t>
      </w:r>
    </w:p>
    <w:p w14:paraId="776A7604" w14:textId="24672052" w:rsidR="00187D3A" w:rsidRDefault="00187D3A" w:rsidP="00187D3A">
      <w:pPr>
        <w:numPr>
          <w:ilvl w:val="0"/>
          <w:numId w:val="26"/>
        </w:numPr>
        <w:contextualSpacing/>
      </w:pPr>
      <w:r w:rsidRPr="004744A6">
        <w:rPr>
          <w:bCs/>
        </w:rPr>
        <w:t>Logon</w:t>
      </w:r>
      <w:r>
        <w:t xml:space="preserve"> to the </w:t>
      </w:r>
      <w:r w:rsidR="005A6DBA">
        <w:rPr>
          <w:b/>
        </w:rPr>
        <w:t>Server-0</w:t>
      </w:r>
      <w:r w:rsidR="00785BFE">
        <w:rPr>
          <w:b/>
        </w:rPr>
        <w:t>2</w:t>
      </w:r>
      <w:r>
        <w:t xml:space="preserve"> virtual machine as the </w:t>
      </w:r>
      <w:r w:rsidR="002472C5">
        <w:rPr>
          <w:b/>
        </w:rPr>
        <w:t>administrator</w:t>
      </w:r>
      <w:r w:rsidR="005A6DBA">
        <w:rPr>
          <w:b/>
        </w:rPr>
        <w:t xml:space="preserve"> </w:t>
      </w:r>
      <w:r>
        <w:t>account</w:t>
      </w:r>
      <w:r w:rsidR="004744A6">
        <w:t>.</w:t>
      </w:r>
    </w:p>
    <w:p w14:paraId="4A3E6C7E" w14:textId="1832DDC5" w:rsidR="00187D3A" w:rsidRDefault="00187D3A" w:rsidP="00187D3A">
      <w:pPr>
        <w:numPr>
          <w:ilvl w:val="0"/>
          <w:numId w:val="26"/>
        </w:numPr>
        <w:contextualSpacing/>
      </w:pPr>
      <w:r>
        <w:t xml:space="preserve">Open the </w:t>
      </w:r>
      <w:r>
        <w:rPr>
          <w:b/>
        </w:rPr>
        <w:t>PowerShell</w:t>
      </w:r>
      <w:r>
        <w:t xml:space="preserve"> console with administrative rights</w:t>
      </w:r>
      <w:r w:rsidR="0013650B">
        <w:t>.</w:t>
      </w:r>
    </w:p>
    <w:p w14:paraId="57D4ED1F" w14:textId="77777777" w:rsidR="00187D3A" w:rsidRDefault="00187D3A" w:rsidP="00187D3A">
      <w:pPr>
        <w:numPr>
          <w:ilvl w:val="0"/>
          <w:numId w:val="26"/>
        </w:numPr>
        <w:contextualSpacing/>
      </w:pPr>
      <w:r>
        <w:t>Type the following in PowerShell:</w:t>
      </w:r>
    </w:p>
    <w:p w14:paraId="1E99A5D1" w14:textId="41F4D2CF" w:rsidR="00187D3A" w:rsidRDefault="00187D3A" w:rsidP="00187D3A">
      <w:pPr>
        <w:pStyle w:val="CommandLine"/>
        <w:ind w:left="720"/>
      </w:pPr>
      <w:r w:rsidRPr="00F872B3">
        <w:t>Add-</w:t>
      </w:r>
      <w:proofErr w:type="spellStart"/>
      <w:r w:rsidRPr="00F872B3">
        <w:t>DnsServer</w:t>
      </w:r>
      <w:r>
        <w:t>Forwarder</w:t>
      </w:r>
      <w:proofErr w:type="spellEnd"/>
      <w:r>
        <w:t xml:space="preserve"> -</w:t>
      </w:r>
      <w:proofErr w:type="spellStart"/>
      <w:r w:rsidR="001328E0">
        <w:t>IPAddress</w:t>
      </w:r>
      <w:proofErr w:type="spellEnd"/>
      <w:r>
        <w:t xml:space="preserve"> 10</w:t>
      </w:r>
      <w:r w:rsidR="005A6DBA">
        <w:t>.1.1.</w:t>
      </w:r>
      <w:r w:rsidR="001328E0">
        <w:t>1</w:t>
      </w:r>
    </w:p>
    <w:p w14:paraId="077AF774" w14:textId="745C4820" w:rsidR="00187D3A" w:rsidRDefault="00187D3A" w:rsidP="00187D3A">
      <w:pPr>
        <w:numPr>
          <w:ilvl w:val="0"/>
          <w:numId w:val="26"/>
        </w:numPr>
        <w:contextualSpacing/>
      </w:pPr>
      <w:r>
        <w:t xml:space="preserve">Verify the </w:t>
      </w:r>
      <w:r w:rsidR="00FD4D67">
        <w:t>conditional forwarder</w:t>
      </w:r>
      <w:r w:rsidR="008C5DC7">
        <w:t xml:space="preserve"> </w:t>
      </w:r>
      <w:r>
        <w:t>zone was created with the following command:</w:t>
      </w:r>
    </w:p>
    <w:p w14:paraId="1373DD48" w14:textId="3CA07F91" w:rsidR="00187D3A" w:rsidRDefault="00187D3A" w:rsidP="00187D3A">
      <w:pPr>
        <w:pStyle w:val="CommandLine"/>
        <w:ind w:left="720"/>
      </w:pPr>
      <w:r>
        <w:t>Get-</w:t>
      </w:r>
      <w:proofErr w:type="spellStart"/>
      <w:r>
        <w:t>DnsSe</w:t>
      </w:r>
      <w:r w:rsidR="006F0ED2">
        <w:t>r</w:t>
      </w:r>
      <w:r>
        <w:t>verZone</w:t>
      </w:r>
      <w:proofErr w:type="spellEnd"/>
      <w:r w:rsidR="00525635">
        <w:t xml:space="preserve"> -</w:t>
      </w:r>
      <w:proofErr w:type="spellStart"/>
      <w:r w:rsidR="00525635">
        <w:t>ComputerName</w:t>
      </w:r>
      <w:proofErr w:type="spellEnd"/>
      <w:r w:rsidR="00525635">
        <w:t xml:space="preserve"> DC-01</w:t>
      </w:r>
    </w:p>
    <w:p w14:paraId="5EFCD936" w14:textId="5A87D62D" w:rsidR="00187D3A" w:rsidRDefault="005A6DBA" w:rsidP="00187D3A">
      <w:pPr>
        <w:numPr>
          <w:ilvl w:val="0"/>
          <w:numId w:val="26"/>
        </w:numPr>
        <w:contextualSpacing/>
      </w:pPr>
      <w:r w:rsidRPr="00FD0076">
        <w:rPr>
          <w:noProof/>
        </w:rPr>
        <w:drawing>
          <wp:anchor distT="0" distB="0" distL="114300" distR="114300" simplePos="0" relativeHeight="251680768" behindDoc="0" locked="0" layoutInCell="1" allowOverlap="1" wp14:anchorId="36A5FC59" wp14:editId="622334BB">
            <wp:simplePos x="0" y="0"/>
            <wp:positionH relativeFrom="margin">
              <wp:posOffset>415925</wp:posOffset>
            </wp:positionH>
            <wp:positionV relativeFrom="paragraph">
              <wp:posOffset>264160</wp:posOffset>
            </wp:positionV>
            <wp:extent cx="5612765" cy="1310640"/>
            <wp:effectExtent l="0" t="0" r="6985"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stretch>
                      <a:fillRect/>
                    </a:stretch>
                  </pic:blipFill>
                  <pic:spPr>
                    <a:xfrm>
                      <a:off x="0" y="0"/>
                      <a:ext cx="5612765" cy="1310640"/>
                    </a:xfrm>
                    <a:prstGeom prst="rect">
                      <a:avLst/>
                    </a:prstGeom>
                  </pic:spPr>
                </pic:pic>
              </a:graphicData>
            </a:graphic>
            <wp14:sizeRelH relativeFrom="margin">
              <wp14:pctWidth>0</wp14:pctWidth>
            </wp14:sizeRelH>
            <wp14:sizeRelV relativeFrom="margin">
              <wp14:pctHeight>0</wp14:pctHeight>
            </wp14:sizeRelV>
          </wp:anchor>
        </w:drawing>
      </w:r>
      <w:r w:rsidR="00187D3A">
        <w:t xml:space="preserve">Your output should look </w:t>
      </w:r>
      <w:r>
        <w:t>like</w:t>
      </w:r>
      <w:r w:rsidR="00187D3A">
        <w:t xml:space="preserve"> </w:t>
      </w:r>
      <w:r>
        <w:t xml:space="preserve"> the figure </w:t>
      </w:r>
      <w:r w:rsidR="00187D3A">
        <w:t>below.</w:t>
      </w:r>
      <w:r w:rsidR="00187D3A" w:rsidRPr="00FD0076">
        <w:rPr>
          <w:noProof/>
        </w:rPr>
        <w:t xml:space="preserve"> </w:t>
      </w:r>
    </w:p>
    <w:p w14:paraId="67D76C3A" w14:textId="03F68D6E" w:rsidR="008C5DC7" w:rsidRDefault="008C5DC7" w:rsidP="008C5DC7">
      <w:pPr>
        <w:numPr>
          <w:ilvl w:val="0"/>
          <w:numId w:val="26"/>
        </w:numPr>
        <w:contextualSpacing/>
      </w:pPr>
      <w:r>
        <w:t>Verify the forwarder was created with the following command:</w:t>
      </w:r>
    </w:p>
    <w:p w14:paraId="4E5FCB1B" w14:textId="01D2D313" w:rsidR="008C5DC7" w:rsidRDefault="008C5DC7" w:rsidP="008C5DC7">
      <w:pPr>
        <w:pStyle w:val="CommandLine"/>
        <w:ind w:left="720"/>
      </w:pPr>
      <w:r>
        <w:t>Get-</w:t>
      </w:r>
      <w:proofErr w:type="spellStart"/>
      <w:r>
        <w:t>DnsServer</w:t>
      </w:r>
      <w:r w:rsidR="002F46D0">
        <w:t>Forwarder</w:t>
      </w:r>
      <w:proofErr w:type="spellEnd"/>
    </w:p>
    <w:p w14:paraId="4BFFA313" w14:textId="77777777" w:rsidR="008C5DC7" w:rsidRDefault="008C5DC7" w:rsidP="008C5DC7">
      <w:pPr>
        <w:numPr>
          <w:ilvl w:val="0"/>
          <w:numId w:val="26"/>
        </w:numPr>
        <w:contextualSpacing/>
      </w:pPr>
      <w:r w:rsidRPr="00FD0076">
        <w:rPr>
          <w:noProof/>
        </w:rPr>
        <w:lastRenderedPageBreak/>
        <w:drawing>
          <wp:anchor distT="0" distB="0" distL="114300" distR="114300" simplePos="0" relativeHeight="251695104" behindDoc="0" locked="0" layoutInCell="1" allowOverlap="1" wp14:anchorId="291FE8B2" wp14:editId="222F1FE1">
            <wp:simplePos x="0" y="0"/>
            <wp:positionH relativeFrom="margin">
              <wp:align>center</wp:align>
            </wp:positionH>
            <wp:positionV relativeFrom="paragraph">
              <wp:posOffset>233045</wp:posOffset>
            </wp:positionV>
            <wp:extent cx="3526155" cy="11588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a:xfrm>
                      <a:off x="0" y="0"/>
                      <a:ext cx="3526155" cy="1158875"/>
                    </a:xfrm>
                    <a:prstGeom prst="rect">
                      <a:avLst/>
                    </a:prstGeom>
                  </pic:spPr>
                </pic:pic>
              </a:graphicData>
            </a:graphic>
            <wp14:sizeRelH relativeFrom="margin">
              <wp14:pctWidth>0</wp14:pctWidth>
            </wp14:sizeRelH>
            <wp14:sizeRelV relativeFrom="margin">
              <wp14:pctHeight>0</wp14:pctHeight>
            </wp14:sizeRelV>
          </wp:anchor>
        </w:drawing>
      </w:r>
      <w:r>
        <w:t>Your output should look like  the figure below.</w:t>
      </w:r>
      <w:r w:rsidRPr="00FD0076">
        <w:rPr>
          <w:noProof/>
        </w:rPr>
        <w:t xml:space="preserve"> </w:t>
      </w:r>
    </w:p>
    <w:p w14:paraId="33E028D6" w14:textId="77777777" w:rsidR="00D951F7" w:rsidRDefault="00D951F7" w:rsidP="005A6DBA">
      <w:pPr>
        <w:ind w:left="720"/>
        <w:contextualSpacing/>
      </w:pPr>
    </w:p>
    <w:p w14:paraId="2525E674" w14:textId="07CF6B8F" w:rsidR="000E59C7" w:rsidRDefault="00D80724" w:rsidP="00D80724">
      <w:pPr>
        <w:pStyle w:val="Heading2"/>
      </w:pPr>
      <w:r>
        <w:t>Submission Requirements</w:t>
      </w:r>
    </w:p>
    <w:p w14:paraId="038D595C" w14:textId="77777777" w:rsidR="009F46FD" w:rsidRDefault="009F46FD" w:rsidP="009F46FD">
      <w:pPr>
        <w:pStyle w:val="ListParagraph"/>
        <w:numPr>
          <w:ilvl w:val="0"/>
          <w:numId w:val="29"/>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0A9C635" w14:textId="77777777" w:rsidR="009F46FD" w:rsidRDefault="009F46FD" w:rsidP="009F46FD">
      <w:pPr>
        <w:pStyle w:val="ListParagraph"/>
        <w:numPr>
          <w:ilvl w:val="0"/>
          <w:numId w:val="29"/>
        </w:numPr>
      </w:pPr>
      <w:r>
        <w:t>Check your lab by running the following command:</w:t>
      </w:r>
    </w:p>
    <w:p w14:paraId="6C25CA66" w14:textId="43E073E8" w:rsidR="009F46FD" w:rsidRPr="00816BC0" w:rsidRDefault="009F46FD" w:rsidP="009F46FD">
      <w:pPr>
        <w:pStyle w:val="CommandLine"/>
      </w:pPr>
      <w:r>
        <w:t>Invoke-Pester -Path C:\Scripts\</w:t>
      </w:r>
      <w:r w:rsidRPr="00243099">
        <w:t>GP</w:t>
      </w:r>
      <w:r>
        <w:t>1</w:t>
      </w:r>
      <w:r>
        <w:t>1-Advanced_DNS_Configuration_ in_Windows</w:t>
      </w:r>
      <w:r w:rsidRPr="00243099">
        <w:t>.</w:t>
      </w:r>
      <w:r>
        <w:t>T</w:t>
      </w:r>
      <w:r w:rsidRPr="00243099">
        <w:t>est.ps1</w:t>
      </w:r>
    </w:p>
    <w:p w14:paraId="00D2A185" w14:textId="77777777" w:rsidR="009F46FD" w:rsidRDefault="009F46FD" w:rsidP="009F46FD">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2B8B258A" w14:textId="77777777" w:rsidR="009F46FD" w:rsidRDefault="009F46FD" w:rsidP="009F46FD">
      <w:pPr>
        <w:spacing w:before="0" w:after="0"/>
        <w:contextualSpacing/>
      </w:pPr>
      <w:r>
        <w:t xml:space="preserve">If you want to see more detail, add </w:t>
      </w:r>
      <w:r w:rsidRPr="00F30019">
        <w:rPr>
          <w:b/>
          <w:bCs/>
        </w:rPr>
        <w:t>-Output Detailed</w:t>
      </w:r>
      <w:r>
        <w:t xml:space="preserve"> to the command.  This may assist you with troubleshooting</w:t>
      </w:r>
    </w:p>
    <w:p w14:paraId="142BD7C8" w14:textId="3796395F" w:rsidR="009F46FD" w:rsidRPr="005949A7" w:rsidRDefault="009F46FD" w:rsidP="009F46FD">
      <w:pPr>
        <w:pStyle w:val="CommandLine"/>
      </w:pPr>
      <w:r>
        <w:t>Invoke-Pester -Path C:\Scripts\</w:t>
      </w:r>
      <w:r w:rsidRPr="00243099">
        <w:t>GP</w:t>
      </w:r>
      <w:r>
        <w:t>11-Advanced_DNS_Configuration_ in_Windows</w:t>
      </w:r>
      <w:r w:rsidRPr="00243099">
        <w:t>.</w:t>
      </w:r>
      <w:r>
        <w:t>T</w:t>
      </w:r>
      <w:r w:rsidRPr="00243099">
        <w:t>est.ps1</w:t>
      </w:r>
      <w:r>
        <w:t xml:space="preserve"> -Output Detailed</w:t>
      </w:r>
    </w:p>
    <w:p w14:paraId="603E8EF1" w14:textId="7101DEEB" w:rsidR="00213038" w:rsidRDefault="009F46FD" w:rsidP="009F46FD">
      <w:pPr>
        <w:numPr>
          <w:ilvl w:val="0"/>
          <w:numId w:val="29"/>
        </w:numPr>
        <w:contextualSpacing/>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213038" w:rsidRPr="000525DD">
        <w:t>.</w:t>
      </w:r>
    </w:p>
    <w:p w14:paraId="5A0D0AD7" w14:textId="5467898E" w:rsidR="009F46FD" w:rsidRPr="000525DD" w:rsidRDefault="009F46FD" w:rsidP="009F46FD">
      <w:pPr>
        <w:contextualSpacing/>
      </w:pPr>
      <w:r w:rsidRPr="009F46FD">
        <w:lastRenderedPageBreak/>
        <w:drawing>
          <wp:inline distT="0" distB="0" distL="0" distR="0" wp14:anchorId="2315006D" wp14:editId="653E35BA">
            <wp:extent cx="5943600" cy="549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495925"/>
                    </a:xfrm>
                    <a:prstGeom prst="rect">
                      <a:avLst/>
                    </a:prstGeom>
                  </pic:spPr>
                </pic:pic>
              </a:graphicData>
            </a:graphic>
          </wp:inline>
        </w:drawing>
      </w:r>
    </w:p>
    <w:p w14:paraId="3DD460CA" w14:textId="77777777" w:rsidR="009F46FD" w:rsidRDefault="009F46FD" w:rsidP="009F46FD">
      <w:pPr>
        <w:pStyle w:val="ListParagraph"/>
        <w:numPr>
          <w:ilvl w:val="0"/>
          <w:numId w:val="29"/>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1792096A" w14:textId="77777777" w:rsidR="009F46FD" w:rsidRPr="002F6B9D" w:rsidRDefault="009F46FD" w:rsidP="009F46FD">
      <w:pPr>
        <w:numPr>
          <w:ilvl w:val="0"/>
          <w:numId w:val="29"/>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1"/>
        <w:tblW w:w="0" w:type="auto"/>
        <w:tblLook w:val="04A0" w:firstRow="1" w:lastRow="0" w:firstColumn="1" w:lastColumn="0" w:noHBand="0" w:noVBand="1"/>
      </w:tblPr>
      <w:tblGrid>
        <w:gridCol w:w="1705"/>
        <w:gridCol w:w="4410"/>
        <w:gridCol w:w="3235"/>
      </w:tblGrid>
      <w:tr w:rsidR="00597D49" w:rsidRPr="00597D49" w14:paraId="38EB3F3B" w14:textId="77777777" w:rsidTr="00672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76997E" w14:textId="77777777" w:rsidR="00597D49" w:rsidRPr="00597D49" w:rsidRDefault="00597D49" w:rsidP="00597D49">
            <w:pPr>
              <w:jc w:val="center"/>
            </w:pPr>
            <w:r w:rsidRPr="00597D49">
              <w:t>PowerShell Commands</w:t>
            </w:r>
          </w:p>
        </w:tc>
      </w:tr>
      <w:tr w:rsidR="00597D49" w:rsidRPr="00597D49" w14:paraId="5E3D1C44" w14:textId="77777777" w:rsidTr="0067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E586B6" w14:textId="77777777" w:rsidR="00597D49" w:rsidRPr="00597D49" w:rsidRDefault="00597D49" w:rsidP="00597D49">
            <w:r w:rsidRPr="00597D49">
              <w:t>Command</w:t>
            </w:r>
          </w:p>
        </w:tc>
        <w:tc>
          <w:tcPr>
            <w:tcW w:w="4410" w:type="dxa"/>
          </w:tcPr>
          <w:p w14:paraId="076DCA83"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r w:rsidRPr="00597D49">
              <w:t>Example</w:t>
            </w:r>
          </w:p>
        </w:tc>
        <w:tc>
          <w:tcPr>
            <w:tcW w:w="3235" w:type="dxa"/>
          </w:tcPr>
          <w:p w14:paraId="19FEC7A1"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r w:rsidRPr="00597D49">
              <w:t>Description</w:t>
            </w:r>
          </w:p>
        </w:tc>
      </w:tr>
      <w:tr w:rsidR="00597D49" w:rsidRPr="00597D49" w14:paraId="3B71AE11" w14:textId="77777777" w:rsidTr="006727E6">
        <w:tc>
          <w:tcPr>
            <w:cnfStyle w:val="001000000000" w:firstRow="0" w:lastRow="0" w:firstColumn="1" w:lastColumn="0" w:oddVBand="0" w:evenVBand="0" w:oddHBand="0" w:evenHBand="0" w:firstRowFirstColumn="0" w:firstRowLastColumn="0" w:lastRowFirstColumn="0" w:lastRowLastColumn="0"/>
            <w:tcW w:w="1705" w:type="dxa"/>
          </w:tcPr>
          <w:p w14:paraId="6972400E" w14:textId="77777777" w:rsidR="00597D49" w:rsidRPr="00597D49" w:rsidRDefault="00597D49" w:rsidP="00597D49">
            <w:r w:rsidRPr="00597D49">
              <w:lastRenderedPageBreak/>
              <w:t>Get-</w:t>
            </w:r>
            <w:proofErr w:type="spellStart"/>
            <w:r w:rsidRPr="00597D49">
              <w:t>Childitem</w:t>
            </w:r>
            <w:proofErr w:type="spellEnd"/>
          </w:p>
        </w:tc>
        <w:tc>
          <w:tcPr>
            <w:tcW w:w="4410" w:type="dxa"/>
          </w:tcPr>
          <w:p w14:paraId="5F1053BE"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r w:rsidRPr="00597D49">
              <w:t>Get-</w:t>
            </w:r>
            <w:proofErr w:type="spellStart"/>
            <w:r w:rsidRPr="00597D49">
              <w:t>Childitem</w:t>
            </w:r>
            <w:proofErr w:type="spellEnd"/>
            <w:r w:rsidRPr="00597D49">
              <w:t xml:space="preserve"> -Path C:\</w:t>
            </w:r>
          </w:p>
        </w:tc>
        <w:tc>
          <w:tcPr>
            <w:tcW w:w="3235" w:type="dxa"/>
          </w:tcPr>
          <w:p w14:paraId="10698721"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r w:rsidRPr="00597D49">
              <w:t>Displays the files in the C:\ directory</w:t>
            </w:r>
          </w:p>
        </w:tc>
      </w:tr>
      <w:tr w:rsidR="00597D49" w:rsidRPr="00597D49" w14:paraId="046A550C" w14:textId="77777777" w:rsidTr="0067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2F9B0B" w14:textId="77777777" w:rsidR="00597D49" w:rsidRPr="00597D49" w:rsidRDefault="00597D49" w:rsidP="00597D49"/>
        </w:tc>
        <w:tc>
          <w:tcPr>
            <w:tcW w:w="4410" w:type="dxa"/>
          </w:tcPr>
          <w:p w14:paraId="245BB8CF"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c>
          <w:tcPr>
            <w:tcW w:w="3235" w:type="dxa"/>
          </w:tcPr>
          <w:p w14:paraId="6DCD9F6F"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r>
      <w:tr w:rsidR="00597D49" w:rsidRPr="00597D49" w14:paraId="77837DC0" w14:textId="77777777" w:rsidTr="006727E6">
        <w:tc>
          <w:tcPr>
            <w:cnfStyle w:val="001000000000" w:firstRow="0" w:lastRow="0" w:firstColumn="1" w:lastColumn="0" w:oddVBand="0" w:evenVBand="0" w:oddHBand="0" w:evenHBand="0" w:firstRowFirstColumn="0" w:firstRowLastColumn="0" w:lastRowFirstColumn="0" w:lastRowLastColumn="0"/>
            <w:tcW w:w="1705" w:type="dxa"/>
          </w:tcPr>
          <w:p w14:paraId="7E4D5A3D" w14:textId="77777777" w:rsidR="00597D49" w:rsidRPr="00597D49" w:rsidRDefault="00597D49" w:rsidP="00597D49"/>
        </w:tc>
        <w:tc>
          <w:tcPr>
            <w:tcW w:w="4410" w:type="dxa"/>
          </w:tcPr>
          <w:p w14:paraId="788BCECB"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p>
        </w:tc>
        <w:tc>
          <w:tcPr>
            <w:tcW w:w="3235" w:type="dxa"/>
          </w:tcPr>
          <w:p w14:paraId="26892CAC"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p>
        </w:tc>
      </w:tr>
      <w:tr w:rsidR="00597D49" w:rsidRPr="00597D49" w14:paraId="6EC1E8B0" w14:textId="77777777" w:rsidTr="0067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7C2298" w14:textId="77777777" w:rsidR="00597D49" w:rsidRPr="00597D49" w:rsidRDefault="00597D49" w:rsidP="00597D49"/>
        </w:tc>
        <w:tc>
          <w:tcPr>
            <w:tcW w:w="4410" w:type="dxa"/>
          </w:tcPr>
          <w:p w14:paraId="5747CDCD"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c>
          <w:tcPr>
            <w:tcW w:w="3235" w:type="dxa"/>
          </w:tcPr>
          <w:p w14:paraId="78AF0E3B"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r>
      <w:tr w:rsidR="00597D49" w:rsidRPr="00597D49" w14:paraId="1D3F1984" w14:textId="77777777" w:rsidTr="006727E6">
        <w:tc>
          <w:tcPr>
            <w:cnfStyle w:val="001000000000" w:firstRow="0" w:lastRow="0" w:firstColumn="1" w:lastColumn="0" w:oddVBand="0" w:evenVBand="0" w:oddHBand="0" w:evenHBand="0" w:firstRowFirstColumn="0" w:firstRowLastColumn="0" w:lastRowFirstColumn="0" w:lastRowLastColumn="0"/>
            <w:tcW w:w="1705" w:type="dxa"/>
          </w:tcPr>
          <w:p w14:paraId="2008A080" w14:textId="77777777" w:rsidR="00597D49" w:rsidRPr="00597D49" w:rsidRDefault="00597D49" w:rsidP="00597D49"/>
        </w:tc>
        <w:tc>
          <w:tcPr>
            <w:tcW w:w="4410" w:type="dxa"/>
          </w:tcPr>
          <w:p w14:paraId="06020C05"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p>
        </w:tc>
        <w:tc>
          <w:tcPr>
            <w:tcW w:w="3235" w:type="dxa"/>
          </w:tcPr>
          <w:p w14:paraId="1793D42A" w14:textId="77777777" w:rsidR="00597D49" w:rsidRPr="00597D49" w:rsidRDefault="00597D49" w:rsidP="00597D49">
            <w:pPr>
              <w:cnfStyle w:val="000000000000" w:firstRow="0" w:lastRow="0" w:firstColumn="0" w:lastColumn="0" w:oddVBand="0" w:evenVBand="0" w:oddHBand="0" w:evenHBand="0" w:firstRowFirstColumn="0" w:firstRowLastColumn="0" w:lastRowFirstColumn="0" w:lastRowLastColumn="0"/>
            </w:pPr>
          </w:p>
        </w:tc>
      </w:tr>
      <w:tr w:rsidR="00597D49" w:rsidRPr="00597D49" w14:paraId="0F5EEE5C" w14:textId="77777777" w:rsidTr="0067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8C290A8" w14:textId="77777777" w:rsidR="00597D49" w:rsidRPr="00597D49" w:rsidRDefault="00597D49" w:rsidP="00597D49"/>
        </w:tc>
        <w:tc>
          <w:tcPr>
            <w:tcW w:w="4410" w:type="dxa"/>
          </w:tcPr>
          <w:p w14:paraId="7B343D3E"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c>
          <w:tcPr>
            <w:tcW w:w="3235" w:type="dxa"/>
          </w:tcPr>
          <w:p w14:paraId="1E1E66EA" w14:textId="77777777" w:rsidR="00597D49" w:rsidRPr="00597D49" w:rsidRDefault="00597D49" w:rsidP="00597D49">
            <w:pPr>
              <w:cnfStyle w:val="000000100000" w:firstRow="0" w:lastRow="0" w:firstColumn="0" w:lastColumn="0" w:oddVBand="0" w:evenVBand="0" w:oddHBand="1" w:evenHBand="0" w:firstRowFirstColumn="0" w:firstRowLastColumn="0" w:lastRowFirstColumn="0" w:lastRowLastColumn="0"/>
            </w:pPr>
          </w:p>
        </w:tc>
      </w:tr>
    </w:tbl>
    <w:p w14:paraId="2027FBA0" w14:textId="22219004" w:rsidR="000E59C7" w:rsidRDefault="009F46FD" w:rsidP="000E59C7">
      <w:pPr>
        <w:numPr>
          <w:ilvl w:val="0"/>
          <w:numId w:val="29"/>
        </w:numPr>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0E59C7" w:rsidSect="0083623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2AE2" w14:textId="77777777" w:rsidR="001A4891" w:rsidRDefault="001A4891" w:rsidP="002879F7">
      <w:pPr>
        <w:spacing w:before="0" w:after="0" w:line="240" w:lineRule="auto"/>
      </w:pPr>
      <w:r>
        <w:separator/>
      </w:r>
    </w:p>
  </w:endnote>
  <w:endnote w:type="continuationSeparator" w:id="0">
    <w:p w14:paraId="49F5B823" w14:textId="77777777" w:rsidR="001A4891" w:rsidRDefault="001A4891"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B76A" w14:textId="77777777" w:rsidR="001A4891" w:rsidRDefault="001A4891" w:rsidP="002879F7">
      <w:pPr>
        <w:spacing w:before="0" w:after="0" w:line="240" w:lineRule="auto"/>
      </w:pPr>
      <w:r>
        <w:separator/>
      </w:r>
    </w:p>
  </w:footnote>
  <w:footnote w:type="continuationSeparator" w:id="0">
    <w:p w14:paraId="67F91467" w14:textId="77777777" w:rsidR="001A4891" w:rsidRDefault="001A4891"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CA15" w14:textId="231E92D0" w:rsidR="002879F7" w:rsidRPr="0011576E" w:rsidRDefault="0011576E" w:rsidP="002879F7">
    <w:pPr>
      <w:pStyle w:val="Title"/>
      <w:rPr>
        <w:sz w:val="28"/>
        <w:szCs w:val="28"/>
      </w:rPr>
    </w:pPr>
    <w:r>
      <w:rPr>
        <w:sz w:val="28"/>
        <w:szCs w:val="28"/>
      </w:rPr>
      <w:t>Guided Practice</w:t>
    </w:r>
    <w:r w:rsidR="00376EB1" w:rsidRPr="0011576E">
      <w:rPr>
        <w:sz w:val="28"/>
        <w:szCs w:val="28"/>
      </w:rPr>
      <w:t xml:space="preserve"> – </w:t>
    </w:r>
    <w:r w:rsidRPr="0011576E">
      <w:rPr>
        <w:sz w:val="28"/>
        <w:szCs w:val="28"/>
      </w:rPr>
      <w:t>Advanced DNS Configuration in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556"/>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FB03E1"/>
    <w:multiLevelType w:val="hybridMultilevel"/>
    <w:tmpl w:val="1060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6C96"/>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15AFB"/>
    <w:multiLevelType w:val="hybridMultilevel"/>
    <w:tmpl w:val="4732D240"/>
    <w:lvl w:ilvl="0" w:tplc="8F4E1D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B1729"/>
    <w:multiLevelType w:val="hybridMultilevel"/>
    <w:tmpl w:val="1B4C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5704B"/>
    <w:multiLevelType w:val="multilevel"/>
    <w:tmpl w:val="9086D9FC"/>
    <w:lvl w:ilvl="0">
      <w:start w:val="3"/>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D019BA"/>
    <w:multiLevelType w:val="hybridMultilevel"/>
    <w:tmpl w:val="32A07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F5A1A"/>
    <w:multiLevelType w:val="hybridMultilevel"/>
    <w:tmpl w:val="7D7C6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0155"/>
    <w:multiLevelType w:val="hybridMultilevel"/>
    <w:tmpl w:val="32A0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701B1"/>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93EAC"/>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24DF1"/>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650CD"/>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90CB7"/>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F45FC"/>
    <w:multiLevelType w:val="multilevel"/>
    <w:tmpl w:val="1DE2D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703161"/>
    <w:multiLevelType w:val="hybridMultilevel"/>
    <w:tmpl w:val="32A07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423AE"/>
    <w:multiLevelType w:val="hybridMultilevel"/>
    <w:tmpl w:val="62BA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6123B"/>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E0890"/>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820B15"/>
    <w:multiLevelType w:val="hybridMultilevel"/>
    <w:tmpl w:val="CB78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57730"/>
    <w:multiLevelType w:val="multilevel"/>
    <w:tmpl w:val="D35AD634"/>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F1B4D98"/>
    <w:multiLevelType w:val="hybridMultilevel"/>
    <w:tmpl w:val="CC18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A35CC"/>
    <w:multiLevelType w:val="hybridMultilevel"/>
    <w:tmpl w:val="32A0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E1B7F"/>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459EB"/>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E7D56"/>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671BD"/>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9543D"/>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766C3"/>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07DC3"/>
    <w:multiLevelType w:val="hybridMultilevel"/>
    <w:tmpl w:val="0C6AB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32901"/>
    <w:multiLevelType w:val="hybridMultilevel"/>
    <w:tmpl w:val="62BAE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30"/>
  </w:num>
  <w:num w:numId="4">
    <w:abstractNumId w:val="24"/>
  </w:num>
  <w:num w:numId="5">
    <w:abstractNumId w:val="31"/>
  </w:num>
  <w:num w:numId="6">
    <w:abstractNumId w:val="17"/>
  </w:num>
  <w:num w:numId="7">
    <w:abstractNumId w:val="27"/>
  </w:num>
  <w:num w:numId="8">
    <w:abstractNumId w:val="0"/>
  </w:num>
  <w:num w:numId="9">
    <w:abstractNumId w:val="18"/>
  </w:num>
  <w:num w:numId="10">
    <w:abstractNumId w:val="10"/>
  </w:num>
  <w:num w:numId="11">
    <w:abstractNumId w:val="15"/>
  </w:num>
  <w:num w:numId="12">
    <w:abstractNumId w:val="11"/>
  </w:num>
  <w:num w:numId="13">
    <w:abstractNumId w:val="28"/>
  </w:num>
  <w:num w:numId="14">
    <w:abstractNumId w:val="29"/>
  </w:num>
  <w:num w:numId="15">
    <w:abstractNumId w:val="13"/>
  </w:num>
  <w:num w:numId="16">
    <w:abstractNumId w:val="3"/>
  </w:num>
  <w:num w:numId="17">
    <w:abstractNumId w:val="12"/>
  </w:num>
  <w:num w:numId="18">
    <w:abstractNumId w:val="14"/>
  </w:num>
  <w:num w:numId="19">
    <w:abstractNumId w:val="26"/>
  </w:num>
  <w:num w:numId="20">
    <w:abstractNumId w:val="22"/>
  </w:num>
  <w:num w:numId="21">
    <w:abstractNumId w:val="25"/>
  </w:num>
  <w:num w:numId="22">
    <w:abstractNumId w:val="9"/>
  </w:num>
  <w:num w:numId="23">
    <w:abstractNumId w:val="7"/>
  </w:num>
  <w:num w:numId="24">
    <w:abstractNumId w:val="4"/>
  </w:num>
  <w:num w:numId="25">
    <w:abstractNumId w:val="23"/>
  </w:num>
  <w:num w:numId="26">
    <w:abstractNumId w:val="16"/>
  </w:num>
  <w:num w:numId="27">
    <w:abstractNumId w:val="21"/>
  </w:num>
  <w:num w:numId="28">
    <w:abstractNumId w:val="8"/>
  </w:num>
  <w:num w:numId="29">
    <w:abstractNumId w:val="1"/>
  </w:num>
  <w:num w:numId="30">
    <w:abstractNumId w:val="20"/>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B1"/>
    <w:rsid w:val="000024DE"/>
    <w:rsid w:val="00013CF0"/>
    <w:rsid w:val="000218BB"/>
    <w:rsid w:val="000435B3"/>
    <w:rsid w:val="00072ACC"/>
    <w:rsid w:val="00074EA8"/>
    <w:rsid w:val="000A273A"/>
    <w:rsid w:val="000D4734"/>
    <w:rsid w:val="000E59C7"/>
    <w:rsid w:val="000F58C8"/>
    <w:rsid w:val="000F5FDE"/>
    <w:rsid w:val="000F61E0"/>
    <w:rsid w:val="00102B1D"/>
    <w:rsid w:val="0011576E"/>
    <w:rsid w:val="001231C7"/>
    <w:rsid w:val="00126667"/>
    <w:rsid w:val="001328E0"/>
    <w:rsid w:val="0013650B"/>
    <w:rsid w:val="00143777"/>
    <w:rsid w:val="00147FE1"/>
    <w:rsid w:val="001540C5"/>
    <w:rsid w:val="0016102D"/>
    <w:rsid w:val="0016217D"/>
    <w:rsid w:val="00182F5D"/>
    <w:rsid w:val="00184B8D"/>
    <w:rsid w:val="00187D3A"/>
    <w:rsid w:val="0019341C"/>
    <w:rsid w:val="001A4891"/>
    <w:rsid w:val="001A642B"/>
    <w:rsid w:val="001A68BE"/>
    <w:rsid w:val="001B0D44"/>
    <w:rsid w:val="001C4222"/>
    <w:rsid w:val="001D6D6D"/>
    <w:rsid w:val="001F31F2"/>
    <w:rsid w:val="00210C6D"/>
    <w:rsid w:val="00211787"/>
    <w:rsid w:val="00213038"/>
    <w:rsid w:val="00221518"/>
    <w:rsid w:val="00223B53"/>
    <w:rsid w:val="002472C5"/>
    <w:rsid w:val="00250E81"/>
    <w:rsid w:val="002879F7"/>
    <w:rsid w:val="002A1DC3"/>
    <w:rsid w:val="002A3F12"/>
    <w:rsid w:val="002A71D6"/>
    <w:rsid w:val="002A7981"/>
    <w:rsid w:val="002D1E0A"/>
    <w:rsid w:val="002D46D4"/>
    <w:rsid w:val="002F46D0"/>
    <w:rsid w:val="002F5954"/>
    <w:rsid w:val="00314E40"/>
    <w:rsid w:val="00321D24"/>
    <w:rsid w:val="00351727"/>
    <w:rsid w:val="00356EAE"/>
    <w:rsid w:val="003608C9"/>
    <w:rsid w:val="00371605"/>
    <w:rsid w:val="00376EB1"/>
    <w:rsid w:val="0038486B"/>
    <w:rsid w:val="00386C38"/>
    <w:rsid w:val="003A7EE1"/>
    <w:rsid w:val="00407C88"/>
    <w:rsid w:val="00412020"/>
    <w:rsid w:val="004309B1"/>
    <w:rsid w:val="00431465"/>
    <w:rsid w:val="00442869"/>
    <w:rsid w:val="004528B5"/>
    <w:rsid w:val="00453776"/>
    <w:rsid w:val="004552F2"/>
    <w:rsid w:val="004744A6"/>
    <w:rsid w:val="00481A93"/>
    <w:rsid w:val="00492659"/>
    <w:rsid w:val="0049549B"/>
    <w:rsid w:val="004D24FA"/>
    <w:rsid w:val="004D3931"/>
    <w:rsid w:val="004E6D4E"/>
    <w:rsid w:val="004F2A74"/>
    <w:rsid w:val="004F6695"/>
    <w:rsid w:val="00500C95"/>
    <w:rsid w:val="0050452D"/>
    <w:rsid w:val="00511BE9"/>
    <w:rsid w:val="00525635"/>
    <w:rsid w:val="00525944"/>
    <w:rsid w:val="00533082"/>
    <w:rsid w:val="0054298A"/>
    <w:rsid w:val="0054698C"/>
    <w:rsid w:val="00555E71"/>
    <w:rsid w:val="00560754"/>
    <w:rsid w:val="00581727"/>
    <w:rsid w:val="00591F13"/>
    <w:rsid w:val="00597D49"/>
    <w:rsid w:val="005A46D7"/>
    <w:rsid w:val="005A6DBA"/>
    <w:rsid w:val="00603307"/>
    <w:rsid w:val="00603CFF"/>
    <w:rsid w:val="00634A47"/>
    <w:rsid w:val="006355EF"/>
    <w:rsid w:val="006424EF"/>
    <w:rsid w:val="006450BD"/>
    <w:rsid w:val="006727E6"/>
    <w:rsid w:val="0068768C"/>
    <w:rsid w:val="00693820"/>
    <w:rsid w:val="006A3BC9"/>
    <w:rsid w:val="006B309E"/>
    <w:rsid w:val="006F0ED2"/>
    <w:rsid w:val="006F5CBB"/>
    <w:rsid w:val="00702A04"/>
    <w:rsid w:val="007133DF"/>
    <w:rsid w:val="00735E13"/>
    <w:rsid w:val="00736948"/>
    <w:rsid w:val="00736ED5"/>
    <w:rsid w:val="0075202D"/>
    <w:rsid w:val="00764DBC"/>
    <w:rsid w:val="0077451F"/>
    <w:rsid w:val="00775671"/>
    <w:rsid w:val="00785BFE"/>
    <w:rsid w:val="007866C6"/>
    <w:rsid w:val="007914AE"/>
    <w:rsid w:val="007A2A1B"/>
    <w:rsid w:val="007A6DA7"/>
    <w:rsid w:val="007D4168"/>
    <w:rsid w:val="007E2EAA"/>
    <w:rsid w:val="007E48AB"/>
    <w:rsid w:val="007F014F"/>
    <w:rsid w:val="0082016E"/>
    <w:rsid w:val="00822E8B"/>
    <w:rsid w:val="008270E9"/>
    <w:rsid w:val="00836230"/>
    <w:rsid w:val="00836433"/>
    <w:rsid w:val="00841878"/>
    <w:rsid w:val="00844A15"/>
    <w:rsid w:val="008510D6"/>
    <w:rsid w:val="00856181"/>
    <w:rsid w:val="008562D9"/>
    <w:rsid w:val="00857281"/>
    <w:rsid w:val="008645ED"/>
    <w:rsid w:val="00871E61"/>
    <w:rsid w:val="00874276"/>
    <w:rsid w:val="008C5DC7"/>
    <w:rsid w:val="008C7D93"/>
    <w:rsid w:val="008D242D"/>
    <w:rsid w:val="008F102E"/>
    <w:rsid w:val="009060F2"/>
    <w:rsid w:val="0092357B"/>
    <w:rsid w:val="00925E6B"/>
    <w:rsid w:val="00944B4F"/>
    <w:rsid w:val="00955424"/>
    <w:rsid w:val="009617BB"/>
    <w:rsid w:val="00970A9A"/>
    <w:rsid w:val="0097198D"/>
    <w:rsid w:val="00973C16"/>
    <w:rsid w:val="00974E00"/>
    <w:rsid w:val="00990BA2"/>
    <w:rsid w:val="009C06E2"/>
    <w:rsid w:val="009C096F"/>
    <w:rsid w:val="009E1F97"/>
    <w:rsid w:val="009E4258"/>
    <w:rsid w:val="009E4CDB"/>
    <w:rsid w:val="009E4F28"/>
    <w:rsid w:val="009F4242"/>
    <w:rsid w:val="009F46FD"/>
    <w:rsid w:val="009F633E"/>
    <w:rsid w:val="00A11C96"/>
    <w:rsid w:val="00A33846"/>
    <w:rsid w:val="00A43452"/>
    <w:rsid w:val="00A66A0A"/>
    <w:rsid w:val="00A9605F"/>
    <w:rsid w:val="00AA0385"/>
    <w:rsid w:val="00AA3BE3"/>
    <w:rsid w:val="00AB2723"/>
    <w:rsid w:val="00AB5C43"/>
    <w:rsid w:val="00AC3890"/>
    <w:rsid w:val="00AC7F70"/>
    <w:rsid w:val="00AD1352"/>
    <w:rsid w:val="00AD72BC"/>
    <w:rsid w:val="00AE42BB"/>
    <w:rsid w:val="00AF7C0A"/>
    <w:rsid w:val="00B11E2D"/>
    <w:rsid w:val="00B258DA"/>
    <w:rsid w:val="00B27628"/>
    <w:rsid w:val="00B4728D"/>
    <w:rsid w:val="00B55A46"/>
    <w:rsid w:val="00B91FF2"/>
    <w:rsid w:val="00BB23D6"/>
    <w:rsid w:val="00BB2AE3"/>
    <w:rsid w:val="00BB2EFB"/>
    <w:rsid w:val="00BB6E39"/>
    <w:rsid w:val="00BF2B9F"/>
    <w:rsid w:val="00C1597F"/>
    <w:rsid w:val="00C166D7"/>
    <w:rsid w:val="00C16D45"/>
    <w:rsid w:val="00C36551"/>
    <w:rsid w:val="00C51256"/>
    <w:rsid w:val="00C7565F"/>
    <w:rsid w:val="00C83F07"/>
    <w:rsid w:val="00C844DA"/>
    <w:rsid w:val="00CC502F"/>
    <w:rsid w:val="00CE21C8"/>
    <w:rsid w:val="00CF7043"/>
    <w:rsid w:val="00D00615"/>
    <w:rsid w:val="00D062E7"/>
    <w:rsid w:val="00D074B0"/>
    <w:rsid w:val="00D24F4D"/>
    <w:rsid w:val="00D53D6B"/>
    <w:rsid w:val="00D663E7"/>
    <w:rsid w:val="00D80724"/>
    <w:rsid w:val="00D951F7"/>
    <w:rsid w:val="00DB2F44"/>
    <w:rsid w:val="00DB6795"/>
    <w:rsid w:val="00DB79BD"/>
    <w:rsid w:val="00DC0FBC"/>
    <w:rsid w:val="00DD24D5"/>
    <w:rsid w:val="00DE1795"/>
    <w:rsid w:val="00E317C4"/>
    <w:rsid w:val="00E354F2"/>
    <w:rsid w:val="00E744E7"/>
    <w:rsid w:val="00E91EE7"/>
    <w:rsid w:val="00EC7E53"/>
    <w:rsid w:val="00EE11B0"/>
    <w:rsid w:val="00EE69DB"/>
    <w:rsid w:val="00EF2E79"/>
    <w:rsid w:val="00EF5C80"/>
    <w:rsid w:val="00F0725A"/>
    <w:rsid w:val="00F46477"/>
    <w:rsid w:val="00F5443F"/>
    <w:rsid w:val="00F5702B"/>
    <w:rsid w:val="00F63A32"/>
    <w:rsid w:val="00F710A8"/>
    <w:rsid w:val="00F87CB5"/>
    <w:rsid w:val="00F91FB8"/>
    <w:rsid w:val="00F9722E"/>
    <w:rsid w:val="00FA0EC2"/>
    <w:rsid w:val="00FA228C"/>
    <w:rsid w:val="00FA7092"/>
    <w:rsid w:val="00FC197A"/>
    <w:rsid w:val="00FD4D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50591"/>
  <w15:chartTrackingRefBased/>
  <w15:docId w15:val="{5AE897CC-ABF6-45B4-BBA1-8854F7E2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074EA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074EA8"/>
    <w:rPr>
      <w:rFonts w:ascii="Courier New" w:hAnsi="Courier New"/>
      <w:b/>
      <w:i/>
      <w:sz w:val="24"/>
      <w:shd w:val="clear" w:color="auto" w:fill="002060"/>
    </w:rPr>
  </w:style>
  <w:style w:type="paragraph" w:styleId="ListParagraph">
    <w:name w:val="List Paragraph"/>
    <w:basedOn w:val="Normal"/>
    <w:uiPriority w:val="34"/>
    <w:qFormat/>
    <w:rsid w:val="003608C9"/>
    <w:pPr>
      <w:ind w:left="720"/>
      <w:contextualSpacing/>
    </w:pPr>
  </w:style>
  <w:style w:type="table" w:customStyle="1" w:styleId="GridTable4-Accent51">
    <w:name w:val="Grid Table 4 - Accent 51"/>
    <w:basedOn w:val="TableNormal"/>
    <w:next w:val="GridTable4-Accent5"/>
    <w:uiPriority w:val="49"/>
    <w:rsid w:val="00597D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597D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F4647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C818D-487C-4FEF-891E-43992D0E1E8D}">
  <ds:schemaRefs>
    <ds:schemaRef ds:uri="http://schemas.openxmlformats.org/officeDocument/2006/bibliography"/>
  </ds:schemaRefs>
</ds:datastoreItem>
</file>

<file path=customXml/itemProps2.xml><?xml version="1.0" encoding="utf-8"?>
<ds:datastoreItem xmlns:ds="http://schemas.openxmlformats.org/officeDocument/2006/customXml" ds:itemID="{E38325C9-B24E-4E8B-9285-6B66E907BB0C}">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3.xml><?xml version="1.0" encoding="utf-8"?>
<ds:datastoreItem xmlns:ds="http://schemas.openxmlformats.org/officeDocument/2006/customXml" ds:itemID="{A4522443-C32E-4923-8A04-D132E7487358}">
  <ds:schemaRefs>
    <ds:schemaRef ds:uri="http://schemas.microsoft.com/sharepoint/v3/contenttype/forms"/>
  </ds:schemaRefs>
</ds:datastoreItem>
</file>

<file path=customXml/itemProps4.xml><?xml version="1.0" encoding="utf-8"?>
<ds:datastoreItem xmlns:ds="http://schemas.openxmlformats.org/officeDocument/2006/customXml" ds:itemID="{23A7CEAD-7770-4B4D-9E33-83680B95A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11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Martin</cp:lastModifiedBy>
  <cp:revision>2</cp:revision>
  <dcterms:created xsi:type="dcterms:W3CDTF">2021-10-11T12:40:00Z</dcterms:created>
  <dcterms:modified xsi:type="dcterms:W3CDTF">2021-10-11T12:40:00Z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97c86322-6e23-4a78-8db4-b75b63e51981</vt:lpwstr>
  </property>
  <property fmtid="{D5CDD505-2E9C-101B-9397-08002B2CF9AE}" pid="4" name="Order">
    <vt:r8>4200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XKW5YJXNVX3E-876479025-42</vt:lpwstr>
  </property>
  <property fmtid="{D5CDD505-2E9C-101B-9397-08002B2CF9AE}" pid="8" name="_dlc_DocIdUrl">
    <vt:lpwstr>https://studentsecpi.sharepoint.com/sites/CurriculumDevelopment-Azevedo/cis/CIS251/_layouts/15/DocIdRedir.aspx?ID=XKW5YJXNVX3E-876479025-42, XKW5YJXNVX3E-876479025-42</vt:lpwstr>
  </property>
  <property fmtid="{D5CDD505-2E9C-101B-9397-08002B2CF9AE}" pid="9" name="ComplianceAssetId">
    <vt:lpwstr/>
  </property>
  <property fmtid="{D5CDD505-2E9C-101B-9397-08002B2CF9AE}" pid="10" name="TemplateUrl">
    <vt:lpwstr/>
  </property>
</Properties>
</file>