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0C5A0C56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6BF4171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5C1DF4A4" w14:textId="77777777" w:rsidR="00567BEB" w:rsidRPr="00661A9E" w:rsidRDefault="00331F6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256930FA" wp14:editId="4F889DD1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3F1505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3160157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7E3E13A2" w14:textId="77777777" w:rsidR="00141A52" w:rsidRDefault="00141A52" w:rsidP="00141A5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E84346D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0DC0CD8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34E58CBE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555196E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0CBD8AF3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E8834AA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A5933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B29E09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099E45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3ADA7FA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B600886" w14:textId="77777777" w:rsidR="00CB422F" w:rsidRDefault="00CB422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</w:pPr>
                </w:p>
                <w:p w14:paraId="18485CE7" w14:textId="7BDDF494" w:rsidR="006E2355" w:rsidRPr="006E2355" w:rsidRDefault="006E2355" w:rsidP="006E235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5E33FB3B" w14:textId="7781BA16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CB422F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5658A6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>Data.Access1@justice.gov.uk</w:t>
                  </w:r>
                </w:p>
                <w:p w14:paraId="0B39FEB2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4AECBA98" w14:textId="77777777" w:rsidR="00DF2D42" w:rsidRPr="00661A9E" w:rsidRDefault="00000000" w:rsidP="00CF1A11">
                  <w:pPr>
                    <w:rPr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</w:tc>
            </w:tr>
            <w:tr w:rsidR="00567BEB" w:rsidRPr="00661A9E" w14:paraId="4A6BD991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23E7F4B" w14:textId="77777777" w:rsidR="001C4AF8" w:rsidRPr="00661A9E" w:rsidRDefault="00403576" w:rsidP="00661A9E">
                  <w:pPr>
                    <w:rPr>
                      <w:rFonts w:ascii="Arial" w:hAnsi="Arial" w:cs="Arial"/>
                      <w:szCs w:val="24"/>
                    </w:rPr>
                  </w:pPr>
                  <w:r w:rsidRPr="00661A9E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661A9E">
                    <w:rPr>
                      <w:rFonts w:ascii="Arial" w:hAnsi="Arial" w:cs="Arial"/>
                      <w:szCs w:val="24"/>
                    </w:rPr>
                    <w:t xml:space="preserve">r </w:t>
                  </w:r>
                  <w:r w:rsidR="008B6890">
                    <w:rPr>
                      <w:rFonts w:ascii="Arial" w:hAnsi="Arial" w:cs="Arial"/>
                      <w:szCs w:val="24"/>
                    </w:rPr>
                    <w:t>Branston</w:t>
                  </w:r>
                  <w:r w:rsidR="002C65BB">
                    <w:rPr>
                      <w:rFonts w:ascii="Arial" w:hAnsi="Arial" w:cs="Arial"/>
                      <w:szCs w:val="24"/>
                    </w:rPr>
                    <w:t xml:space="preserve"> Records Management Service,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52A621CF" w14:textId="77777777" w:rsidR="00567BEB" w:rsidRPr="00661A9E" w:rsidRDefault="00567BEB" w:rsidP="00661A9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6866193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7598011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2126"/>
        <w:gridCol w:w="3685"/>
      </w:tblGrid>
      <w:tr w:rsidR="00E16B99" w:rsidRPr="00661A9E" w14:paraId="7EAE9FDD" w14:textId="77777777" w:rsidTr="002C65BB">
        <w:trPr>
          <w:trHeight w:val="305"/>
        </w:trPr>
        <w:tc>
          <w:tcPr>
            <w:tcW w:w="6629" w:type="dxa"/>
            <w:gridSpan w:val="2"/>
            <w:shd w:val="clear" w:color="auto" w:fill="auto"/>
          </w:tcPr>
          <w:p w14:paraId="636F35AF" w14:textId="3DAE722D" w:rsidR="00E16B99" w:rsidRDefault="00310117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3C6B6280" w14:textId="4280A784" w:rsidR="00E16B99" w:rsidRDefault="00E16B99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2C65BB" w:rsidRPr="00661A9E" w14:paraId="3552D205" w14:textId="77777777" w:rsidTr="002C65BB">
        <w:trPr>
          <w:trHeight w:val="564"/>
        </w:trPr>
        <w:tc>
          <w:tcPr>
            <w:tcW w:w="4503" w:type="dxa"/>
            <w:shd w:val="clear" w:color="auto" w:fill="auto"/>
          </w:tcPr>
          <w:p w14:paraId="0C37D98C" w14:textId="22783A27" w:rsidR="005E021A" w:rsidRDefault="002C65BB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</w:t>
            </w:r>
            <w:r w:rsidR="005E021A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55A197DD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4BE87B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227F71" w14:textId="285022DA" w:rsidR="002C65BB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="00737923"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  <w:p w14:paraId="007FD3D8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2EEA504" w14:textId="77777777" w:rsidR="005E021A" w:rsidRPr="00F4311C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583D66FC" w14:textId="7A99B9EC" w:rsidR="002C65BB" w:rsidRPr="00F4311C" w:rsidRDefault="002C65BB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46A4A4CB" w14:textId="17299DC7" w:rsidR="002C65BB" w:rsidRPr="00F4311C" w:rsidRDefault="002C65BB" w:rsidP="003101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 Numbers: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454FCE3A" w14:textId="77777777" w:rsidR="002C65BB" w:rsidRDefault="002C65BB" w:rsidP="002C65BB"/>
    <w:p w14:paraId="21A75AB1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2C4F070D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6ECE53E3" w14:textId="77777777" w:rsidR="00D619CA" w:rsidRDefault="008D521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7C752751" w14:textId="77777777" w:rsidR="001E1D57" w:rsidRDefault="001E1D57" w:rsidP="001E1D57"/>
    <w:p w14:paraId="3572585F" w14:textId="6227B151" w:rsidR="00EC6849" w:rsidRPr="00FD57FB" w:rsidRDefault="00EC6849" w:rsidP="00FD57FB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E366E">
        <w:rPr>
          <w:rFonts w:ascii="Arial" w:hAnsi="Arial" w:cs="Arial"/>
          <w:szCs w:val="24"/>
        </w:rPr>
        <w:t>We have received a request from the above named for the disclosure of personal data by the Prison Service</w:t>
      </w:r>
      <w:r w:rsidR="00636831">
        <w:rPr>
          <w:rFonts w:ascii="Arial" w:hAnsi="Arial" w:cs="Arial"/>
          <w:szCs w:val="24"/>
        </w:rPr>
        <w:t xml:space="preserve"> </w: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D57FB"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366E">
        <w:rPr>
          <w:rFonts w:ascii="Arial" w:hAnsi="Arial" w:cs="Arial"/>
          <w:szCs w:val="24"/>
        </w:rPr>
        <w:t>.</w:t>
      </w:r>
    </w:p>
    <w:p w14:paraId="7EB4F76B" w14:textId="77777777" w:rsidR="00EC6849" w:rsidRPr="005E366E" w:rsidRDefault="00EC6849">
      <w:pPr>
        <w:jc w:val="both"/>
        <w:rPr>
          <w:rFonts w:ascii="Arial" w:hAnsi="Arial" w:cs="Arial"/>
          <w:szCs w:val="24"/>
        </w:rPr>
      </w:pPr>
    </w:p>
    <w:p w14:paraId="7F84CBF0" w14:textId="77777777" w:rsidR="00AD448A" w:rsidRDefault="00AD448A" w:rsidP="00AD448A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The following records are required: All CAT A files and series 6 subs (Cross Border Transfer files). </w:t>
      </w:r>
    </w:p>
    <w:p w14:paraId="2490B0FF" w14:textId="77777777" w:rsidR="002C63D8" w:rsidRDefault="002C63D8">
      <w:pPr>
        <w:jc w:val="both"/>
        <w:rPr>
          <w:rFonts w:ascii="Arial" w:hAnsi="Arial" w:cs="Arial"/>
          <w:b/>
          <w:szCs w:val="24"/>
        </w:rPr>
      </w:pPr>
    </w:p>
    <w:p w14:paraId="5DE2F563" w14:textId="77777777" w:rsidR="00EC6849" w:rsidRDefault="00EC6849">
      <w:pPr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the record has been sent on to another person, destroyed in accordance with </w:t>
      </w:r>
      <w:r w:rsidR="008D5218">
        <w:rPr>
          <w:rFonts w:ascii="Arial" w:hAnsi="Arial" w:cs="Arial"/>
          <w:szCs w:val="24"/>
        </w:rPr>
        <w:t>Prison Service Instruction (</w:t>
      </w:r>
      <w:r>
        <w:rPr>
          <w:rFonts w:ascii="Arial" w:hAnsi="Arial" w:cs="Arial"/>
          <w:szCs w:val="24"/>
        </w:rPr>
        <w:t>PSI</w:t>
      </w:r>
      <w:r w:rsidR="008D5218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8D5218">
        <w:rPr>
          <w:rFonts w:ascii="Arial" w:hAnsi="Arial" w:cs="Arial"/>
          <w:szCs w:val="24"/>
        </w:rPr>
        <w:t>04/2018</w:t>
      </w:r>
      <w:r>
        <w:rPr>
          <w:rFonts w:ascii="Arial" w:hAnsi="Arial" w:cs="Arial"/>
          <w:szCs w:val="24"/>
        </w:rPr>
        <w:t xml:space="preserve"> or if there is no trace of records held, please indicate below and return this request. Otherwise please send the files/copies to the </w:t>
      </w:r>
      <w:r w:rsidR="00141A52">
        <w:rPr>
          <w:rFonts w:ascii="Arial" w:hAnsi="Arial" w:cs="Arial"/>
          <w:szCs w:val="24"/>
        </w:rPr>
        <w:t>Offender Subject Access Request</w:t>
      </w:r>
      <w:r w:rsidR="008D5218">
        <w:rPr>
          <w:rFonts w:ascii="Arial" w:hAnsi="Arial" w:cs="Arial"/>
          <w:szCs w:val="24"/>
        </w:rPr>
        <w:t xml:space="preserve"> Team</w:t>
      </w:r>
      <w:r>
        <w:rPr>
          <w:rFonts w:ascii="Arial" w:hAnsi="Arial" w:cs="Arial"/>
          <w:szCs w:val="24"/>
        </w:rPr>
        <w:t xml:space="preserve"> at the above address, quoting our reference.</w:t>
      </w:r>
    </w:p>
    <w:p w14:paraId="66ECAD21" w14:textId="77777777" w:rsidR="00EC6849" w:rsidRDefault="00EC6849">
      <w:pPr>
        <w:jc w:val="both"/>
        <w:rPr>
          <w:rFonts w:ascii="Arial" w:hAnsi="Arial" w:cs="Arial"/>
          <w:szCs w:val="24"/>
        </w:rPr>
      </w:pPr>
    </w:p>
    <w:p w14:paraId="20BAC6D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 w:rsidR="0049235F"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49235F"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 w:rsidR="0049235F">
        <w:rPr>
          <w:rFonts w:ascii="Arial" w:hAnsi="Arial" w:cs="Arial"/>
          <w:sz w:val="22"/>
          <w:szCs w:val="22"/>
        </w:rPr>
        <w:t>______</w:t>
      </w:r>
    </w:p>
    <w:p w14:paraId="386B2FF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031C45B1" w14:textId="77777777" w:rsidR="00EC6849" w:rsidRPr="00760F12" w:rsidRDefault="00EC6849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 w:rsidR="008D5218" w:rsidRPr="00760F12">
        <w:rPr>
          <w:rFonts w:ascii="Arial" w:hAnsi="Arial" w:cs="Arial"/>
          <w:sz w:val="22"/>
          <w:szCs w:val="22"/>
        </w:rPr>
        <w:t>d in accordance with PSI 04/2018</w:t>
      </w:r>
      <w:r w:rsidRPr="00760F12">
        <w:rPr>
          <w:rFonts w:ascii="Arial" w:hAnsi="Arial" w:cs="Arial"/>
          <w:sz w:val="22"/>
          <w:szCs w:val="22"/>
        </w:rPr>
        <w:t xml:space="preserve">  </w:t>
      </w:r>
      <w:r w:rsidR="0049235F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 w:rsidR="0049235F"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6EAA4F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16C41D4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 w:rsidR="0049235F"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 w:rsidR="0049235F"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7CA4FB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605C9F5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 w:rsidR="0049235F"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 w:rsidR="0049235F"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C5AC678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217CC3F6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49235F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4A766A17" w14:textId="77777777" w:rsidR="00EC6849" w:rsidRPr="00760F12" w:rsidRDefault="00EC6849">
      <w:pPr>
        <w:rPr>
          <w:sz w:val="22"/>
          <w:szCs w:val="22"/>
        </w:rPr>
      </w:pPr>
    </w:p>
    <w:p w14:paraId="3BD0D743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55DEF630" w14:textId="77777777" w:rsidR="00760F12" w:rsidRDefault="00760F12" w:rsidP="00760F12">
      <w:pPr>
        <w:jc w:val="both"/>
        <w:rPr>
          <w:rFonts w:ascii="Arial" w:hAnsi="Arial"/>
          <w:szCs w:val="24"/>
        </w:rPr>
      </w:pPr>
    </w:p>
    <w:p w14:paraId="659768E6" w14:textId="77777777" w:rsidR="00760F12" w:rsidRDefault="00CF1A11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</w:t>
      </w:r>
      <w:r w:rsidR="00760F12">
        <w:rPr>
          <w:rFonts w:ascii="Arial" w:hAnsi="Arial"/>
          <w:szCs w:val="24"/>
        </w:rPr>
        <w:t>pplication Team</w:t>
      </w:r>
    </w:p>
    <w:p w14:paraId="7CA03B1C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088F2B" w14:textId="77777777" w:rsidR="00760F12" w:rsidRP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sectPr w:rsidR="00760F12" w:rsidRPr="00760F1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505190">
    <w:abstractNumId w:val="2"/>
  </w:num>
  <w:num w:numId="2" w16cid:durableId="471871854">
    <w:abstractNumId w:val="7"/>
  </w:num>
  <w:num w:numId="3" w16cid:durableId="1965185302">
    <w:abstractNumId w:val="5"/>
  </w:num>
  <w:num w:numId="4" w16cid:durableId="1602563028">
    <w:abstractNumId w:val="7"/>
  </w:num>
  <w:num w:numId="5" w16cid:durableId="761679817">
    <w:abstractNumId w:val="5"/>
  </w:num>
  <w:num w:numId="6" w16cid:durableId="320743899">
    <w:abstractNumId w:val="3"/>
  </w:num>
  <w:num w:numId="7" w16cid:durableId="1741100643">
    <w:abstractNumId w:val="6"/>
  </w:num>
  <w:num w:numId="8" w16cid:durableId="677685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49932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544098">
    <w:abstractNumId w:val="0"/>
  </w:num>
  <w:num w:numId="11" w16cid:durableId="1390568587">
    <w:abstractNumId w:val="1"/>
  </w:num>
  <w:num w:numId="12" w16cid:durableId="189669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7BA0"/>
    <w:rsid w:val="000144D1"/>
    <w:rsid w:val="0001652B"/>
    <w:rsid w:val="00037637"/>
    <w:rsid w:val="00062E32"/>
    <w:rsid w:val="00077DE0"/>
    <w:rsid w:val="00082817"/>
    <w:rsid w:val="000907AE"/>
    <w:rsid w:val="00093274"/>
    <w:rsid w:val="000A128B"/>
    <w:rsid w:val="000A57A5"/>
    <w:rsid w:val="000B5D1E"/>
    <w:rsid w:val="000D208E"/>
    <w:rsid w:val="000D7714"/>
    <w:rsid w:val="000E2188"/>
    <w:rsid w:val="000E2278"/>
    <w:rsid w:val="000E6367"/>
    <w:rsid w:val="000F4D12"/>
    <w:rsid w:val="001030AE"/>
    <w:rsid w:val="00120ED2"/>
    <w:rsid w:val="00121C01"/>
    <w:rsid w:val="00135957"/>
    <w:rsid w:val="00140F67"/>
    <w:rsid w:val="00141A52"/>
    <w:rsid w:val="001428BD"/>
    <w:rsid w:val="00150428"/>
    <w:rsid w:val="0018490A"/>
    <w:rsid w:val="00190D57"/>
    <w:rsid w:val="0019222A"/>
    <w:rsid w:val="001B0382"/>
    <w:rsid w:val="001C0DD7"/>
    <w:rsid w:val="001C4AF8"/>
    <w:rsid w:val="001C6C65"/>
    <w:rsid w:val="001D078B"/>
    <w:rsid w:val="001E1D57"/>
    <w:rsid w:val="001E655F"/>
    <w:rsid w:val="002031F6"/>
    <w:rsid w:val="00203EC4"/>
    <w:rsid w:val="00230D85"/>
    <w:rsid w:val="002427FF"/>
    <w:rsid w:val="00251861"/>
    <w:rsid w:val="00255CB6"/>
    <w:rsid w:val="00257181"/>
    <w:rsid w:val="00260F20"/>
    <w:rsid w:val="00264BC8"/>
    <w:rsid w:val="00267215"/>
    <w:rsid w:val="002C274A"/>
    <w:rsid w:val="002C63D8"/>
    <w:rsid w:val="002C65BB"/>
    <w:rsid w:val="002D08F3"/>
    <w:rsid w:val="002E00A7"/>
    <w:rsid w:val="002E3A1E"/>
    <w:rsid w:val="002F5FC9"/>
    <w:rsid w:val="00310117"/>
    <w:rsid w:val="003171CE"/>
    <w:rsid w:val="00325461"/>
    <w:rsid w:val="00330BE9"/>
    <w:rsid w:val="00331F67"/>
    <w:rsid w:val="0034090F"/>
    <w:rsid w:val="0034365B"/>
    <w:rsid w:val="003441B1"/>
    <w:rsid w:val="00355131"/>
    <w:rsid w:val="0036097C"/>
    <w:rsid w:val="0036484A"/>
    <w:rsid w:val="003A0F86"/>
    <w:rsid w:val="003B5121"/>
    <w:rsid w:val="003B7F5C"/>
    <w:rsid w:val="003C12B6"/>
    <w:rsid w:val="003E7E2C"/>
    <w:rsid w:val="003F27B1"/>
    <w:rsid w:val="003F765A"/>
    <w:rsid w:val="00403576"/>
    <w:rsid w:val="00411F23"/>
    <w:rsid w:val="0041671C"/>
    <w:rsid w:val="004242F6"/>
    <w:rsid w:val="004259F1"/>
    <w:rsid w:val="00437454"/>
    <w:rsid w:val="0044254B"/>
    <w:rsid w:val="00442DB9"/>
    <w:rsid w:val="00450102"/>
    <w:rsid w:val="00450F50"/>
    <w:rsid w:val="0045453E"/>
    <w:rsid w:val="00455C4A"/>
    <w:rsid w:val="00485E21"/>
    <w:rsid w:val="004866B2"/>
    <w:rsid w:val="0049235F"/>
    <w:rsid w:val="00496C7B"/>
    <w:rsid w:val="004A452E"/>
    <w:rsid w:val="004A59FC"/>
    <w:rsid w:val="004A7F4A"/>
    <w:rsid w:val="004C53C0"/>
    <w:rsid w:val="004C5A2F"/>
    <w:rsid w:val="004C7435"/>
    <w:rsid w:val="004D7FA1"/>
    <w:rsid w:val="005065B9"/>
    <w:rsid w:val="005142D7"/>
    <w:rsid w:val="005143B4"/>
    <w:rsid w:val="0052457E"/>
    <w:rsid w:val="00524B48"/>
    <w:rsid w:val="00533F62"/>
    <w:rsid w:val="00553C18"/>
    <w:rsid w:val="005564A7"/>
    <w:rsid w:val="005642A9"/>
    <w:rsid w:val="005658A6"/>
    <w:rsid w:val="00567BEB"/>
    <w:rsid w:val="00575A91"/>
    <w:rsid w:val="005B500A"/>
    <w:rsid w:val="005C6384"/>
    <w:rsid w:val="005C719C"/>
    <w:rsid w:val="005D154D"/>
    <w:rsid w:val="005E021A"/>
    <w:rsid w:val="005E25A6"/>
    <w:rsid w:val="00602094"/>
    <w:rsid w:val="006062CE"/>
    <w:rsid w:val="00613F5F"/>
    <w:rsid w:val="006151D4"/>
    <w:rsid w:val="006358D4"/>
    <w:rsid w:val="00636831"/>
    <w:rsid w:val="00645AC5"/>
    <w:rsid w:val="00661A9E"/>
    <w:rsid w:val="006943B4"/>
    <w:rsid w:val="006A23FD"/>
    <w:rsid w:val="006B0F19"/>
    <w:rsid w:val="006E2355"/>
    <w:rsid w:val="007130EB"/>
    <w:rsid w:val="00727F49"/>
    <w:rsid w:val="00730ECB"/>
    <w:rsid w:val="007334A1"/>
    <w:rsid w:val="00737923"/>
    <w:rsid w:val="00742B6E"/>
    <w:rsid w:val="007522EA"/>
    <w:rsid w:val="00755E9A"/>
    <w:rsid w:val="0076050E"/>
    <w:rsid w:val="00760F12"/>
    <w:rsid w:val="00785401"/>
    <w:rsid w:val="007B1934"/>
    <w:rsid w:val="007B6148"/>
    <w:rsid w:val="007C105E"/>
    <w:rsid w:val="007F70A6"/>
    <w:rsid w:val="00807A88"/>
    <w:rsid w:val="0081331A"/>
    <w:rsid w:val="00815EDD"/>
    <w:rsid w:val="00835421"/>
    <w:rsid w:val="00835885"/>
    <w:rsid w:val="0083679C"/>
    <w:rsid w:val="00850456"/>
    <w:rsid w:val="00851F64"/>
    <w:rsid w:val="00853D55"/>
    <w:rsid w:val="0085555E"/>
    <w:rsid w:val="00856361"/>
    <w:rsid w:val="00860FEC"/>
    <w:rsid w:val="00897DBF"/>
    <w:rsid w:val="008A703D"/>
    <w:rsid w:val="008B5CF9"/>
    <w:rsid w:val="008B6890"/>
    <w:rsid w:val="008D4205"/>
    <w:rsid w:val="008D5218"/>
    <w:rsid w:val="008E3E72"/>
    <w:rsid w:val="008E70C8"/>
    <w:rsid w:val="008F5F87"/>
    <w:rsid w:val="008F62E1"/>
    <w:rsid w:val="009157E1"/>
    <w:rsid w:val="0091737B"/>
    <w:rsid w:val="00920A45"/>
    <w:rsid w:val="00921AE4"/>
    <w:rsid w:val="009251FF"/>
    <w:rsid w:val="009370EF"/>
    <w:rsid w:val="00946EF3"/>
    <w:rsid w:val="00947F48"/>
    <w:rsid w:val="009501C1"/>
    <w:rsid w:val="00951978"/>
    <w:rsid w:val="00973D67"/>
    <w:rsid w:val="00974C44"/>
    <w:rsid w:val="00976E1B"/>
    <w:rsid w:val="009A4D0E"/>
    <w:rsid w:val="009A5868"/>
    <w:rsid w:val="009B2D63"/>
    <w:rsid w:val="009B3AE4"/>
    <w:rsid w:val="009C4E35"/>
    <w:rsid w:val="009E65BA"/>
    <w:rsid w:val="009F6774"/>
    <w:rsid w:val="00A03F9B"/>
    <w:rsid w:val="00A15958"/>
    <w:rsid w:val="00A36233"/>
    <w:rsid w:val="00A42C72"/>
    <w:rsid w:val="00A54844"/>
    <w:rsid w:val="00A563ED"/>
    <w:rsid w:val="00A7163F"/>
    <w:rsid w:val="00A736F8"/>
    <w:rsid w:val="00A74DFC"/>
    <w:rsid w:val="00A7796E"/>
    <w:rsid w:val="00A804E7"/>
    <w:rsid w:val="00A81174"/>
    <w:rsid w:val="00A82EF0"/>
    <w:rsid w:val="00A878EE"/>
    <w:rsid w:val="00A9237C"/>
    <w:rsid w:val="00A95BB8"/>
    <w:rsid w:val="00A970AA"/>
    <w:rsid w:val="00AA6F80"/>
    <w:rsid w:val="00AB5569"/>
    <w:rsid w:val="00AD448A"/>
    <w:rsid w:val="00AD77E4"/>
    <w:rsid w:val="00AE16A3"/>
    <w:rsid w:val="00AE562E"/>
    <w:rsid w:val="00B123A0"/>
    <w:rsid w:val="00B172B4"/>
    <w:rsid w:val="00B20F7F"/>
    <w:rsid w:val="00B2755F"/>
    <w:rsid w:val="00B4347B"/>
    <w:rsid w:val="00B50355"/>
    <w:rsid w:val="00B50EAE"/>
    <w:rsid w:val="00B56BF2"/>
    <w:rsid w:val="00B62E21"/>
    <w:rsid w:val="00B64E6B"/>
    <w:rsid w:val="00B652DA"/>
    <w:rsid w:val="00B7521D"/>
    <w:rsid w:val="00B82598"/>
    <w:rsid w:val="00B84F1C"/>
    <w:rsid w:val="00B901D1"/>
    <w:rsid w:val="00B960F2"/>
    <w:rsid w:val="00BB0AE5"/>
    <w:rsid w:val="00BC3E1B"/>
    <w:rsid w:val="00BC6303"/>
    <w:rsid w:val="00BF019A"/>
    <w:rsid w:val="00BF0CDC"/>
    <w:rsid w:val="00BF1DD4"/>
    <w:rsid w:val="00BF7506"/>
    <w:rsid w:val="00C00CAF"/>
    <w:rsid w:val="00C05CF2"/>
    <w:rsid w:val="00C1174B"/>
    <w:rsid w:val="00C16A45"/>
    <w:rsid w:val="00C21EAE"/>
    <w:rsid w:val="00C51ED2"/>
    <w:rsid w:val="00C62A2A"/>
    <w:rsid w:val="00C7172F"/>
    <w:rsid w:val="00C87770"/>
    <w:rsid w:val="00C95F09"/>
    <w:rsid w:val="00CA1E39"/>
    <w:rsid w:val="00CB1355"/>
    <w:rsid w:val="00CB422F"/>
    <w:rsid w:val="00CC1FCB"/>
    <w:rsid w:val="00CC4154"/>
    <w:rsid w:val="00CC6180"/>
    <w:rsid w:val="00CE3A30"/>
    <w:rsid w:val="00CE7C79"/>
    <w:rsid w:val="00CF1A11"/>
    <w:rsid w:val="00D12F40"/>
    <w:rsid w:val="00D46213"/>
    <w:rsid w:val="00D619CA"/>
    <w:rsid w:val="00D642F8"/>
    <w:rsid w:val="00D73F1D"/>
    <w:rsid w:val="00D81AF0"/>
    <w:rsid w:val="00D82D38"/>
    <w:rsid w:val="00D957DE"/>
    <w:rsid w:val="00DA0869"/>
    <w:rsid w:val="00DA3CC1"/>
    <w:rsid w:val="00DB05E5"/>
    <w:rsid w:val="00DB36B2"/>
    <w:rsid w:val="00DB68A0"/>
    <w:rsid w:val="00DC22F8"/>
    <w:rsid w:val="00DC4629"/>
    <w:rsid w:val="00DC6AE8"/>
    <w:rsid w:val="00DD27D5"/>
    <w:rsid w:val="00DE0946"/>
    <w:rsid w:val="00DE32FB"/>
    <w:rsid w:val="00DF2070"/>
    <w:rsid w:val="00DF2D42"/>
    <w:rsid w:val="00DF2DFE"/>
    <w:rsid w:val="00DF4A8B"/>
    <w:rsid w:val="00DF686F"/>
    <w:rsid w:val="00E10CF6"/>
    <w:rsid w:val="00E127C4"/>
    <w:rsid w:val="00E15CC6"/>
    <w:rsid w:val="00E16B99"/>
    <w:rsid w:val="00E45E80"/>
    <w:rsid w:val="00E51C74"/>
    <w:rsid w:val="00E52BCD"/>
    <w:rsid w:val="00E6520B"/>
    <w:rsid w:val="00E84051"/>
    <w:rsid w:val="00E93798"/>
    <w:rsid w:val="00EA04DC"/>
    <w:rsid w:val="00EA609E"/>
    <w:rsid w:val="00EB77D7"/>
    <w:rsid w:val="00EC6849"/>
    <w:rsid w:val="00EC6F3B"/>
    <w:rsid w:val="00EE0D33"/>
    <w:rsid w:val="00EE6DE1"/>
    <w:rsid w:val="00EE6F53"/>
    <w:rsid w:val="00F13B5B"/>
    <w:rsid w:val="00F17485"/>
    <w:rsid w:val="00F210E5"/>
    <w:rsid w:val="00F35056"/>
    <w:rsid w:val="00F364C7"/>
    <w:rsid w:val="00F42F8C"/>
    <w:rsid w:val="00F477AB"/>
    <w:rsid w:val="00F47A7E"/>
    <w:rsid w:val="00F51BF7"/>
    <w:rsid w:val="00F57C5E"/>
    <w:rsid w:val="00F643F4"/>
    <w:rsid w:val="00F65761"/>
    <w:rsid w:val="00F72DEB"/>
    <w:rsid w:val="00F84767"/>
    <w:rsid w:val="00F92DA5"/>
    <w:rsid w:val="00F978BF"/>
    <w:rsid w:val="00FA038D"/>
    <w:rsid w:val="00FC0702"/>
    <w:rsid w:val="00FD57FB"/>
    <w:rsid w:val="00FE19C9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13F67"/>
  <w15:chartTrackingRefBased/>
  <w15:docId w15:val="{D85F3315-31CC-F74D-82BC-5A2D0FFA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141A52"/>
    <w:rPr>
      <w:b/>
      <w:i/>
      <w:sz w:val="24"/>
      <w:lang w:eastAsia="en-US"/>
    </w:rPr>
  </w:style>
  <w:style w:type="character" w:styleId="UnresolvedMention">
    <w:name w:val="Unresolved Mention"/>
    <w:uiPriority w:val="99"/>
    <w:semiHidden/>
    <w:unhideWhenUsed/>
    <w:rsid w:val="0056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F4C0EEA29DA45AC6530CDD0D0C9AA" ma:contentTypeVersion="11" ma:contentTypeDescription="Create a new document." ma:contentTypeScope="" ma:versionID="440eab990a5cf25dfae7ea87336a38de">
  <xsd:schema xmlns:xsd="http://www.w3.org/2001/XMLSchema" xmlns:xs="http://www.w3.org/2001/XMLSchema" xmlns:p="http://schemas.microsoft.com/office/2006/metadata/properties" xmlns:ns3="b214e182-95f6-4c22-a9c3-241c4cbb94b9" xmlns:ns4="523b244e-c5f8-49c8-b6e0-51dbe4370306" targetNamespace="http://schemas.microsoft.com/office/2006/metadata/properties" ma:root="true" ma:fieldsID="a372a30621413fae82b201becff5bfbc" ns3:_="" ns4:_="">
    <xsd:import namespace="b214e182-95f6-4c22-a9c3-241c4cbb94b9"/>
    <xsd:import namespace="523b244e-c5f8-49c8-b6e0-51dbe43703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4e182-95f6-4c22-a9c3-241c4cbb9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244e-c5f8-49c8-b6e0-51dbe4370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BC542-3CAB-4FB2-A772-4E9E3E19C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4e182-95f6-4c22-a9c3-241c4cbb94b9"/>
    <ds:schemaRef ds:uri="523b244e-c5f8-49c8-b6e0-51dbe4370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FF968-457A-4CE6-B94E-E30AB2949F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IMS001 Acknowledgement</vt:lpstr>
      <vt:lpstr/>
      <vt:lpstr/>
      <vt:lpstr>DATA PROTECTION ACT 2018: SUBJECT ACCESS REQUEST</vt:lpstr>
    </vt:vector>
  </TitlesOfParts>
  <Company>Home Office</Company>
  <LinksUpToDate>false</LinksUpToDate>
  <CharactersWithSpaces>1996</CharactersWithSpaces>
  <SharedDoc>false</SharedDoc>
  <HLinks>
    <vt:vector size="6" baseType="variant">
      <vt:variant>
        <vt:i4>7667766</vt:i4>
      </vt:variant>
      <vt:variant>
        <vt:i4>0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6</cp:revision>
  <cp:lastPrinted>2015-10-09T09:41:00Z</cp:lastPrinted>
  <dcterms:created xsi:type="dcterms:W3CDTF">2022-12-08T10:49:00Z</dcterms:created>
  <dcterms:modified xsi:type="dcterms:W3CDTF">2023-07-28T12:53:00Z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  <property fmtid="{D5CDD505-2E9C-101B-9397-08002B2CF9AE}" pid="4" name="ContentTypeId">
    <vt:lpwstr>0x010100F11F4C0EEA29DA45AC6530CDD0D0C9AA</vt:lpwstr>
  </property>
</Properties>
</file>