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91D" w:rsidRPr="00F11CB0" w:rsidRDefault="000E491D" w:rsidP="000E491D">
      <w:pPr>
        <w:rPr>
          <w:rFonts w:ascii="Courier" w:hAnsi="Courier"/>
          <w:sz w:val="22"/>
          <w:szCs w:val="22"/>
          <w:u w:val="single"/>
        </w:rPr>
      </w:pPr>
      <w:r w:rsidRPr="00F11CB0">
        <w:rPr>
          <w:rFonts w:ascii="Courier" w:hAnsi="Courier"/>
          <w:sz w:val="22"/>
          <w:szCs w:val="22"/>
          <w:u w:val="single"/>
        </w:rPr>
        <w:t>[</w:t>
      </w:r>
      <w:r w:rsidRPr="00F11CB0">
        <w:rPr>
          <w:rFonts w:ascii="Courier" w:hAnsi="Courier"/>
          <w:sz w:val="22"/>
          <w:szCs w:val="22"/>
          <w:u w:val="single"/>
        </w:rPr>
        <w:t>Case 1</w:t>
      </w:r>
      <w:r w:rsidRPr="00F11CB0">
        <w:rPr>
          <w:rFonts w:ascii="Courier" w:hAnsi="Courier"/>
          <w:sz w:val="22"/>
          <w:szCs w:val="22"/>
          <w:u w:val="single"/>
        </w:rPr>
        <w:t>]</w:t>
      </w:r>
      <w:r w:rsidRPr="00F11CB0">
        <w:rPr>
          <w:rFonts w:ascii="Courier" w:hAnsi="Courier"/>
          <w:sz w:val="22"/>
          <w:szCs w:val="22"/>
          <w:u w:val="single"/>
        </w:rPr>
        <w:t xml:space="preserve"> Group A, B, C size is same.</w:t>
      </w:r>
      <w:r w:rsidR="000367DB" w:rsidRPr="00F11CB0">
        <w:rPr>
          <w:rFonts w:ascii="Courier" w:hAnsi="Courier"/>
          <w:sz w:val="22"/>
          <w:szCs w:val="22"/>
          <w:u w:val="single"/>
        </w:rPr>
        <w:t xml:space="preserve"> (</w:t>
      </w:r>
      <w:r w:rsidR="0021223A" w:rsidRPr="00F11CB0">
        <w:rPr>
          <w:rFonts w:ascii="Courier" w:hAnsi="Courier"/>
          <w:sz w:val="22"/>
          <w:szCs w:val="22"/>
          <w:u w:val="single"/>
        </w:rPr>
        <w:t xml:space="preserve">size </w:t>
      </w:r>
      <w:r w:rsidR="006B25E5" w:rsidRPr="00F11CB0">
        <w:rPr>
          <w:rFonts w:ascii="Courier" w:hAnsi="Courier"/>
          <w:sz w:val="22"/>
          <w:szCs w:val="22"/>
          <w:u w:val="single"/>
        </w:rPr>
        <w:t xml:space="preserve">ratio = </w:t>
      </w:r>
      <w:r w:rsidR="000367DB" w:rsidRPr="00F11CB0">
        <w:rPr>
          <w:rFonts w:ascii="Courier" w:hAnsi="Courier"/>
          <w:sz w:val="22"/>
          <w:szCs w:val="22"/>
          <w:u w:val="single"/>
        </w:rPr>
        <w:t>10:10:10)</w:t>
      </w:r>
    </w:p>
    <w:p w:rsidR="000E491D" w:rsidRPr="00257C56" w:rsidRDefault="000E491D" w:rsidP="000E4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@ Group A: 0-</w:t>
      </w:r>
      <w:r w:rsidR="001E2FA9">
        <w:rPr>
          <w:rFonts w:ascii="Courier" w:hAnsi="Courier" w:cs="Courier"/>
          <w:color w:val="3B2322"/>
          <w:kern w:val="0"/>
          <w:sz w:val="22"/>
          <w:szCs w:val="22"/>
        </w:rPr>
        <w:t>9</w:t>
      </w: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 xml:space="preserve">, B: </w:t>
      </w:r>
      <w:r w:rsidR="001255DD">
        <w:rPr>
          <w:rFonts w:ascii="Courier" w:hAnsi="Courier" w:cs="Courier"/>
          <w:color w:val="3B2322"/>
          <w:kern w:val="0"/>
          <w:sz w:val="22"/>
          <w:szCs w:val="22"/>
        </w:rPr>
        <w:t>10</w:t>
      </w: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-</w:t>
      </w:r>
      <w:r w:rsidR="001255DD">
        <w:rPr>
          <w:rFonts w:ascii="Courier" w:hAnsi="Courier" w:cs="Courier"/>
          <w:color w:val="3B2322"/>
          <w:kern w:val="0"/>
          <w:sz w:val="22"/>
          <w:szCs w:val="22"/>
        </w:rPr>
        <w:t>1</w:t>
      </w: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 xml:space="preserve">9, C: </w:t>
      </w:r>
      <w:r w:rsidR="001255DD">
        <w:rPr>
          <w:rFonts w:ascii="Courier" w:hAnsi="Courier" w:cs="Courier"/>
          <w:color w:val="3B2322"/>
          <w:kern w:val="0"/>
          <w:sz w:val="22"/>
          <w:szCs w:val="22"/>
        </w:rPr>
        <w:t>2</w:t>
      </w: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0-</w:t>
      </w:r>
      <w:r w:rsidR="001255DD">
        <w:rPr>
          <w:rFonts w:ascii="Courier" w:hAnsi="Courier" w:cs="Courier"/>
          <w:color w:val="3B2322"/>
          <w:kern w:val="0"/>
          <w:sz w:val="22"/>
          <w:szCs w:val="22"/>
        </w:rPr>
        <w:t>2</w:t>
      </w: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9</w:t>
      </w:r>
    </w:p>
    <w:p w:rsidR="000E491D" w:rsidRPr="00257C56" w:rsidRDefault="000E491D" w:rsidP="000E4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A-A, B-B Similarity: Uniform(0.9, 1)</w:t>
      </w:r>
    </w:p>
    <w:p w:rsidR="000E491D" w:rsidRPr="00257C56" w:rsidRDefault="000E491D" w:rsidP="000E4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A-B, B-A Similarity: Uniform(0.0, 3)</w:t>
      </w:r>
    </w:p>
    <w:p w:rsidR="000E491D" w:rsidRPr="00257C56" w:rsidRDefault="000E491D" w:rsidP="000E4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b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b/>
          <w:color w:val="3B2322"/>
          <w:kern w:val="0"/>
          <w:sz w:val="22"/>
          <w:szCs w:val="22"/>
        </w:rPr>
        <w:t>A-C, B-C Similarity: Uniform (0.3, 0.4)</w:t>
      </w:r>
      <w:r w:rsidR="0075307E">
        <w:rPr>
          <w:rFonts w:ascii="Courier" w:hAnsi="Courier" w:cs="Courier"/>
          <w:b/>
          <w:color w:val="3B2322"/>
          <w:kern w:val="0"/>
          <w:sz w:val="22"/>
          <w:szCs w:val="22"/>
        </w:rPr>
        <w:t xml:space="preserve"> # </w:t>
      </w:r>
      <w:r w:rsidR="00CC74FB">
        <w:rPr>
          <w:rFonts w:ascii="Courier" w:hAnsi="Courier" w:cs="Courier"/>
          <w:b/>
          <w:color w:val="3B2322"/>
          <w:kern w:val="0"/>
          <w:sz w:val="22"/>
          <w:szCs w:val="22"/>
        </w:rPr>
        <w:t>Even though this value</w:t>
      </w:r>
      <w:r w:rsidR="00D61712">
        <w:rPr>
          <w:rFonts w:ascii="Courier" w:hAnsi="Courier" w:cs="Courier"/>
          <w:b/>
          <w:color w:val="3B2322"/>
          <w:kern w:val="0"/>
          <w:sz w:val="22"/>
          <w:szCs w:val="22"/>
        </w:rPr>
        <w:t xml:space="preserve"> is quite low,</w:t>
      </w:r>
      <w:r w:rsidR="00A41E8B">
        <w:rPr>
          <w:rFonts w:ascii="Courier" w:hAnsi="Courier" w:cs="Courier"/>
          <w:b/>
          <w:color w:val="3B2322"/>
          <w:kern w:val="0"/>
          <w:sz w:val="22"/>
          <w:szCs w:val="22"/>
        </w:rPr>
        <w:t xml:space="preserve"> </w:t>
      </w:r>
      <w:r w:rsidR="00830531">
        <w:rPr>
          <w:rFonts w:ascii="Courier" w:hAnsi="Courier" w:cs="Courier"/>
          <w:b/>
          <w:color w:val="3B2322"/>
          <w:kern w:val="0"/>
          <w:sz w:val="22"/>
          <w:szCs w:val="22"/>
        </w:rPr>
        <w:t xml:space="preserve">output is </w:t>
      </w:r>
      <w:r w:rsidR="009A0894">
        <w:rPr>
          <w:rFonts w:ascii="Courier" w:hAnsi="Courier" w:cs="Courier"/>
          <w:b/>
          <w:color w:val="3B2322"/>
          <w:kern w:val="0"/>
          <w:sz w:val="22"/>
          <w:szCs w:val="22"/>
        </w:rPr>
        <w:t>still good.</w:t>
      </w:r>
    </w:p>
    <w:p w:rsidR="000E491D" w:rsidRDefault="000E491D" w:rsidP="000E491D">
      <w:pPr>
        <w:rPr>
          <w:rFonts w:ascii="Courier" w:hAnsi="Courier" w:hint="eastAsia"/>
          <w:sz w:val="22"/>
          <w:szCs w:val="22"/>
        </w:rPr>
      </w:pP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C-C Similarity: Uniform(0.7, 0.9)</w:t>
      </w:r>
    </w:p>
    <w:p w:rsidR="000E491D" w:rsidRPr="00257C56" w:rsidRDefault="000E491D" w:rsidP="000E4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 w:hint="eastAsia"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 xml:space="preserve">-------------------------- case </w:t>
      </w:r>
      <w:r>
        <w:rPr>
          <w:rFonts w:ascii="Courier" w:hAnsi="Courier" w:cs="Courier"/>
          <w:color w:val="3B2322"/>
          <w:kern w:val="0"/>
          <w:sz w:val="22"/>
          <w:szCs w:val="22"/>
        </w:rPr>
        <w:t>1</w:t>
      </w: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 xml:space="preserve"> ---------------------------</w:t>
      </w:r>
    </w:p>
    <w:p w:rsidR="000E491D" w:rsidRPr="00257C56" w:rsidRDefault="000E491D" w:rsidP="000E4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This is the sorted output: [(26, 0.034510392069595164), (24, 0.03438614541447139), (29, 0.03436972145617385), (25, 0.034355287410562485), (22, 0.034267892184933466), (20, 0.03410472436541801), (16, 0.03402916165675285), (27, 0.033965199827716744), (21, 0.033837834391204656), (28, 0.033804057910309174), (23, 0.03371753060216606), (3, 0.03365586942363729), (19, 0.033523234949768825), (18, 0.03344042259178128), (1, 0.03329124779082707), (5, 0.03321955831466386), (14, 0.033215067755201846), (12, 0.033095153085519934), (6, 0.03308221628155189), (15, 0.033081233157718055), (0, 0.03307053553629594), (4, 0.03306981569497822), (7, 0.032831251791126004), (9, 0.03272462511765434), (13, 0.032658889703453806), (2, 0.032621886262386705), (11, 0.0325143014966027), (10, 0.032234800492242824), (17, 0.03217253305561959), (8, 0.031149410209665815)]</w:t>
      </w:r>
    </w:p>
    <w:p w:rsidR="000E491D" w:rsidRPr="00257C56" w:rsidRDefault="000E491D" w:rsidP="000E4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Top 10 values are [(26, 0.034510392069595164), (24, 0.03438614541447139), (29, 0.03436972145617385), (25, 0.034355287410562485), (22, 0.034267892184933466), (20, 0.03410472436541801), (16, 0.03402916165675285), (27, 0.033965199827716744), (21, 0.033837834391204656)]</w:t>
      </w:r>
    </w:p>
    <w:p w:rsidR="000E491D" w:rsidRDefault="000E491D" w:rsidP="000E491D">
      <w:pPr>
        <w:rPr>
          <w:rFonts w:ascii="Courier" w:hAnsi="Courier" w:cs="Courier"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---------------------------------------------------------------</w:t>
      </w:r>
    </w:p>
    <w:p w:rsidR="00B60EBE" w:rsidRPr="00257C56" w:rsidRDefault="00B60EBE" w:rsidP="00D60CF5">
      <w:pPr>
        <w:rPr>
          <w:rFonts w:ascii="Courier" w:hAnsi="Courier"/>
          <w:sz w:val="22"/>
          <w:szCs w:val="22"/>
        </w:rPr>
      </w:pPr>
    </w:p>
    <w:p w:rsidR="00907524" w:rsidRPr="00F11CB0" w:rsidRDefault="00B04FBE" w:rsidP="00D60CF5">
      <w:pPr>
        <w:rPr>
          <w:rFonts w:ascii="Courier" w:hAnsi="Courier"/>
          <w:sz w:val="22"/>
          <w:szCs w:val="22"/>
          <w:u w:val="single"/>
        </w:rPr>
      </w:pPr>
      <w:r w:rsidRPr="00F11CB0">
        <w:rPr>
          <w:rFonts w:ascii="Courier" w:hAnsi="Courier"/>
          <w:sz w:val="22"/>
          <w:szCs w:val="22"/>
          <w:u w:val="single"/>
        </w:rPr>
        <w:t>[</w:t>
      </w:r>
      <w:r w:rsidR="00907524" w:rsidRPr="00F11CB0">
        <w:rPr>
          <w:rFonts w:ascii="Courier" w:hAnsi="Courier"/>
          <w:sz w:val="22"/>
          <w:szCs w:val="22"/>
          <w:u w:val="single"/>
        </w:rPr>
        <w:t>Case 2</w:t>
      </w:r>
      <w:r w:rsidRPr="00F11CB0">
        <w:rPr>
          <w:rFonts w:ascii="Courier" w:hAnsi="Courier"/>
          <w:sz w:val="22"/>
          <w:szCs w:val="22"/>
          <w:u w:val="single"/>
        </w:rPr>
        <w:t>]</w:t>
      </w:r>
      <w:r w:rsidR="00907524" w:rsidRPr="00F11CB0">
        <w:rPr>
          <w:rFonts w:ascii="Courier" w:hAnsi="Courier"/>
          <w:sz w:val="22"/>
          <w:szCs w:val="22"/>
          <w:u w:val="single"/>
        </w:rPr>
        <w:t xml:space="preserve"> Group C is large</w:t>
      </w:r>
      <w:r w:rsidR="004B057A" w:rsidRPr="00F11CB0">
        <w:rPr>
          <w:rFonts w:ascii="Courier" w:hAnsi="Courier"/>
          <w:sz w:val="22"/>
          <w:szCs w:val="22"/>
          <w:u w:val="single"/>
        </w:rPr>
        <w:t>.</w:t>
      </w:r>
      <w:r w:rsidR="003846A5" w:rsidRPr="00F11CB0">
        <w:rPr>
          <w:rFonts w:ascii="Courier" w:hAnsi="Courier"/>
          <w:sz w:val="22"/>
          <w:szCs w:val="22"/>
          <w:u w:val="single"/>
        </w:rPr>
        <w:t xml:space="preserve"> (size ratio = 5:5:20)</w:t>
      </w:r>
    </w:p>
    <w:p w:rsidR="00B56933" w:rsidRPr="00257C56" w:rsidRDefault="00B56933" w:rsidP="00B56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@ Group A: 0-</w:t>
      </w: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4</w:t>
      </w: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 xml:space="preserve">, B: </w:t>
      </w: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5</w:t>
      </w: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-</w:t>
      </w: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9</w:t>
      </w: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 xml:space="preserve">, C: </w:t>
      </w: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10</w:t>
      </w: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-29</w:t>
      </w:r>
    </w:p>
    <w:p w:rsidR="00B56933" w:rsidRPr="00257C56" w:rsidRDefault="00B56933" w:rsidP="00B56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A-A, B-B Similarity: Uniform(0.9, 1)</w:t>
      </w:r>
    </w:p>
    <w:p w:rsidR="00B56933" w:rsidRPr="00257C56" w:rsidRDefault="00B56933" w:rsidP="00B56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A-B, B-A Similarity: Uniform(0.0, 3)</w:t>
      </w:r>
    </w:p>
    <w:p w:rsidR="00684809" w:rsidRDefault="00684809" w:rsidP="00B56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b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b/>
          <w:color w:val="3B2322"/>
          <w:kern w:val="0"/>
          <w:sz w:val="22"/>
          <w:szCs w:val="22"/>
        </w:rPr>
        <w:t>A-C, B-C Similarity: Uniform (0.3, 0.4)</w:t>
      </w:r>
      <w:r w:rsidR="00F45C71">
        <w:rPr>
          <w:rFonts w:ascii="Courier" w:hAnsi="Courier" w:cs="Courier"/>
          <w:b/>
          <w:color w:val="3B2322"/>
          <w:kern w:val="0"/>
          <w:sz w:val="22"/>
          <w:szCs w:val="22"/>
        </w:rPr>
        <w:t xml:space="preserve"> </w:t>
      </w:r>
      <w:r w:rsidR="007F21FC">
        <w:rPr>
          <w:rFonts w:ascii="Courier" w:hAnsi="Courier" w:cs="Courier"/>
          <w:b/>
          <w:color w:val="3B2322"/>
          <w:kern w:val="0"/>
          <w:sz w:val="22"/>
          <w:szCs w:val="22"/>
        </w:rPr>
        <w:t xml:space="preserve"># </w:t>
      </w:r>
      <w:r>
        <w:rPr>
          <w:rFonts w:ascii="Courier" w:hAnsi="Courier" w:cs="Courier"/>
          <w:b/>
          <w:color w:val="3B2322"/>
          <w:kern w:val="0"/>
          <w:sz w:val="22"/>
          <w:szCs w:val="22"/>
        </w:rPr>
        <w:t>Even though this value is quite low, output is still good.</w:t>
      </w:r>
    </w:p>
    <w:p w:rsidR="00B56933" w:rsidRPr="00257C56" w:rsidRDefault="00B56933" w:rsidP="00B56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C-C Similarity: Uniform(0.7, 0.9)</w:t>
      </w:r>
    </w:p>
    <w:p w:rsidR="00B56933" w:rsidRPr="00257C56" w:rsidRDefault="00B56933" w:rsidP="00B56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 xml:space="preserve">-------------------------- </w:t>
      </w:r>
      <w:r w:rsidR="000A54E7" w:rsidRPr="00257C56">
        <w:rPr>
          <w:rFonts w:ascii="Courier" w:hAnsi="Courier" w:cs="Courier"/>
          <w:color w:val="3B2322"/>
          <w:kern w:val="0"/>
          <w:sz w:val="22"/>
          <w:szCs w:val="22"/>
        </w:rPr>
        <w:t>case</w:t>
      </w:r>
      <w:r w:rsidR="00015F10" w:rsidRPr="00257C56">
        <w:rPr>
          <w:rFonts w:ascii="Courier" w:hAnsi="Courier" w:cs="Courier"/>
          <w:color w:val="3B2322"/>
          <w:kern w:val="0"/>
          <w:sz w:val="22"/>
          <w:szCs w:val="22"/>
        </w:rPr>
        <w:t xml:space="preserve"> 2</w:t>
      </w: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 xml:space="preserve"> ---------------------------</w:t>
      </w:r>
    </w:p>
    <w:p w:rsidR="004B0C55" w:rsidRPr="00257C56" w:rsidRDefault="004B0C55" w:rsidP="004B0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 xml:space="preserve">This is the sorted output: [(23, 0.037839286922478295), (18, 0.03776445247649138), (10, 0.037567117593453304), (19, 0.03755694328972067), (16, 0.0375278482188147), (24, 0.037397240117803605), (29, 0.03737591043699115), (14, 0.03720092643076751), (22, 0.0371761445358833), (27, 0.0371384322134783), (21, 0.03712920957434372), (25, 0.037093439942663356), (13, 0.03702756443364268), (11, 0.036963264133628715), (28, 0.03693894604962087), (17, 0.036900749283245174), (26, 0.036877750792706776), (20, 0.036814059806659444), (15, 0.03650705886426119), (12, 0.03598532310315413), (9, 0.02647444344771348), (8, 0.026214210818161755), (3, 0.026076746015671278), (6, 0.02580993887741674), (2, 0.025751250424346853), (4, 0.025647853148933156), (5, 0.025419102974321702), (1, 0.025405045947953057), (7, 0.025373187080090023), (0, </w:t>
      </w:r>
      <w:r w:rsidRPr="00257C56">
        <w:rPr>
          <w:rFonts w:ascii="Courier" w:hAnsi="Courier" w:cs="Courier"/>
          <w:color w:val="3B2322"/>
          <w:kern w:val="0"/>
          <w:sz w:val="22"/>
          <w:szCs w:val="22"/>
        </w:rPr>
        <w:lastRenderedPageBreak/>
        <w:t>0.02504655304558358)]</w:t>
      </w:r>
    </w:p>
    <w:p w:rsidR="004B0C55" w:rsidRPr="00257C56" w:rsidRDefault="004B0C55" w:rsidP="004B0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Top 10 values are [(23, 0.037839286922478295), (18, 0.03776445247649138), (10, 0.037567117593453304), (19, 0.03755694328972067), (16, 0.0375278482188147), (24, 0.037397240117803605), (29, 0.03737591043699115), (14, 0.03720092643076751), (22, 0.0371761445358833)]</w:t>
      </w:r>
    </w:p>
    <w:p w:rsidR="000E491D" w:rsidRPr="00EF1836" w:rsidRDefault="004B0C55" w:rsidP="00257C56">
      <w:pPr>
        <w:rPr>
          <w:rFonts w:ascii="Courier" w:hAnsi="Courier" w:cs="Courier" w:hint="eastAsia"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---------------------------------------------------------------</w:t>
      </w:r>
    </w:p>
    <w:p w:rsidR="001E365F" w:rsidRDefault="001E365F" w:rsidP="000E4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2"/>
          <w:szCs w:val="22"/>
        </w:rPr>
      </w:pPr>
    </w:p>
    <w:p w:rsidR="000E491D" w:rsidRPr="00F11CB0" w:rsidRDefault="00EF1836" w:rsidP="000E4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2"/>
          <w:szCs w:val="22"/>
          <w:u w:val="single"/>
        </w:rPr>
      </w:pPr>
      <w:r w:rsidRPr="00F11CB0">
        <w:rPr>
          <w:rFonts w:ascii="Courier" w:hAnsi="Courier" w:cs="Courier"/>
          <w:color w:val="3B2322"/>
          <w:kern w:val="0"/>
          <w:sz w:val="22"/>
          <w:szCs w:val="22"/>
          <w:u w:val="single"/>
        </w:rPr>
        <w:t>[</w:t>
      </w:r>
      <w:r w:rsidR="000E491D" w:rsidRPr="00F11CB0">
        <w:rPr>
          <w:rFonts w:ascii="Courier" w:hAnsi="Courier" w:cs="Courier"/>
          <w:color w:val="3B2322"/>
          <w:kern w:val="0"/>
          <w:sz w:val="22"/>
          <w:szCs w:val="22"/>
          <w:u w:val="single"/>
        </w:rPr>
        <w:t>Case 3</w:t>
      </w:r>
      <w:r w:rsidRPr="00F11CB0">
        <w:rPr>
          <w:rFonts w:ascii="Courier" w:hAnsi="Courier" w:cs="Courier"/>
          <w:color w:val="3B2322"/>
          <w:kern w:val="0"/>
          <w:sz w:val="22"/>
          <w:szCs w:val="22"/>
          <w:u w:val="single"/>
        </w:rPr>
        <w:t>]</w:t>
      </w:r>
      <w:r w:rsidR="000E491D" w:rsidRPr="00F11CB0">
        <w:rPr>
          <w:rFonts w:ascii="Courier" w:hAnsi="Courier" w:cs="Courier"/>
          <w:color w:val="3B2322"/>
          <w:kern w:val="0"/>
          <w:sz w:val="22"/>
          <w:szCs w:val="22"/>
          <w:u w:val="single"/>
        </w:rPr>
        <w:t xml:space="preserve"> Group C is small. </w:t>
      </w:r>
      <w:r w:rsidR="00112CD2" w:rsidRPr="00F11CB0">
        <w:rPr>
          <w:rFonts w:ascii="Courier" w:hAnsi="Courier" w:cs="Courier"/>
          <w:color w:val="3B2322"/>
          <w:kern w:val="0"/>
          <w:sz w:val="22"/>
          <w:szCs w:val="22"/>
          <w:u w:val="single"/>
        </w:rPr>
        <w:t>(size ratio = 13:13:</w:t>
      </w:r>
      <w:r w:rsidR="00A60336" w:rsidRPr="00F11CB0">
        <w:rPr>
          <w:rFonts w:ascii="Courier" w:hAnsi="Courier" w:cs="Courier"/>
          <w:color w:val="3B2322"/>
          <w:kern w:val="0"/>
          <w:sz w:val="22"/>
          <w:szCs w:val="22"/>
          <w:u w:val="single"/>
        </w:rPr>
        <w:t>4</w:t>
      </w:r>
      <w:r w:rsidR="00112CD2" w:rsidRPr="00F11CB0">
        <w:rPr>
          <w:rFonts w:ascii="Courier" w:hAnsi="Courier" w:cs="Courier"/>
          <w:color w:val="3B2322"/>
          <w:kern w:val="0"/>
          <w:sz w:val="22"/>
          <w:szCs w:val="22"/>
          <w:u w:val="single"/>
        </w:rPr>
        <w:t>)</w:t>
      </w:r>
    </w:p>
    <w:p w:rsidR="000E491D" w:rsidRPr="00257C56" w:rsidRDefault="000E491D" w:rsidP="000E4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@ Group A: 0-12, B: 13-25, C: 26-29</w:t>
      </w:r>
    </w:p>
    <w:p w:rsidR="000E491D" w:rsidRPr="00257C56" w:rsidRDefault="000E491D" w:rsidP="000E4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A-A, B-B Similarity: Uniform(0.9, 1)</w:t>
      </w:r>
    </w:p>
    <w:p w:rsidR="000E491D" w:rsidRPr="00257C56" w:rsidRDefault="000E491D" w:rsidP="000E4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A-B, B-A Similarity: Uniform(0.0, 3)</w:t>
      </w:r>
    </w:p>
    <w:p w:rsidR="000E491D" w:rsidRPr="00257C56" w:rsidRDefault="000E491D" w:rsidP="000E4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b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b/>
          <w:color w:val="3B2322"/>
          <w:kern w:val="0"/>
          <w:sz w:val="22"/>
          <w:szCs w:val="22"/>
        </w:rPr>
        <w:t>A-C, B-C Similarity: Uniform (0.6, 0.8)</w:t>
      </w:r>
      <w:r w:rsidR="00AC40D6">
        <w:rPr>
          <w:rFonts w:ascii="Courier" w:hAnsi="Courier" w:cs="Courier"/>
          <w:b/>
          <w:color w:val="3B2322"/>
          <w:kern w:val="0"/>
          <w:sz w:val="22"/>
          <w:szCs w:val="22"/>
        </w:rPr>
        <w:t xml:space="preserve"> # In this case, this value should be quite large to make the good output.</w:t>
      </w:r>
      <w:bookmarkStart w:id="0" w:name="_GoBack"/>
      <w:bookmarkEnd w:id="0"/>
    </w:p>
    <w:p w:rsidR="000E491D" w:rsidRPr="00257C56" w:rsidRDefault="000E491D" w:rsidP="000E4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C-C Similarity: Uniform(0.7, 0.9)</w:t>
      </w:r>
    </w:p>
    <w:p w:rsidR="000E491D" w:rsidRPr="00257C56" w:rsidRDefault="000E491D" w:rsidP="000E4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-------------------------- case 3 ---------------------------</w:t>
      </w:r>
    </w:p>
    <w:p w:rsidR="000E491D" w:rsidRPr="00257C56" w:rsidRDefault="000E491D" w:rsidP="000E4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This is the sorted output: [(29, 0.04051156323908973), (26, 0.040095003589051624), (28, 0.03997444148251743), (27, 0.03932242055345516), (17, 0.033104541155139146), (13, 0.03309037032024026), (21, 0.03283774572389966), (6, 0.032773314240676844), (0, 0.032757140282958494), (10, 0.0326339531201277), (4, 0.032585254554139284), (7, 0.032580983438433984), (16, 0.0325418825536506), (9, 0.03251075873098679), (8, 0.03245164884992273), (12, 0.03239007074784306), (3, 0.0323604421852259), (20, 0.032343670675748726), (22, 0.03225170655866202), (19, 0.03217338817134339), (15, 0.032171429558981654), (2, 0.03216087598631886), (18, 0.03211191334237191), (14, 0.032085101411914854), (1, 0.03207574708216699), (25, 0.032074818599184096), (11, 0.03194596768653491), (23, 0.03184060010396009), (5, 0.03138865287135293), (24, 0.03085459318410113)]</w:t>
      </w:r>
    </w:p>
    <w:p w:rsidR="000E491D" w:rsidRPr="00257C56" w:rsidRDefault="000E491D" w:rsidP="000E4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 xml:space="preserve">Top 10 values are [(29, 0.04051156323908973), (26, 0.040095003589051624), (28, 0.03997444148251743), (27, 0.03932242055345516), (17, 0.033104541155139146), (13, 0.03309037032024026), (21, 0.03283774572389966), (6, 0.032773314240676844), (0, 0.032757140282958494)] </w:t>
      </w:r>
    </w:p>
    <w:p w:rsidR="000E491D" w:rsidRPr="00257C56" w:rsidRDefault="000E491D" w:rsidP="000E49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2"/>
          <w:szCs w:val="22"/>
        </w:rPr>
      </w:pPr>
      <w:r w:rsidRPr="00257C56">
        <w:rPr>
          <w:rFonts w:ascii="Courier" w:hAnsi="Courier" w:cs="Courier"/>
          <w:color w:val="3B2322"/>
          <w:kern w:val="0"/>
          <w:sz w:val="22"/>
          <w:szCs w:val="22"/>
        </w:rPr>
        <w:t>---------------------------------------------------------------</w:t>
      </w:r>
    </w:p>
    <w:p w:rsidR="000E491D" w:rsidRPr="00257C56" w:rsidRDefault="000E491D" w:rsidP="00257C56">
      <w:pPr>
        <w:rPr>
          <w:rFonts w:ascii="Courier" w:hAnsi="Courier" w:hint="eastAsia"/>
          <w:sz w:val="22"/>
          <w:szCs w:val="22"/>
        </w:rPr>
      </w:pPr>
    </w:p>
    <w:sectPr w:rsidR="000E491D" w:rsidRPr="00257C56" w:rsidSect="009301A2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81D52"/>
    <w:multiLevelType w:val="hybridMultilevel"/>
    <w:tmpl w:val="BD3C61D6"/>
    <w:lvl w:ilvl="0" w:tplc="3FDEAEC2">
      <w:start w:val="1"/>
      <w:numFmt w:val="upperLetter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F5"/>
    <w:rsid w:val="00015F10"/>
    <w:rsid w:val="000367DB"/>
    <w:rsid w:val="000A54E7"/>
    <w:rsid w:val="000E491D"/>
    <w:rsid w:val="000F69B5"/>
    <w:rsid w:val="00112CD2"/>
    <w:rsid w:val="001255DD"/>
    <w:rsid w:val="00175803"/>
    <w:rsid w:val="001E2FA9"/>
    <w:rsid w:val="001E365F"/>
    <w:rsid w:val="0021223A"/>
    <w:rsid w:val="00257C56"/>
    <w:rsid w:val="002A52B9"/>
    <w:rsid w:val="002E5DAD"/>
    <w:rsid w:val="003846A5"/>
    <w:rsid w:val="003B5B16"/>
    <w:rsid w:val="004B057A"/>
    <w:rsid w:val="004B0C55"/>
    <w:rsid w:val="004C469E"/>
    <w:rsid w:val="0059239A"/>
    <w:rsid w:val="006229EA"/>
    <w:rsid w:val="00642312"/>
    <w:rsid w:val="00671721"/>
    <w:rsid w:val="00684809"/>
    <w:rsid w:val="006B25E5"/>
    <w:rsid w:val="0075307E"/>
    <w:rsid w:val="00762C47"/>
    <w:rsid w:val="007F21FC"/>
    <w:rsid w:val="00830531"/>
    <w:rsid w:val="00907524"/>
    <w:rsid w:val="009301A2"/>
    <w:rsid w:val="00942479"/>
    <w:rsid w:val="009A0894"/>
    <w:rsid w:val="009F59B4"/>
    <w:rsid w:val="00A11EE5"/>
    <w:rsid w:val="00A41E8B"/>
    <w:rsid w:val="00A60336"/>
    <w:rsid w:val="00A73740"/>
    <w:rsid w:val="00AC40D6"/>
    <w:rsid w:val="00AE1F01"/>
    <w:rsid w:val="00B04FBE"/>
    <w:rsid w:val="00B56933"/>
    <w:rsid w:val="00B60EBE"/>
    <w:rsid w:val="00BE7D71"/>
    <w:rsid w:val="00CC74FB"/>
    <w:rsid w:val="00D60CF5"/>
    <w:rsid w:val="00D61712"/>
    <w:rsid w:val="00E8153B"/>
    <w:rsid w:val="00EC149F"/>
    <w:rsid w:val="00EF1836"/>
    <w:rsid w:val="00F11CB0"/>
    <w:rsid w:val="00F45C71"/>
    <w:rsid w:val="00F57CBE"/>
    <w:rsid w:val="00F6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9E089"/>
  <w14:defaultImageDpi w14:val="32767"/>
  <w15:chartTrackingRefBased/>
  <w15:docId w15:val="{FFD20316-0EDF-584C-9C06-390B4D48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E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2019-05-29T12:21:00Z</dcterms:created>
  <dcterms:modified xsi:type="dcterms:W3CDTF">2019-05-29T12:40:00Z</dcterms:modified>
</cp:coreProperties>
</file>