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Novel</w:t>
      </w:r>
      <w:r>
        <w:t xml:space="preserve"> </w:t>
      </w:r>
      <w:r>
        <w:t xml:space="preserve">Classifier</w:t>
      </w:r>
      <w:r>
        <w:t xml:space="preserve"> </w:t>
      </w:r>
      <w:r>
        <w:t xml:space="preserve">and</w:t>
      </w:r>
      <w:r>
        <w:t xml:space="preserve"> </w:t>
      </w:r>
      <w:r>
        <w:t xml:space="preserve">Regressor</w:t>
      </w:r>
      <w:r>
        <w:t xml:space="preserve"> </w:t>
      </w:r>
      <w:r>
        <w:t xml:space="preserve">with</w:t>
      </w:r>
      <w:r>
        <w:t xml:space="preserve"> </w:t>
      </w:r>
      <w:r>
        <w:t xml:space="preserve">Random</w:t>
      </w:r>
      <w:r>
        <w:t xml:space="preserve"> </w:t>
      </w:r>
      <w:r>
        <w:t xml:space="preserve">Forests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include-libraries"/>
      <w:r>
        <w:t xml:space="preserve">Include libraries</w:t>
      </w:r>
      <w:bookmarkEnd w:id="20"/>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r>
      <w:r>
        <w:rPr>
          <w:rStyle w:val="KeywordTok"/>
        </w:rPr>
        <w:t xml:space="preserve">suppressMessages</w:t>
      </w:r>
      <w:r>
        <w:rPr>
          <w:rStyle w:val="NormalTok"/>
        </w:rPr>
        <w:t xml:space="preserve">(</w:t>
      </w:r>
      <w:r>
        <w:rPr>
          <w:rStyle w:val="KeywordTok"/>
        </w:rPr>
        <w:t xml:space="preserve">library</w:t>
      </w:r>
      <w:r>
        <w:rPr>
          <w:rStyle w:val="NormalTok"/>
        </w:rPr>
        <w:t xml:space="preserve">(pROC))</w:t>
      </w:r>
      <w:r>
        <w:br/>
      </w:r>
      <w:r>
        <w:rPr>
          <w:rStyle w:val="KeywordTok"/>
        </w:rPr>
        <w:t xml:space="preserve">suppressMessages</w:t>
      </w:r>
      <w:r>
        <w:rPr>
          <w:rStyle w:val="NormalTok"/>
        </w:rPr>
        <w:t xml:space="preserve">(</w:t>
      </w:r>
      <w:r>
        <w:rPr>
          <w:rStyle w:val="KeywordTok"/>
        </w:rPr>
        <w:t xml:space="preserve">library</w:t>
      </w:r>
      <w:r>
        <w:rPr>
          <w:rStyle w:val="NormalTok"/>
        </w:rPr>
        <w:t xml:space="preserve">(party))</w:t>
      </w:r>
      <w:r>
        <w:br/>
      </w:r>
      <w:r>
        <w:rPr>
          <w:rStyle w:val="KeywordTok"/>
        </w:rPr>
        <w:t xml:space="preserve">suppressMessages</w:t>
      </w:r>
      <w:r>
        <w:rPr>
          <w:rStyle w:val="NormalTok"/>
        </w:rPr>
        <w:t xml:space="preserve">(</w:t>
      </w:r>
      <w:r>
        <w:rPr>
          <w:rStyle w:val="KeywordTok"/>
        </w:rPr>
        <w:t xml:space="preserve">library</w:t>
      </w:r>
      <w:r>
        <w:rPr>
          <w:rStyle w:val="NormalTok"/>
        </w:rPr>
        <w:t xml:space="preserve">(caret))</w:t>
      </w:r>
      <w:r>
        <w:br/>
      </w:r>
      <w:r>
        <w:rPr>
          <w:rStyle w:val="KeywordTok"/>
        </w:rPr>
        <w:t xml:space="preserve">suppressMessages</w:t>
      </w:r>
      <w:r>
        <w:rPr>
          <w:rStyle w:val="NormalTok"/>
        </w:rPr>
        <w:t xml:space="preserve">(</w:t>
      </w:r>
      <w:r>
        <w:rPr>
          <w:rStyle w:val="KeywordTok"/>
        </w:rPr>
        <w:t xml:space="preserve">library</w:t>
      </w:r>
      <w:r>
        <w:rPr>
          <w:rStyle w:val="NormalTok"/>
        </w:rPr>
        <w:t xml:space="preserve">(xgboost))</w:t>
      </w:r>
      <w:r>
        <w:br/>
      </w:r>
      <w:r>
        <w:rPr>
          <w:rStyle w:val="KeywordTok"/>
        </w:rPr>
        <w:t xml:space="preserve">suppressMessages</w:t>
      </w:r>
      <w:r>
        <w:rPr>
          <w:rStyle w:val="NormalTok"/>
        </w:rPr>
        <w:t xml:space="preserve">(</w:t>
      </w:r>
      <w:r>
        <w:rPr>
          <w:rStyle w:val="KeywordTok"/>
        </w:rPr>
        <w:t xml:space="preserve">library</w:t>
      </w:r>
      <w:r>
        <w:rPr>
          <w:rStyle w:val="NormalTok"/>
        </w:rPr>
        <w:t xml:space="preserve">(randomForest))</w:t>
      </w:r>
      <w:r>
        <w:br/>
      </w:r>
      <w:r>
        <w:rPr>
          <w:rStyle w:val="KeywordTok"/>
        </w:rPr>
        <w:t xml:space="preserve">suppressMessages</w:t>
      </w:r>
      <w:r>
        <w:rPr>
          <w:rStyle w:val="NormalTok"/>
        </w:rPr>
        <w:t xml:space="preserve">(</w:t>
      </w:r>
      <w:r>
        <w:rPr>
          <w:rStyle w:val="KeywordTok"/>
        </w:rPr>
        <w:t xml:space="preserve">library</w:t>
      </w:r>
      <w:r>
        <w:rPr>
          <w:rStyle w:val="NormalTok"/>
        </w:rPr>
        <w:t xml:space="preserve">(miscTools))</w:t>
      </w:r>
    </w:p>
    <w:p>
      <w:pPr>
        <w:pStyle w:val="Heading3"/>
      </w:pPr>
      <w:bookmarkStart w:id="21" w:name="load-data"/>
      <w:r>
        <w:t xml:space="preserve">Load data</w:t>
      </w:r>
      <w:bookmarkEnd w:id="21"/>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r>
        <w:br/>
      </w:r>
      <w:r>
        <w:rPr>
          <w:rStyle w:val="NormalTok"/>
        </w:rPr>
        <w:t xml:space="preserve">customerInfo =</w:t>
      </w:r>
      <w:r>
        <w:rPr>
          <w:rStyle w:val="StringTok"/>
        </w:rPr>
        <w:t xml:space="preserve"> </w:t>
      </w:r>
      <w:r>
        <w:rPr>
          <w:rStyle w:val="KeywordTok"/>
        </w:rPr>
        <w:t xml:space="preserve">read.csv</w:t>
      </w:r>
      <w:r>
        <w:rPr>
          <w:rStyle w:val="NormalTok"/>
        </w:rPr>
        <w:t xml:space="preserve">(</w:t>
      </w:r>
      <w:r>
        <w:rPr>
          <w:rStyle w:val="StringTok"/>
        </w:rPr>
        <w:t xml:space="preserve">"Data/customerInfo.csv"</w:t>
      </w:r>
      <w:r>
        <w:rPr>
          <w:rStyle w:val="NormalTok"/>
        </w:rPr>
        <w:t xml:space="preserve">)</w:t>
      </w:r>
      <w:r>
        <w:br/>
      </w:r>
      <w:r>
        <w:rPr>
          <w:rStyle w:val="NormalTok"/>
        </w:rPr>
        <w:t xml:space="preserve">tableE =</w:t>
      </w:r>
      <w:r>
        <w:rPr>
          <w:rStyle w:val="StringTok"/>
        </w:rPr>
        <w:t xml:space="preserve"> </w:t>
      </w:r>
      <w:r>
        <w:rPr>
          <w:rStyle w:val="KeywordTok"/>
        </w:rPr>
        <w:t xml:space="preserve">read.csv</w:t>
      </w:r>
      <w:r>
        <w:rPr>
          <w:rStyle w:val="NormalTok"/>
        </w:rPr>
        <w:t xml:space="preserve">(</w:t>
      </w:r>
      <w:r>
        <w:rPr>
          <w:rStyle w:val="StringTok"/>
        </w:rPr>
        <w:t xml:space="preserve">"Data/tableE.csv"</w:t>
      </w:r>
      <w:r>
        <w:rPr>
          <w:rStyle w:val="NormalTok"/>
        </w:rPr>
        <w:t xml:space="preserve">)</w:t>
      </w:r>
    </w:p>
    <w:p>
      <w:pPr>
        <w:pStyle w:val="Heading3"/>
      </w:pPr>
      <w:bookmarkStart w:id="22" w:name="clean-data"/>
      <w:r>
        <w:t xml:space="preserve">Clean data</w:t>
      </w:r>
      <w:bookmarkEnd w:id="22"/>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KeywordTok"/>
        </w:rPr>
        <w:t xml:space="preserve">colnames</w:t>
      </w:r>
      <w:r>
        <w:rPr>
          <w:rStyle w:val="NormalTok"/>
        </w:rPr>
        <w:t xml:space="preserve">(tableE)[</w:t>
      </w:r>
      <w:r>
        <w:rPr>
          <w:rStyle w:val="KeywordTok"/>
        </w:rPr>
        <w:t xml:space="preserve">colnames</w:t>
      </w:r>
      <w:r>
        <w:rPr>
          <w:rStyle w:val="NormalTok"/>
        </w:rPr>
        <w:t xml:space="preserve">(tableE) </w:t>
      </w:r>
      <w:r>
        <w:rPr>
          <w:rStyle w:val="OperatorTok"/>
        </w:rPr>
        <w:t xml:space="preserve">==</w:t>
      </w:r>
      <w:r>
        <w:rPr>
          <w:rStyle w:val="StringTok"/>
        </w:rPr>
        <w:t xml:space="preserve"> "Company"</w:t>
      </w:r>
      <w:r>
        <w:rPr>
          <w:rStyle w:val="NormalTok"/>
        </w:rPr>
        <w:t xml:space="preserve">] =</w:t>
      </w:r>
      <w:r>
        <w:rPr>
          <w:rStyle w:val="StringTok"/>
        </w:rPr>
        <w:t xml:space="preserve"> "Customer.ID"</w:t>
      </w:r>
      <w:r>
        <w:br/>
      </w:r>
      <w:r>
        <w:br/>
      </w:r>
      <w:r>
        <w:rPr>
          <w:rStyle w:val="NormalTok"/>
        </w:rPr>
        <w:t xml:space="preserve">pool =</w:t>
      </w:r>
      <w:r>
        <w:rPr>
          <w:rStyle w:val="StringTok"/>
        </w:rPr>
        <w:t xml:space="preserve"> </w:t>
      </w:r>
      <w:r>
        <w:rPr>
          <w:rStyle w:val="KeywordTok"/>
        </w:rPr>
        <w:t xml:space="preserve">merge</w:t>
      </w:r>
      <w:r>
        <w:rPr>
          <w:rStyle w:val="NormalTok"/>
        </w:rPr>
        <w:t xml:space="preserve">(customerInfo, tableE, </w:t>
      </w:r>
      <w:r>
        <w:rPr>
          <w:rStyle w:val="DataTypeTok"/>
        </w:rPr>
        <w:t xml:space="preserve">by =</w:t>
      </w:r>
      <w:r>
        <w:rPr>
          <w:rStyle w:val="NormalTok"/>
        </w:rPr>
        <w:t xml:space="preserve"> </w:t>
      </w:r>
      <w:r>
        <w:rPr>
          <w:rStyle w:val="StringTok"/>
        </w:rPr>
        <w:t xml:space="preserve">"Customer.ID"</w:t>
      </w:r>
      <w:r>
        <w:rPr>
          <w:rStyle w:val="NormalTok"/>
        </w:rPr>
        <w:t xml:space="preserve">)</w:t>
      </w:r>
      <w:r>
        <w:br/>
      </w:r>
      <w:r>
        <w:rPr>
          <w:rStyle w:val="KeywordTok"/>
        </w:rPr>
        <w:t xml:space="preserve">rm</w:t>
      </w:r>
      <w:r>
        <w:rPr>
          <w:rStyle w:val="NormalTok"/>
        </w:rPr>
        <w:t xml:space="preserve">(customerInfo, tableE)</w:t>
      </w:r>
      <w:r>
        <w:br/>
      </w:r>
      <w:r>
        <w:br/>
      </w:r>
      <w:r>
        <w:rPr>
          <w:rStyle w:val="NormalTok"/>
        </w:rPr>
        <w:t xml:space="preserve">pool</w:t>
      </w:r>
      <w:r>
        <w:rPr>
          <w:rStyle w:val="OperatorTok"/>
        </w:rPr>
        <w:t xml:space="preserve">$</w:t>
      </w:r>
      <w:r>
        <w:rPr>
          <w:rStyle w:val="NormalTok"/>
        </w:rPr>
        <w:t xml:space="preserve">Customer.Size =</w:t>
      </w:r>
      <w:r>
        <w:rPr>
          <w:rStyle w:val="StringTok"/>
        </w:rPr>
        <w:t xml:space="preserve"> </w:t>
      </w:r>
      <w:r>
        <w:rPr>
          <w:rStyle w:val="KeywordTok"/>
        </w:rPr>
        <w:t xml:space="preserve">as.factor</w:t>
      </w:r>
      <w:r>
        <w:rPr>
          <w:rStyle w:val="NormalTok"/>
        </w:rPr>
        <w:t xml:space="preserve">(pool</w:t>
      </w:r>
      <w:r>
        <w:rPr>
          <w:rStyle w:val="OperatorTok"/>
        </w:rPr>
        <w:t xml:space="preserve">$</w:t>
      </w:r>
      <w:r>
        <w:rPr>
          <w:rStyle w:val="NormalTok"/>
        </w:rPr>
        <w:t xml:space="preserve">Customer.Size)</w:t>
      </w:r>
      <w:r>
        <w:br/>
      </w:r>
      <w:r>
        <w:rPr>
          <w:rStyle w:val="NormalTok"/>
        </w:rPr>
        <w:t xml:space="preserve">pool</w:t>
      </w:r>
      <w:r>
        <w:rPr>
          <w:rStyle w:val="OperatorTok"/>
        </w:rPr>
        <w:t xml:space="preserve">$</w:t>
      </w:r>
      <w:r>
        <w:rPr>
          <w:rStyle w:val="NormalTok"/>
        </w:rPr>
        <w:t xml:space="preserve">Closed_Time =</w:t>
      </w:r>
      <w:r>
        <w:rPr>
          <w:rStyle w:val="StringTok"/>
        </w:rPr>
        <w:t xml:space="preserve"> </w:t>
      </w:r>
      <w:r>
        <w:rPr>
          <w:rStyle w:val="KeywordTok"/>
        </w:rPr>
        <w:t xml:space="preserve">as.integer</w:t>
      </w:r>
      <w:r>
        <w:rPr>
          <w:rStyle w:val="NormalTok"/>
        </w:rPr>
        <w:t xml:space="preserve">(</w:t>
      </w:r>
      <w:r>
        <w:rPr>
          <w:rStyle w:val="KeywordTok"/>
        </w:rPr>
        <w:t xml:space="preserve">as.Date</w:t>
      </w:r>
      <w:r>
        <w:rPr>
          <w:rStyle w:val="NormalTok"/>
        </w:rPr>
        <w:t xml:space="preserve">(pool</w:t>
      </w:r>
      <w:r>
        <w:rPr>
          <w:rStyle w:val="OperatorTok"/>
        </w:rPr>
        <w:t xml:space="preserve">$</w:t>
      </w:r>
      <w:r>
        <w:rPr>
          <w:rStyle w:val="NormalTok"/>
        </w:rPr>
        <w:t xml:space="preserve">Closed) </w:t>
      </w:r>
      <w:r>
        <w:rPr>
          <w:rStyle w:val="OperatorTok"/>
        </w:rPr>
        <w:t xml:space="preserve">-</w:t>
      </w:r>
      <w:r>
        <w:rPr>
          <w:rStyle w:val="StringTok"/>
        </w:rPr>
        <w:t xml:space="preserve"> </w:t>
      </w:r>
      <w:r>
        <w:rPr>
          <w:rStyle w:val="KeywordTok"/>
        </w:rPr>
        <w:t xml:space="preserve">as.Date</w:t>
      </w:r>
      <w:r>
        <w:rPr>
          <w:rStyle w:val="NormalTok"/>
        </w:rPr>
        <w:t xml:space="preserve">(pool</w:t>
      </w:r>
      <w:r>
        <w:rPr>
          <w:rStyle w:val="OperatorTok"/>
        </w:rPr>
        <w:t xml:space="preserve">$</w:t>
      </w:r>
      <w:r>
        <w:rPr>
          <w:rStyle w:val="NormalTok"/>
        </w:rPr>
        <w:t xml:space="preserve">Open))</w:t>
      </w:r>
      <w:r>
        <w:br/>
      </w:r>
      <w:r>
        <w:br/>
      </w:r>
      <w:r>
        <w:rPr>
          <w:rStyle w:val="NormalTok"/>
        </w:rPr>
        <w:t xml:space="preserve">pool =</w:t>
      </w:r>
      <w:r>
        <w:rPr>
          <w:rStyle w:val="StringTok"/>
        </w:rPr>
        <w:t xml:space="preserve"> </w:t>
      </w:r>
      <w:r>
        <w:rPr>
          <w:rStyle w:val="NormalTok"/>
        </w:rPr>
        <w:t xml:space="preserve">pool </w:t>
      </w:r>
      <w:r>
        <w:rPr>
          <w:rStyle w:val="OperatorTok"/>
        </w:rPr>
        <w:t xml:space="preserve">%&gt;%</w:t>
      </w:r>
      <w:r>
        <w:rPr>
          <w:rStyle w:val="StringTok"/>
        </w:rPr>
        <w:t xml:space="preserve"> </w:t>
      </w:r>
      <w:r>
        <w:rPr>
          <w:rStyle w:val="KeywordTok"/>
        </w:rPr>
        <w:t xml:space="preserve">select</w:t>
      </w:r>
      <w:r>
        <w:rPr>
          <w:rStyle w:val="NormalTok"/>
        </w:rPr>
        <w:t xml:space="preserve">(Customer.Size, Open_Year, Open_Month, </w:t>
      </w:r>
      <w:r>
        <w:br/>
      </w:r>
      <w:r>
        <w:rPr>
          <w:rStyle w:val="NormalTok"/>
        </w:rPr>
        <w:t xml:space="preserve">    Open_Day, Closed_Year, Closed_Month, Closed_Day, Closed_Time)</w:t>
      </w:r>
      <w:r>
        <w:br/>
      </w:r>
      <w:r>
        <w:br/>
      </w:r>
      <w:r>
        <w:rPr>
          <w:rStyle w:val="NormalTok"/>
        </w:rPr>
        <w:t xml:space="preserve">pool =</w:t>
      </w:r>
      <w:r>
        <w:rPr>
          <w:rStyle w:val="StringTok"/>
        </w:rPr>
        <w:t xml:space="preserve"> </w:t>
      </w:r>
      <w:r>
        <w:rPr>
          <w:rStyle w:val="KeywordTok"/>
        </w:rPr>
        <w:t xml:space="preserve">na.omit</w:t>
      </w:r>
      <w:r>
        <w:rPr>
          <w:rStyle w:val="NormalTok"/>
        </w:rPr>
        <w:t xml:space="preserve">(pool)</w:t>
      </w:r>
      <w:r>
        <w:br/>
      </w:r>
      <w:r>
        <w:rPr>
          <w:rStyle w:val="NormalTok"/>
        </w:rPr>
        <w:t xml:space="preserve">n_classes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(pool</w:t>
      </w:r>
      <w:r>
        <w:rPr>
          <w:rStyle w:val="OperatorTok"/>
        </w:rPr>
        <w:t xml:space="preserve">$</w:t>
      </w:r>
      <w:r>
        <w:rPr>
          <w:rStyle w:val="NormalTok"/>
        </w:rPr>
        <w:t xml:space="preserve">Customer.Size))</w:t>
      </w:r>
    </w:p>
    <w:p>
      <w:pPr>
        <w:pStyle w:val="Compact"/>
        <w:numPr>
          <w:numId w:val="1001"/>
          <w:ilvl w:val="0"/>
        </w:numPr>
      </w:pPr>
      <w:r>
        <w:t xml:space="preserve">NOTE: Merging all tables results in an OOM error for tables B and D.</w:t>
      </w:r>
    </w:p>
    <w:p>
      <w:pPr>
        <w:pStyle w:val="Heading3"/>
      </w:pPr>
      <w:bookmarkStart w:id="23" w:name="split-data"/>
      <w:r>
        <w:t xml:space="preserve">Split data</w:t>
      </w:r>
      <w:bookmarkEnd w:id="23"/>
    </w:p>
    <w:p>
      <w:pPr>
        <w:pStyle w:val="SourceCode"/>
      </w:pPr>
      <w:r>
        <w:rPr>
          <w:rStyle w:val="NormalTok"/>
        </w:rPr>
        <w:t xml:space="preserve">split_index =</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(pool))</w:t>
      </w:r>
      <w:r>
        <w:br/>
      </w:r>
      <w:r>
        <w:br/>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train_ind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(pool)), </w:t>
      </w:r>
      <w:r>
        <w:rPr>
          <w:rStyle w:val="DataTypeTok"/>
        </w:rPr>
        <w:t xml:space="preserve">size =</w:t>
      </w:r>
      <w:r>
        <w:rPr>
          <w:rStyle w:val="NormalTok"/>
        </w:rPr>
        <w:t xml:space="preserve"> split_index)</w:t>
      </w:r>
      <w:r>
        <w:br/>
      </w:r>
      <w:r>
        <w:rPr>
          <w:rStyle w:val="NormalTok"/>
        </w:rPr>
        <w:t xml:space="preserve">train =</w:t>
      </w:r>
      <w:r>
        <w:rPr>
          <w:rStyle w:val="StringTok"/>
        </w:rPr>
        <w:t xml:space="preserve"> </w:t>
      </w:r>
      <w:r>
        <w:rPr>
          <w:rStyle w:val="NormalTok"/>
        </w:rPr>
        <w:t xml:space="preserve">pool[train_ind, ]</w:t>
      </w:r>
      <w:r>
        <w:br/>
      </w:r>
      <w:r>
        <w:rPr>
          <w:rStyle w:val="NormalTok"/>
        </w:rPr>
        <w:t xml:space="preserve">test =</w:t>
      </w:r>
      <w:r>
        <w:rPr>
          <w:rStyle w:val="StringTok"/>
        </w:rPr>
        <w:t xml:space="preserve"> </w:t>
      </w:r>
      <w:r>
        <w:rPr>
          <w:rStyle w:val="NormalTok"/>
        </w:rPr>
        <w:t xml:space="preserve">pool[</w:t>
      </w:r>
      <w:r>
        <w:rPr>
          <w:rStyle w:val="OperatorTok"/>
        </w:rPr>
        <w:t xml:space="preserve">-</w:t>
      </w:r>
      <w:r>
        <w:rPr>
          <w:rStyle w:val="NormalTok"/>
        </w:rPr>
        <w:t xml:space="preserve">train_ind, ]</w:t>
      </w:r>
      <w:r>
        <w:br/>
      </w:r>
      <w:r>
        <w:br/>
      </w:r>
      <w:r>
        <w:rPr>
          <w:rStyle w:val="KeywordTok"/>
        </w:rPr>
        <w:t xml:space="preserve">rm</w:t>
      </w:r>
      <w:r>
        <w:rPr>
          <w:rStyle w:val="NormalTok"/>
        </w:rPr>
        <w:t xml:space="preserve">(pool)</w:t>
      </w:r>
    </w:p>
    <w:p>
      <w:pPr>
        <w:pStyle w:val="Heading3"/>
      </w:pPr>
      <w:bookmarkStart w:id="24" w:name="random-forest-predicting-customer.size"/>
      <w:r>
        <w:t xml:space="preserve">Random Forest predicting Customer.Size</w:t>
      </w:r>
      <w:bookmarkEnd w:id="24"/>
    </w:p>
    <w:p>
      <w:pPr>
        <w:pStyle w:val="Heading4"/>
      </w:pPr>
      <w:bookmarkStart w:id="25" w:name="model-creation-and-feature-importance"/>
      <w:r>
        <w:t xml:space="preserve">Model creation and feature importance</w:t>
      </w:r>
      <w:bookmarkEnd w:id="25"/>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rf_model =</w:t>
      </w:r>
      <w:r>
        <w:rPr>
          <w:rStyle w:val="StringTok"/>
        </w:rPr>
        <w:t xml:space="preserve"> </w:t>
      </w:r>
      <w:r>
        <w:rPr>
          <w:rStyle w:val="KeywordTok"/>
        </w:rPr>
        <w:t xml:space="preserve">cforest</w:t>
      </w:r>
      <w:r>
        <w:rPr>
          <w:rStyle w:val="NormalTok"/>
        </w:rPr>
        <w:t xml:space="preserve">(Customer.Size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control =</w:t>
      </w:r>
      <w:r>
        <w:rPr>
          <w:rStyle w:val="NormalTok"/>
        </w:rPr>
        <w:t xml:space="preserve"> </w:t>
      </w:r>
      <w:r>
        <w:rPr>
          <w:rStyle w:val="KeywordTok"/>
        </w:rPr>
        <w:t xml:space="preserve">cforest_unbiased</w:t>
      </w:r>
      <w:r>
        <w:rPr>
          <w:rStyle w:val="NormalTok"/>
        </w:rPr>
        <w:t xml:space="preserve">(</w:t>
      </w:r>
      <w:r>
        <w:rPr>
          <w:rStyle w:val="DataTypeTok"/>
        </w:rPr>
        <w:t xml:space="preserve">mtry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ntree =</w:t>
      </w:r>
      <w:r>
        <w:rPr>
          <w:rStyle w:val="NormalTok"/>
        </w:rPr>
        <w:t xml:space="preserve"> </w:t>
      </w:r>
      <w:r>
        <w:rPr>
          <w:rStyle w:val="DecValTok"/>
        </w:rPr>
        <w:t xml:space="preserve">50</w:t>
      </w:r>
      <w:r>
        <w:rPr>
          <w:rStyle w:val="NormalTok"/>
        </w:rPr>
        <w:t xml:space="preserve">))</w:t>
      </w:r>
      <w:r>
        <w:br/>
      </w:r>
      <w:r>
        <w:rPr>
          <w:rStyle w:val="NormalTok"/>
        </w:rPr>
        <w:t xml:space="preserve">vi_cs =</w:t>
      </w:r>
      <w:r>
        <w:rPr>
          <w:rStyle w:val="StringTok"/>
        </w:rPr>
        <w:t xml:space="preserve"> </w:t>
      </w:r>
      <w:r>
        <w:rPr>
          <w:rStyle w:val="KeywordTok"/>
        </w:rPr>
        <w:t xml:space="preserve">varimp</w:t>
      </w:r>
      <w:r>
        <w:rPr>
          <w:rStyle w:val="NormalTok"/>
        </w:rPr>
        <w:t xml:space="preserve">(rf_model)  </w:t>
      </w:r>
      <w:r>
        <w:rPr>
          <w:rStyle w:val="CommentTok"/>
        </w:rPr>
        <w:t xml:space="preserve"># get variable importance, based on mean decrease in accuracy</w:t>
      </w:r>
      <w:r>
        <w:br/>
      </w:r>
      <w:r>
        <w:rPr>
          <w:rStyle w:val="KeywordTok"/>
        </w:rPr>
        <w:t xml:space="preserve">barplot</w:t>
      </w:r>
      <w:r>
        <w:rPr>
          <w:rStyle w:val="NormalTok"/>
        </w:rPr>
        <w:t xml:space="preserve">(vi_cs)</w:t>
      </w:r>
    </w:p>
    <w:p>
      <w:pPr>
        <w:pStyle w:val="FirstParagraph"/>
      </w:pPr>
      <w:r>
        <w:drawing>
          <wp:inline>
            <wp:extent cx="4620126" cy="3696101"/>
            <wp:effectExtent b="0" l="0" r="0" t="0"/>
            <wp:docPr descr="" title="" id="1" name="Picture"/>
            <a:graphic>
              <a:graphicData uri="http://schemas.openxmlformats.org/drawingml/2006/picture">
                <pic:pic>
                  <pic:nvPicPr>
                    <pic:cNvPr descr="random_forest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Higher scores imply more importance in classifying Customer.Size. Open_Month seems to be the most important while the rest are around the same amount of importance.</w:t>
      </w:r>
    </w:p>
    <w:p>
      <w:pPr>
        <w:pStyle w:val="Heading4"/>
      </w:pPr>
      <w:bookmarkStart w:id="27" w:name="get-training-predictions"/>
      <w:r>
        <w:t xml:space="preserve">Get training predictions</w:t>
      </w:r>
      <w:bookmarkEnd w:id="27"/>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predicted =</w:t>
      </w:r>
      <w:r>
        <w:rPr>
          <w:rStyle w:val="StringTok"/>
        </w:rPr>
        <w:t xml:space="preserve"> </w:t>
      </w:r>
      <w:r>
        <w:rPr>
          <w:rStyle w:val="KeywordTok"/>
        </w:rPr>
        <w:t xml:space="preserve">predict</w:t>
      </w:r>
      <w:r>
        <w:rPr>
          <w:rStyle w:val="NormalTok"/>
        </w:rPr>
        <w:t xml:space="preserve">(rf_model, </w:t>
      </w:r>
      <w:r>
        <w:rPr>
          <w:rStyle w:val="DataTypeTok"/>
        </w:rPr>
        <w:t xml:space="preserve">newdata =</w:t>
      </w:r>
      <w:r>
        <w:rPr>
          <w:rStyle w:val="NormalTok"/>
        </w:rPr>
        <w:t xml:space="preserve"> train,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Heading4"/>
      </w:pPr>
      <w:bookmarkStart w:id="28" w:name="roc-curve"/>
      <w:r>
        <w:t xml:space="preserve">ROC Curve</w:t>
      </w:r>
      <w:bookmarkEnd w:id="28"/>
    </w:p>
    <w:p>
      <w:pPr>
        <w:pStyle w:val="SourceCode"/>
      </w:pPr>
      <w:r>
        <w:rPr>
          <w:rStyle w:val="CommentTok"/>
        </w:rPr>
        <w:t xml:space="preserve"># ROC curve</w:t>
      </w:r>
      <w:r>
        <w:br/>
      </w:r>
      <w:r>
        <w:rPr>
          <w:rStyle w:val="NormalTok"/>
        </w:rPr>
        <w:t xml:space="preserve">rf_cs_auc =</w:t>
      </w:r>
      <w:r>
        <w:rPr>
          <w:rStyle w:val="StringTok"/>
        </w:rPr>
        <w:t xml:space="preserve"> </w:t>
      </w:r>
      <w:r>
        <w:rPr>
          <w:rStyle w:val="KeywordTok"/>
        </w:rPr>
        <w:t xml:space="preserve">auc</w:t>
      </w:r>
      <w:r>
        <w:rPr>
          <w:rStyle w:val="NormalTok"/>
        </w:rPr>
        <w:t xml:space="preserve">(</w:t>
      </w:r>
      <w:r>
        <w:rPr>
          <w:rStyle w:val="KeywordTok"/>
        </w:rPr>
        <w:t xml:space="preserve">as.numeric</w:t>
      </w:r>
      <w:r>
        <w:rPr>
          <w:rStyle w:val="NormalTok"/>
        </w:rPr>
        <w:t xml:space="preserve">(train</w:t>
      </w:r>
      <w:r>
        <w:rPr>
          <w:rStyle w:val="OperatorTok"/>
        </w:rPr>
        <w:t xml:space="preserve">$</w:t>
      </w:r>
      <w:r>
        <w:rPr>
          <w:rStyle w:val="NormalTok"/>
        </w:rPr>
        <w:t xml:space="preserve">Customer.Size), </w:t>
      </w:r>
      <w:r>
        <w:rPr>
          <w:rStyle w:val="KeywordTok"/>
        </w:rPr>
        <w:t xml:space="preserve">as.numeric</w:t>
      </w:r>
      <w:r>
        <w:rPr>
          <w:rStyle w:val="NormalTok"/>
        </w:rPr>
        <w:t xml:space="preserve">(predicted))</w:t>
      </w:r>
    </w:p>
    <w:p>
      <w:pPr>
        <w:pStyle w:val="SourceCode"/>
      </w:pPr>
      <w:r>
        <w:rPr>
          <w:rStyle w:val="VerbatimChar"/>
        </w:rPr>
        <w:t xml:space="preserve">## Warning in roc.default(response, predictor, auc = TRUE, ...): 'response'</w:t>
      </w:r>
      <w:r>
        <w:br/>
      </w:r>
      <w:r>
        <w:rPr>
          <w:rStyle w:val="VerbatimChar"/>
        </w:rPr>
        <w:t xml:space="preserve">## has more than two levels. Consider setting 'levels' explicitly or using</w:t>
      </w:r>
      <w:r>
        <w:br/>
      </w:r>
      <w:r>
        <w:rPr>
          <w:rStyle w:val="VerbatimChar"/>
        </w:rPr>
        <w:t xml:space="preserve">## 'multiclass.roc' instead</w:t>
      </w:r>
    </w:p>
    <w:p>
      <w:pPr>
        <w:pStyle w:val="SourceCode"/>
      </w:pPr>
      <w:r>
        <w:rPr>
          <w:rStyle w:val="VerbatimChar"/>
        </w:rPr>
        <w:t xml:space="preserve">## Setting levels: control = 1, case = 2</w:t>
      </w:r>
    </w:p>
    <w:p>
      <w:pPr>
        <w:pStyle w:val="SourceCode"/>
      </w:pPr>
      <w:r>
        <w:rPr>
          <w:rStyle w:val="VerbatimChar"/>
        </w:rPr>
        <w:t xml:space="preserve">## Setting direction: controls &lt; cases</w:t>
      </w:r>
    </w:p>
    <w:p>
      <w:pPr>
        <w:pStyle w:val="SourceCode"/>
      </w:pPr>
      <w:r>
        <w:rPr>
          <w:rStyle w:val="NormalTok"/>
        </w:rPr>
        <w:t xml:space="preserve">rf_cs_auc</w:t>
      </w:r>
    </w:p>
    <w:p>
      <w:pPr>
        <w:pStyle w:val="SourceCode"/>
      </w:pPr>
      <w:r>
        <w:rPr>
          <w:rStyle w:val="VerbatimChar"/>
        </w:rPr>
        <w:t xml:space="preserve">## Area under the curve: 0.6932</w:t>
      </w:r>
    </w:p>
    <w:p>
      <w:pPr>
        <w:pStyle w:val="Compact"/>
        <w:numPr>
          <w:numId w:val="1002"/>
          <w:ilvl w:val="0"/>
        </w:numPr>
      </w:pPr>
      <w:r>
        <w:t xml:space="preserve">AUC for the ROC curve is above. This implies that the model has that probability that it will be able to distinguish between positive class and negative class.</w:t>
      </w:r>
    </w:p>
    <w:p>
      <w:pPr>
        <w:pStyle w:val="Heading4"/>
      </w:pPr>
      <w:bookmarkStart w:id="29" w:name="in-sample-error"/>
      <w:r>
        <w:t xml:space="preserve">In-sample Error</w:t>
      </w:r>
      <w:bookmarkEnd w:id="29"/>
    </w:p>
    <w:p>
      <w:pPr>
        <w:pStyle w:val="SourceCode"/>
      </w:pPr>
      <w:r>
        <w:rPr>
          <w:rStyle w:val="CommentTok"/>
        </w:rPr>
        <w:t xml:space="preserve"># Compute in-sample results</w:t>
      </w:r>
      <w:r>
        <w:br/>
      </w:r>
      <w:r>
        <w:rPr>
          <w:rStyle w:val="NormalTok"/>
        </w:rPr>
        <w:t xml:space="preserve">rf_cs_cm =</w:t>
      </w:r>
      <w:r>
        <w:rPr>
          <w:rStyle w:val="StringTok"/>
        </w:rPr>
        <w:t xml:space="preserve"> </w:t>
      </w:r>
      <w:r>
        <w:rPr>
          <w:rStyle w:val="KeywordTok"/>
        </w:rPr>
        <w:t xml:space="preserve">confusionMatrix</w:t>
      </w:r>
      <w:r>
        <w:rPr>
          <w:rStyle w:val="NormalTok"/>
        </w:rPr>
        <w:t xml:space="preserve">(predicted, train</w:t>
      </w:r>
      <w:r>
        <w:rPr>
          <w:rStyle w:val="OperatorTok"/>
        </w:rPr>
        <w:t xml:space="preserve">$</w:t>
      </w:r>
      <w:r>
        <w:rPr>
          <w:rStyle w:val="NormalTok"/>
        </w:rPr>
        <w:t xml:space="preserve">Customer.Size)</w:t>
      </w:r>
      <w:r>
        <w:br/>
      </w:r>
      <w:r>
        <w:rPr>
          <w:rStyle w:val="NormalTok"/>
        </w:rPr>
        <w:t xml:space="preserve">rf_cs_cm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    3</w:t>
      </w:r>
      <w:r>
        <w:br/>
      </w:r>
      <w:r>
        <w:rPr>
          <w:rStyle w:val="VerbatimChar"/>
        </w:rPr>
        <w:t xml:space="preserve">##          0  115    0    1    0</w:t>
      </w:r>
      <w:r>
        <w:br/>
      </w:r>
      <w:r>
        <w:rPr>
          <w:rStyle w:val="VerbatimChar"/>
        </w:rPr>
        <w:t xml:space="preserve">##          1    1  228    8    7</w:t>
      </w:r>
      <w:r>
        <w:br/>
      </w:r>
      <w:r>
        <w:rPr>
          <w:rStyle w:val="VerbatimChar"/>
        </w:rPr>
        <w:t xml:space="preserve">##          2    7   11  564   18</w:t>
      </w:r>
      <w:r>
        <w:br/>
      </w:r>
      <w:r>
        <w:rPr>
          <w:rStyle w:val="VerbatimChar"/>
        </w:rPr>
        <w:t xml:space="preserve">##          3   77  240  380 3779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0.862           </w:t>
      </w:r>
      <w:r>
        <w:br/>
      </w:r>
      <w:r>
        <w:rPr>
          <w:rStyle w:val="VerbatimChar"/>
        </w:rPr>
        <w:t xml:space="preserve">##                  95% CI : (0.8526, 0.8711)</w:t>
      </w:r>
      <w:r>
        <w:br/>
      </w:r>
      <w:r>
        <w:rPr>
          <w:rStyle w:val="VerbatimChar"/>
        </w:rPr>
        <w:t xml:space="preserve">##     No Information Rate : 0.6998          </w:t>
      </w:r>
      <w:r>
        <w:br/>
      </w:r>
      <w:r>
        <w:rPr>
          <w:rStyle w:val="VerbatimChar"/>
        </w:rPr>
        <w:t xml:space="preserve">##     P-Value [Acc &gt; NIR] : &lt; 2.2e-16       </w:t>
      </w:r>
      <w:r>
        <w:br/>
      </w:r>
      <w:r>
        <w:rPr>
          <w:rStyle w:val="VerbatimChar"/>
        </w:rPr>
        <w:t xml:space="preserve">##                                           </w:t>
      </w:r>
      <w:r>
        <w:br/>
      </w:r>
      <w:r>
        <w:rPr>
          <w:rStyle w:val="VerbatimChar"/>
        </w:rPr>
        <w:t xml:space="preserve">##                   Kappa : 0.6548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 Class: 3</w:t>
      </w:r>
      <w:r>
        <w:br/>
      </w:r>
      <w:r>
        <w:rPr>
          <w:rStyle w:val="VerbatimChar"/>
        </w:rPr>
        <w:t xml:space="preserve">## Sensitivity           0.57500  0.47599   0.5918   0.9934</w:t>
      </w:r>
      <w:r>
        <w:br/>
      </w:r>
      <w:r>
        <w:rPr>
          <w:rStyle w:val="VerbatimChar"/>
        </w:rPr>
        <w:t xml:space="preserve">## Specificity           0.99981  0.99677   0.9920   0.5729</w:t>
      </w:r>
      <w:r>
        <w:br/>
      </w:r>
      <w:r>
        <w:rPr>
          <w:rStyle w:val="VerbatimChar"/>
        </w:rPr>
        <w:t xml:space="preserve">## Pos Pred Value        0.99138  0.93443   0.9400   0.8443</w:t>
      </w:r>
      <w:r>
        <w:br/>
      </w:r>
      <w:r>
        <w:rPr>
          <w:rStyle w:val="VerbatimChar"/>
        </w:rPr>
        <w:t xml:space="preserve">## Neg Pred Value        0.98402  0.95166   0.9196   0.9740</w:t>
      </w:r>
      <w:r>
        <w:br/>
      </w:r>
      <w:r>
        <w:rPr>
          <w:rStyle w:val="VerbatimChar"/>
        </w:rPr>
        <w:t xml:space="preserve">## Prevalence            0.03679  0.08812   0.1753   0.6998</w:t>
      </w:r>
      <w:r>
        <w:br/>
      </w:r>
      <w:r>
        <w:rPr>
          <w:rStyle w:val="VerbatimChar"/>
        </w:rPr>
        <w:t xml:space="preserve">## Detection Rate        0.02116  0.04194   0.1038   0.6952</w:t>
      </w:r>
      <w:r>
        <w:br/>
      </w:r>
      <w:r>
        <w:rPr>
          <w:rStyle w:val="VerbatimChar"/>
        </w:rPr>
        <w:t xml:space="preserve">## Detection Prevalence  0.02134  0.04489   0.1104   0.8234</w:t>
      </w:r>
      <w:r>
        <w:br/>
      </w:r>
      <w:r>
        <w:rPr>
          <w:rStyle w:val="VerbatimChar"/>
        </w:rPr>
        <w:t xml:space="preserve">## Balanced Accuracy     0.78740  0.73638   0.7919   0.7832</w:t>
      </w:r>
    </w:p>
    <w:p>
      <w:pPr>
        <w:pStyle w:val="Compact"/>
        <w:numPr>
          <w:numId w:val="1003"/>
          <w:ilvl w:val="0"/>
        </w:numPr>
      </w:pPr>
      <w:r>
        <w:t xml:space="preserve">Accuracy is roughly 84%.</w:t>
      </w:r>
    </w:p>
    <w:p>
      <w:pPr>
        <w:pStyle w:val="Heading4"/>
      </w:pPr>
      <w:bookmarkStart w:id="30" w:name="get-test-predictions"/>
      <w:r>
        <w:t xml:space="preserve">Get test predictions</w:t>
      </w:r>
      <w:bookmarkEnd w:id="30"/>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predicted_test =</w:t>
      </w:r>
      <w:r>
        <w:rPr>
          <w:rStyle w:val="StringTok"/>
        </w:rPr>
        <w:t xml:space="preserve"> </w:t>
      </w:r>
      <w:r>
        <w:rPr>
          <w:rStyle w:val="KeywordTok"/>
        </w:rPr>
        <w:t xml:space="preserve">predict</w:t>
      </w:r>
      <w:r>
        <w:rPr>
          <w:rStyle w:val="NormalTok"/>
        </w:rPr>
        <w:t xml:space="preserve">(rf_model, </w:t>
      </w:r>
      <w:r>
        <w:rPr>
          <w:rStyle w:val="DataTypeTok"/>
        </w:rPr>
        <w:t xml:space="preserve">newdata =</w:t>
      </w:r>
      <w:r>
        <w:rPr>
          <w:rStyle w:val="NormalTok"/>
        </w:rPr>
        <w:t xml:space="preserve"> test, </w:t>
      </w:r>
      <w:r>
        <w:rPr>
          <w:rStyle w:val="DataTypeTok"/>
        </w:rPr>
        <w:t xml:space="preserve">OOB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Heading4"/>
      </w:pPr>
      <w:bookmarkStart w:id="31" w:name="in-sample-error-1"/>
      <w:r>
        <w:t xml:space="preserve">In-sample Error</w:t>
      </w:r>
      <w:bookmarkEnd w:id="31"/>
    </w:p>
    <w:p>
      <w:pPr>
        <w:pStyle w:val="SourceCode"/>
      </w:pPr>
      <w:r>
        <w:rPr>
          <w:rStyle w:val="CommentTok"/>
        </w:rPr>
        <w:t xml:space="preserve"># Compute in-sample results</w:t>
      </w:r>
      <w:r>
        <w:br/>
      </w:r>
      <w:r>
        <w:rPr>
          <w:rStyle w:val="NormalTok"/>
        </w:rPr>
        <w:t xml:space="preserve">rf_cs_cm =</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predicted_test, </w:t>
      </w:r>
      <w:r>
        <w:rPr>
          <w:rStyle w:val="DataTypeTok"/>
        </w:rPr>
        <w:t xml:space="preserve">reference =</w:t>
      </w:r>
      <w:r>
        <w:rPr>
          <w:rStyle w:val="NormalTok"/>
        </w:rPr>
        <w:t xml:space="preserve"> test</w:t>
      </w:r>
      <w:r>
        <w:rPr>
          <w:rStyle w:val="OperatorTok"/>
        </w:rPr>
        <w:t xml:space="preserve">$</w:t>
      </w:r>
      <w:r>
        <w:rPr>
          <w:rStyle w:val="NormalTok"/>
        </w:rPr>
        <w:t xml:space="preserve">Customer.Size)</w:t>
      </w:r>
      <w:r>
        <w:br/>
      </w:r>
      <w:r>
        <w:rPr>
          <w:rStyle w:val="NormalTok"/>
        </w:rPr>
        <w:t xml:space="preserve">rf_cs_cm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   3</w:t>
      </w:r>
      <w:r>
        <w:br/>
      </w:r>
      <w:r>
        <w:rPr>
          <w:rStyle w:val="VerbatimChar"/>
        </w:rPr>
        <w:t xml:space="preserve">##          0  32   1   0   1</w:t>
      </w:r>
      <w:r>
        <w:br/>
      </w:r>
      <w:r>
        <w:rPr>
          <w:rStyle w:val="VerbatimChar"/>
        </w:rPr>
        <w:t xml:space="preserve">##          1   0  65   3   4</w:t>
      </w:r>
      <w:r>
        <w:br/>
      </w:r>
      <w:r>
        <w:rPr>
          <w:rStyle w:val="VerbatimChar"/>
        </w:rPr>
        <w:t xml:space="preserve">##          2   1   5 152  15</w:t>
      </w:r>
      <w:r>
        <w:br/>
      </w:r>
      <w:r>
        <w:rPr>
          <w:rStyle w:val="VerbatimChar"/>
        </w:rPr>
        <w:t xml:space="preserve">##          3  23  83  95 879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0.83           </w:t>
      </w:r>
      <w:r>
        <w:br/>
      </w:r>
      <w:r>
        <w:rPr>
          <w:rStyle w:val="VerbatimChar"/>
        </w:rPr>
        <w:t xml:space="preserve">##                  95% CI : (0.809, 0.8496)</w:t>
      </w:r>
      <w:r>
        <w:br/>
      </w:r>
      <w:r>
        <w:rPr>
          <w:rStyle w:val="VerbatimChar"/>
        </w:rPr>
        <w:t xml:space="preserve">##     No Information Rate : 0.6615         </w:t>
      </w:r>
      <w:r>
        <w:br/>
      </w:r>
      <w:r>
        <w:rPr>
          <w:rStyle w:val="VerbatimChar"/>
        </w:rPr>
        <w:t xml:space="preserve">##     P-Value [Acc &gt; NIR] : &lt; 2.2e-16      </w:t>
      </w:r>
      <w:r>
        <w:br/>
      </w:r>
      <w:r>
        <w:rPr>
          <w:rStyle w:val="VerbatimChar"/>
        </w:rPr>
        <w:t xml:space="preserve">##                                          </w:t>
      </w:r>
      <w:r>
        <w:br/>
      </w:r>
      <w:r>
        <w:rPr>
          <w:rStyle w:val="VerbatimChar"/>
        </w:rPr>
        <w:t xml:space="preserve">##                   Kappa : 0.617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 Class: 3</w:t>
      </w:r>
      <w:r>
        <w:br/>
      </w:r>
      <w:r>
        <w:rPr>
          <w:rStyle w:val="VerbatimChar"/>
        </w:rPr>
        <w:t xml:space="preserve">## Sensitivity           0.57143  0.42208   0.6080   0.9778</w:t>
      </w:r>
      <w:r>
        <w:br/>
      </w:r>
      <w:r>
        <w:rPr>
          <w:rStyle w:val="VerbatimChar"/>
        </w:rPr>
        <w:t xml:space="preserve">## Specificity           0.99847  0.99419   0.9811   0.5630</w:t>
      </w:r>
      <w:r>
        <w:br/>
      </w:r>
      <w:r>
        <w:rPr>
          <w:rStyle w:val="VerbatimChar"/>
        </w:rPr>
        <w:t xml:space="preserve">## Pos Pred Value        0.94118  0.90278   0.8786   0.8139</w:t>
      </w:r>
      <w:r>
        <w:br/>
      </w:r>
      <w:r>
        <w:rPr>
          <w:rStyle w:val="VerbatimChar"/>
        </w:rPr>
        <w:t xml:space="preserve">## Neg Pred Value        0.98189  0.93085   0.9174   0.9283</w:t>
      </w:r>
      <w:r>
        <w:br/>
      </w:r>
      <w:r>
        <w:rPr>
          <w:rStyle w:val="VerbatimChar"/>
        </w:rPr>
        <w:t xml:space="preserve">## Prevalence            0.04121  0.11332   0.1840   0.6615</w:t>
      </w:r>
      <w:r>
        <w:br/>
      </w:r>
      <w:r>
        <w:rPr>
          <w:rStyle w:val="VerbatimChar"/>
        </w:rPr>
        <w:t xml:space="preserve">## Detection Rate        0.02355  0.04783   0.1118   0.6468</w:t>
      </w:r>
      <w:r>
        <w:br/>
      </w:r>
      <w:r>
        <w:rPr>
          <w:rStyle w:val="VerbatimChar"/>
        </w:rPr>
        <w:t xml:space="preserve">## Detection Prevalence  0.02502  0.05298   0.1273   0.7947</w:t>
      </w:r>
      <w:r>
        <w:br/>
      </w:r>
      <w:r>
        <w:rPr>
          <w:rStyle w:val="VerbatimChar"/>
        </w:rPr>
        <w:t xml:space="preserve">## Balanced Accuracy     0.78495  0.70813   0.7945   0.7704</w:t>
      </w:r>
    </w:p>
    <w:p>
      <w:pPr>
        <w:pStyle w:val="Compact"/>
        <w:numPr>
          <w:numId w:val="1004"/>
          <w:ilvl w:val="0"/>
        </w:numPr>
      </w:pPr>
      <w:r>
        <w:t xml:space="preserve">Test accuracy is roughly 82%, or about 2% lower than that of the training set. There likely isn’t much room for improvement through hyperparameter tuning.</w:t>
      </w:r>
    </w:p>
    <w:p>
      <w:pPr>
        <w:pStyle w:val="Heading3"/>
      </w:pPr>
      <w:bookmarkStart w:id="32" w:name="random-forest-predicting-closed-time"/>
      <w:r>
        <w:t xml:space="preserve">Random Forest predicting Closed Time</w:t>
      </w:r>
      <w:bookmarkEnd w:id="32"/>
    </w:p>
    <w:p>
      <w:pPr>
        <w:pStyle w:val="Heading4"/>
      </w:pPr>
      <w:bookmarkStart w:id="33" w:name="model-creation-and-feature-importance-1"/>
      <w:r>
        <w:t xml:space="preserve">Model creation and feature importance</w:t>
      </w:r>
      <w:bookmarkEnd w:id="33"/>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NormalTok"/>
        </w:rPr>
        <w:t xml:space="preserve">train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select</w:t>
      </w:r>
      <w:r>
        <w:rPr>
          <w:rStyle w:val="NormalTok"/>
        </w:rPr>
        <w:t xml:space="preserve">(Customer.Size, Open_Year, Open_Month, </w:t>
      </w:r>
      <w:r>
        <w:br/>
      </w:r>
      <w:r>
        <w:rPr>
          <w:rStyle w:val="NormalTok"/>
        </w:rPr>
        <w:t xml:space="preserve">    Open_Day, Closed_Time)</w:t>
      </w:r>
      <w:r>
        <w:br/>
      </w:r>
      <w:r>
        <w:rPr>
          <w:rStyle w:val="NormalTok"/>
        </w:rPr>
        <w:t xml:space="preserve">test =</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select</w:t>
      </w:r>
      <w:r>
        <w:rPr>
          <w:rStyle w:val="NormalTok"/>
        </w:rPr>
        <w:t xml:space="preserve">(Customer.Size, Open_Year, Open_Month, </w:t>
      </w:r>
      <w:r>
        <w:br/>
      </w:r>
      <w:r>
        <w:rPr>
          <w:rStyle w:val="NormalTok"/>
        </w:rPr>
        <w:t xml:space="preserve">    Open_Day, Closed_Time)</w:t>
      </w:r>
      <w:r>
        <w:br/>
      </w:r>
      <w:r>
        <w:br/>
      </w:r>
      <w:r>
        <w:rPr>
          <w:rStyle w:val="NormalTok"/>
        </w:rPr>
        <w:t xml:space="preserve">rf_model_ct &lt;-</w:t>
      </w:r>
      <w:r>
        <w:rPr>
          <w:rStyle w:val="StringTok"/>
        </w:rPr>
        <w:t xml:space="preserve"> </w:t>
      </w:r>
      <w:r>
        <w:rPr>
          <w:rStyle w:val="KeywordTok"/>
        </w:rPr>
        <w:t xml:space="preserve">randomForest</w:t>
      </w:r>
      <w:r>
        <w:rPr>
          <w:rStyle w:val="NormalTok"/>
        </w:rPr>
        <w:t xml:space="preserve">(Closed_Time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mtry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na.action =</w:t>
      </w:r>
      <w:r>
        <w:rPr>
          <w:rStyle w:val="NormalTok"/>
        </w:rPr>
        <w:t xml:space="preserve"> na.omit)</w:t>
      </w:r>
      <w:r>
        <w:br/>
      </w:r>
      <w:r>
        <w:rPr>
          <w:rStyle w:val="KeywordTok"/>
        </w:rPr>
        <w:t xml:space="preserve">print</w:t>
      </w:r>
      <w:r>
        <w:rPr>
          <w:rStyle w:val="NormalTok"/>
        </w:rPr>
        <w:t xml:space="preserve">(rf_model_ct)</w:t>
      </w:r>
    </w:p>
    <w:p>
      <w:pPr>
        <w:pStyle w:val="SourceCode"/>
      </w:pPr>
      <w:r>
        <w:rPr>
          <w:rStyle w:val="VerbatimChar"/>
        </w:rPr>
        <w:t xml:space="preserve">## </w:t>
      </w:r>
      <w:r>
        <w:br/>
      </w:r>
      <w:r>
        <w:rPr>
          <w:rStyle w:val="VerbatimChar"/>
        </w:rPr>
        <w:t xml:space="preserve">## Call:</w:t>
      </w:r>
      <w:r>
        <w:br/>
      </w:r>
      <w:r>
        <w:rPr>
          <w:rStyle w:val="VerbatimChar"/>
        </w:rPr>
        <w:t xml:space="preserve">##  randomForest(formula = Closed_Time ~ ., data = train, mtry = 3,      importance = TRUE, na.action = na.omit)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Mean of squared residuals: 7303.433</w:t>
      </w:r>
      <w:r>
        <w:br/>
      </w:r>
      <w:r>
        <w:rPr>
          <w:rStyle w:val="VerbatimChar"/>
        </w:rPr>
        <w:t xml:space="preserve">##                     % Var explained: 55.7</w:t>
      </w:r>
    </w:p>
    <w:p>
      <w:pPr>
        <w:pStyle w:val="Heading3"/>
      </w:pPr>
      <w:bookmarkStart w:id="34" w:name="feature-importance"/>
      <w:r>
        <w:t xml:space="preserve">Feature Importance</w:t>
      </w:r>
      <w:bookmarkEnd w:id="34"/>
    </w:p>
    <w:p>
      <w:pPr>
        <w:pStyle w:val="SourceCode"/>
      </w:pPr>
      <w:r>
        <w:rPr>
          <w:rStyle w:val="KeywordTok"/>
        </w:rPr>
        <w:t xml:space="preserve">varImpPlot</w:t>
      </w:r>
      <w:r>
        <w:rPr>
          <w:rStyle w:val="NormalTok"/>
        </w:rPr>
        <w:t xml:space="preserve">(rf_model_ct,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_forests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Importance scores (higher is better).</w:t>
      </w:r>
    </w:p>
    <w:p>
      <w:pPr>
        <w:pStyle w:val="Heading4"/>
      </w:pPr>
      <w:bookmarkStart w:id="36" w:name="train-metrics"/>
      <w:r>
        <w:t xml:space="preserve">Train Metrics</w:t>
      </w:r>
      <w:bookmarkEnd w:id="36"/>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rf_ct_train_predictions =</w:t>
      </w:r>
      <w:r>
        <w:rPr>
          <w:rStyle w:val="StringTok"/>
        </w:rPr>
        <w:t xml:space="preserve"> </w:t>
      </w:r>
      <w:r>
        <w:rPr>
          <w:rStyle w:val="KeywordTok"/>
        </w:rPr>
        <w:t xml:space="preserve">predict</w:t>
      </w:r>
      <w:r>
        <w:rPr>
          <w:rStyle w:val="NormalTok"/>
        </w:rPr>
        <w:t xml:space="preserve">(rf_model_ct, train)</w:t>
      </w:r>
      <w:r>
        <w:br/>
      </w:r>
      <w:r>
        <w:rPr>
          <w:rStyle w:val="NormalTok"/>
        </w:rPr>
        <w:t xml:space="preserve">(</w:t>
      </w:r>
      <w:r>
        <w:rPr>
          <w:rStyle w:val="DataTypeTok"/>
        </w:rPr>
        <w:t xml:space="preserve">r2 =</w:t>
      </w:r>
      <w:r>
        <w:rPr>
          <w:rStyle w:val="NormalTok"/>
        </w:rPr>
        <w:t xml:space="preserve"> </w:t>
      </w:r>
      <w:r>
        <w:rPr>
          <w:rStyle w:val="KeywordTok"/>
        </w:rPr>
        <w:t xml:space="preserve">rSquared</w:t>
      </w:r>
      <w:r>
        <w:rPr>
          <w:rStyle w:val="NormalTok"/>
        </w:rPr>
        <w:t xml:space="preserve">(train</w:t>
      </w:r>
      <w:r>
        <w:rPr>
          <w:rStyle w:val="OperatorTok"/>
        </w:rPr>
        <w:t xml:space="preserve">$</w:t>
      </w:r>
      <w:r>
        <w:rPr>
          <w:rStyle w:val="NormalTok"/>
        </w:rPr>
        <w:t xml:space="preserve">Closed_Time, train</w:t>
      </w:r>
      <w:r>
        <w:rPr>
          <w:rStyle w:val="OperatorTok"/>
        </w:rPr>
        <w:t xml:space="preserve">$</w:t>
      </w:r>
      <w:r>
        <w:rPr>
          <w:rStyle w:val="NormalTok"/>
        </w:rPr>
        <w:t xml:space="preserve">Closed_Time </w:t>
      </w:r>
      <w:r>
        <w:rPr>
          <w:rStyle w:val="OperatorTok"/>
        </w:rPr>
        <w:t xml:space="preserve">-</w:t>
      </w:r>
      <w:r>
        <w:rPr>
          <w:rStyle w:val="StringTok"/>
        </w:rPr>
        <w:t xml:space="preserve"> </w:t>
      </w:r>
      <w:r>
        <w:rPr>
          <w:rStyle w:val="NormalTok"/>
        </w:rPr>
        <w:t xml:space="preserve">rf_ct_train_predictions))</w:t>
      </w:r>
    </w:p>
    <w:p>
      <w:pPr>
        <w:pStyle w:val="SourceCode"/>
      </w:pPr>
      <w:r>
        <w:rPr>
          <w:rStyle w:val="VerbatimChar"/>
        </w:rPr>
        <w:t xml:space="preserve">##           [,1]</w:t>
      </w:r>
      <w:r>
        <w:br/>
      </w:r>
      <w:r>
        <w:rPr>
          <w:rStyle w:val="VerbatimChar"/>
        </w:rPr>
        <w:t xml:space="preserve">## [1,] 0.7687596</w:t>
      </w:r>
    </w:p>
    <w:p>
      <w:pPr>
        <w:pStyle w:val="SourceCode"/>
      </w:pP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Closed_Time </w:t>
      </w:r>
      <w:r>
        <w:rPr>
          <w:rStyle w:val="OperatorTok"/>
        </w:rPr>
        <w:t xml:space="preserve">-</w:t>
      </w:r>
      <w:r>
        <w:rPr>
          <w:rStyle w:val="StringTok"/>
        </w:rPr>
        <w:t xml:space="preserve"> </w:t>
      </w:r>
      <w:r>
        <w:rPr>
          <w:rStyle w:val="NormalTok"/>
        </w:rPr>
        <w:t xml:space="preserve">rf_ct_train_predictions)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3812.327</w:t>
      </w:r>
    </w:p>
    <w:p>
      <w:pPr>
        <w:pStyle w:val="SourceCode"/>
      </w:pPr>
      <w:r>
        <w:rPr>
          <w:rStyle w:val="NormalTok"/>
        </w:rPr>
        <w:t xml:space="preserve">(</w:t>
      </w:r>
      <w:r>
        <w:rPr>
          <w:rStyle w:val="DataTypeTok"/>
        </w:rPr>
        <w:t xml:space="preserve">rmse =</w:t>
      </w:r>
      <w:r>
        <w:rPr>
          <w:rStyle w:val="NormalTok"/>
        </w:rPr>
        <w:t xml:space="preserve"> </w:t>
      </w:r>
      <w:r>
        <w:rPr>
          <w:rStyle w:val="KeywordTok"/>
        </w:rPr>
        <w:t xml:space="preserve">sqrt</w:t>
      </w:r>
      <w:r>
        <w:rPr>
          <w:rStyle w:val="NormalTok"/>
        </w:rPr>
        <w:t xml:space="preserve">(mse))</w:t>
      </w:r>
    </w:p>
    <w:p>
      <w:pPr>
        <w:pStyle w:val="SourceCode"/>
      </w:pPr>
      <w:r>
        <w:rPr>
          <w:rStyle w:val="VerbatimChar"/>
        </w:rPr>
        <w:t xml:space="preserve">## [1] 61.74405</w:t>
      </w:r>
    </w:p>
    <w:p>
      <w:pPr>
        <w:pStyle w:val="Compact"/>
        <w:numPr>
          <w:numId w:val="1005"/>
          <w:ilvl w:val="0"/>
        </w:numPr>
      </w:pPr>
      <w:r>
        <w:t xml:space="preserve">Above training performance metrics are above. With a root mean squared error of about 60 days, this may be acceptable for predicting close dates depending on the application.</w:t>
      </w:r>
    </w:p>
    <w:p>
      <w:pPr>
        <w:pStyle w:val="Heading4"/>
      </w:pPr>
      <w:bookmarkStart w:id="37" w:name="test-metrics"/>
      <w:r>
        <w:t xml:space="preserve">Test Metrics</w:t>
      </w:r>
      <w:bookmarkEnd w:id="37"/>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rf_ct_test_predictions =</w:t>
      </w:r>
      <w:r>
        <w:rPr>
          <w:rStyle w:val="StringTok"/>
        </w:rPr>
        <w:t xml:space="preserve"> </w:t>
      </w:r>
      <w:r>
        <w:rPr>
          <w:rStyle w:val="KeywordTok"/>
        </w:rPr>
        <w:t xml:space="preserve">predict</w:t>
      </w:r>
      <w:r>
        <w:rPr>
          <w:rStyle w:val="NormalTok"/>
        </w:rPr>
        <w:t xml:space="preserve">(rf_model_ct, test)</w:t>
      </w:r>
      <w:r>
        <w:br/>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Closed_Time </w:t>
      </w:r>
      <w:r>
        <w:rPr>
          <w:rStyle w:val="OperatorTok"/>
        </w:rPr>
        <w:t xml:space="preserve">-</w:t>
      </w:r>
      <w:r>
        <w:rPr>
          <w:rStyle w:val="StringTok"/>
        </w:rPr>
        <w:t xml:space="preserve"> </w:t>
      </w:r>
      <w:r>
        <w:rPr>
          <w:rStyle w:val="NormalTok"/>
        </w:rPr>
        <w:t xml:space="preserve">rf_ct_test_predictions)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8245.751</w:t>
      </w:r>
    </w:p>
    <w:p>
      <w:pPr>
        <w:pStyle w:val="SourceCode"/>
      </w:pPr>
      <w:r>
        <w:rPr>
          <w:rStyle w:val="NormalTok"/>
        </w:rPr>
        <w:t xml:space="preserve">(</w:t>
      </w:r>
      <w:r>
        <w:rPr>
          <w:rStyle w:val="DataTypeTok"/>
        </w:rPr>
        <w:t xml:space="preserve">rmse =</w:t>
      </w:r>
      <w:r>
        <w:rPr>
          <w:rStyle w:val="NormalTok"/>
        </w:rPr>
        <w:t xml:space="preserve"> </w:t>
      </w:r>
      <w:r>
        <w:rPr>
          <w:rStyle w:val="KeywordTok"/>
        </w:rPr>
        <w:t xml:space="preserve">sqrt</w:t>
      </w:r>
      <w:r>
        <w:rPr>
          <w:rStyle w:val="NormalTok"/>
        </w:rPr>
        <w:t xml:space="preserve">(mse))</w:t>
      </w:r>
    </w:p>
    <w:p>
      <w:pPr>
        <w:pStyle w:val="SourceCode"/>
      </w:pPr>
      <w:r>
        <w:rPr>
          <w:rStyle w:val="VerbatimChar"/>
        </w:rPr>
        <w:t xml:space="preserve">## [1] 90.80612</w:t>
      </w:r>
    </w:p>
    <w:p>
      <w:pPr>
        <w:pStyle w:val="Compact"/>
        <w:numPr>
          <w:numId w:val="1006"/>
          <w:ilvl w:val="0"/>
        </w:numPr>
      </w:pPr>
      <w:r>
        <w:t xml:space="preserve">Testing performance metrics are above. This shows that the model might be tuned for better generalization as the train and test performance has a small gap. RMSE for the test set is about 90 days higher than that of the training set.</w:t>
      </w:r>
    </w:p>
    <w:p>
      <w:pPr>
        <w:pStyle w:val="Heading3"/>
      </w:pPr>
      <w:bookmarkStart w:id="38" w:name="conclusions"/>
      <w:r>
        <w:t xml:space="preserve">Conclusions</w:t>
      </w:r>
      <w:bookmarkEnd w:id="38"/>
    </w:p>
    <w:p>
      <w:pPr>
        <w:pStyle w:val="FirstParagraph"/>
      </w:pPr>
      <w:r>
        <w:t xml:space="preserve">It appears that this novel application of random forests shows that some of the data can be well generalized by machine and statistical learning models, but are these applications particularly useful? One feature was engineered, Closed_Time. This was an elapsed days amount of time between open and closed and it seems that predicting it can be done to 60/90 days RMSE (train/test).</w:t>
      </w:r>
    </w:p>
    <w:p>
      <w:pPr>
        <w:pStyle w:val="BodyText"/>
      </w:pPr>
      <w:r>
        <w:t xml:space="preserve">Future work can examine other feature from tables A, B, and D which when joined, cause memory problems on low memory machines. Since we are limited to R, we likely have three paths to work around this memory issue. We could subset from the database, divide data and train different models eventually joining the models, or we can compress the data in the data and then pull, which likely isn’t going to help all that much. Yet, the features from other variables might be improve model performance.</w:t>
      </w:r>
    </w:p>
    <w:p>
      <w:pPr>
        <w:pStyle w:val="BodyText"/>
      </w:pPr>
      <w:r>
        <w:t xml:space="preserve">Otherwise, we can also explore other models and algorithms but there may be tradeoffs between interpretability and performance. We can also explore other features such as lag variables which can inform algorithms of a customer’s past transactions.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Classifier and Regressor with Random Forests</dc:title>
  <dc:creator/>
  <cp:keywords/>
  <dcterms:created xsi:type="dcterms:W3CDTF">2020-03-26T02:53:00Z</dcterms:created>
  <dcterms:modified xsi:type="dcterms:W3CDTF">2020-03-26T02:53:00Z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number_sections">
    <vt:lpwstr>True</vt:lpwstr>
  </property>
  <property fmtid="{D5CDD505-2E9C-101B-9397-08002B2CF9AE}" pid="4" name="output">
    <vt:lpwstr/>
  </property>
  <property fmtid="{D5CDD505-2E9C-101B-9397-08002B2CF9AE}" pid="5" name="toc">
    <vt:lpwstr>True</vt:lpwstr>
  </property>
</Properties>
</file>