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60" w:lineRule="auto"/>
        <w:jc w:val="center"/>
        <w:rPr>
          <w:rFonts w:ascii="Malgun Gothic" w:cs="Malgun Gothic" w:eastAsia="Malgun Gothic" w:hAnsi="Malgun Gothic"/>
          <w:b w:val="1"/>
          <w:color w:val="212529"/>
          <w:sz w:val="46"/>
          <w:szCs w:val="46"/>
        </w:rPr>
      </w:pPr>
      <w:bookmarkStart w:colFirst="0" w:colLast="0" w:name="_brrtwqiiy81b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46"/>
          <w:szCs w:val="46"/>
          <w:rtl w:val="0"/>
        </w:rPr>
        <w:t xml:space="preserve">브라우저 렌더링 원리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="360" w:lineRule="auto"/>
        <w:rPr>
          <w:rFonts w:ascii="Malgun Gothic" w:cs="Malgun Gothic" w:eastAsia="Malgun Gothic" w:hAnsi="Malgun Gothic"/>
          <w:b w:val="1"/>
          <w:color w:val="212529"/>
          <w:sz w:val="46"/>
          <w:szCs w:val="46"/>
        </w:rPr>
      </w:pPr>
      <w:bookmarkStart w:colFirst="0" w:colLast="0" w:name="_uafevuhynqca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46"/>
          <w:szCs w:val="46"/>
          <w:rtl w:val="0"/>
        </w:rPr>
        <w:t xml:space="preserve">브라우저(browser) ?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특정 웹사이트를 접근한다고 하자.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 사용자가 브라우저를 실행한다.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 접속하고 싶은 사이트의 url를 주소창에 입력한다.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3. 브라우저는 입력된 url의 서버에게 사이트 정보를 받아와 이를 화면에 표현한다.</w:t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4. 표현된 정보를 사용자가 활용한다.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75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사용자가 보고자 하는 페이지를 서버에 요청하고 서버로 부터 받은 응답(HTML,CSS,JavaScript, 이미지 등..) 을 브라우저에 표시하는 것이다.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주로 알고 있는 웹 브라우저로는 파이어폭스, 구글크롬, 인터넷 익스플로러, 사파리 등이 있다.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color w:val="1155cc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웹 브라우저라고도 하며 웹 서버에 이동하며 쌍방향으로 통신하고 HTML문서나 파일을 출력하는 그래픽 사용자 인터페이스 기반의 응용 소프트 웨어이다.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7"/>
            <w:szCs w:val="27"/>
            <w:rtl w:val="0"/>
          </w:rPr>
          <w:t xml:space="preserve"> - 웹 브라우저 정의 위키백과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ihm7wb9c6tsl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브라우저의 기본 구조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1. 사용자 인터페이스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주소 표시줄, 이전/다음 버튼, 북마크 메뉴 등 요쳥한 페이지를 보여주는 창을 제외한 나머 지 모든 부분.</w:t>
      </w:r>
    </w:p>
    <w:p w:rsidR="00000000" w:rsidDel="00000000" w:rsidP="00000000" w:rsidRDefault="00000000" w:rsidRPr="00000000" w14:paraId="0000000E">
      <w:pPr>
        <w:spacing w:after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사용자 인터 페이스 예시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URI(Uniform Resource Identifier)를 입력할 수 있는 주소 표시줄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이전 버튼과 다음 버튼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북마크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새로 고침 버튼과 현재 문서의 로드를 중단할 수 있는 정지 버튼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홈 버튼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2. 브라우저 엔진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사용자 인터페이스와 렌더링 엔진 사이의 동작을 제어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3. 렌더링 엔진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요청한 콘테츠를 표시. 예를 들면 HTML을 요청하면 HTML과 CSS를 파싱 하여 화면에 표시한다.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4. 통신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HTTP요청과 같은 네트워크 호출에 사용됨. 이것은 플랫폼 독립적인 인터페이스이고 각 플랫폼 하부에서 실행된다.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5. UI 백엔드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콤보 박스와 창 같은 기본적인 장치를 그린다. 플랫폼에서 명시하지 않은 일반적인 인터페이스로, OS사용자 인터페이스 체계를 사용.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6. 자바스크립트 해석기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자바스크립트 코드를 해석하고 실행.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7. 자료 저장소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자료를 저장. 쿠키를 저장하는 것과 같이 모든 종류의 자원을 하드 디스크에 저장할 필요가 있다. HTML5명세에는 브라우저가 지원하는 </w:t>
      </w:r>
      <w:r w:rsidDel="00000000" w:rsidR="00000000" w:rsidRPr="00000000">
        <w:rPr>
          <w:rFonts w:ascii="Gungsuh" w:cs="Gungsuh" w:eastAsia="Gungsuh" w:hAnsi="Gungsuh"/>
          <w:color w:val="212529"/>
          <w:sz w:val="23"/>
          <w:szCs w:val="23"/>
          <w:rtl w:val="0"/>
        </w:rPr>
        <w:t xml:space="preserve">웹데이터 베이스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가 정의되어 있다.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31200" cy="358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before="480" w:line="360" w:lineRule="auto"/>
        <w:rPr>
          <w:rFonts w:ascii="Malgun Gothic" w:cs="Malgun Gothic" w:eastAsia="Malgun Gothic" w:hAnsi="Malgun Gothic"/>
          <w:b w:val="1"/>
          <w:color w:val="212529"/>
          <w:sz w:val="46"/>
          <w:szCs w:val="46"/>
        </w:rPr>
      </w:pPr>
      <w:bookmarkStart w:colFirst="0" w:colLast="0" w:name="_n1czrmdn6zm6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46"/>
          <w:szCs w:val="46"/>
          <w:rtl w:val="0"/>
        </w:rPr>
        <w:t xml:space="preserve">렌더링 엔진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렌더링 엔진의 역할은 요청 받은 내용을 브라우저 화면에 표시하는 일이다.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렌더링 엔진은 HTML및 XML 문서와 이미지를 표시 할수 있다. 물론 플러그인이나 브라우저 확장 기능을 이용해 PDF와 같은 다른 유형도 표시할 수 있다.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각 브라우저 마다 사용하는 렌더링 엔진은 다른데 다음과 같다.</w:t>
      </w:r>
    </w:p>
    <w:tbl>
      <w:tblPr>
        <w:tblStyle w:val="Table1"/>
        <w:tblW w:w="3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225"/>
        <w:tblGridChange w:id="0">
          <w:tblGrid>
            <w:gridCol w:w="1730"/>
            <w:gridCol w:w="222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12529"/>
                <w:rtl w:val="0"/>
              </w:rPr>
              <w:t xml:space="preserve">브라우저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12529"/>
                <w:rtl w:val="0"/>
              </w:rPr>
              <w:t xml:space="preserve">엔진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파이어 폭스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게코(Gecko) 엔진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사파리, 크롬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웹킷(Webkit)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apkgworidhva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렌더링 과정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3sr0xtb78lhz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1.불러오기(Loading)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HTTP 모듈 또는 파일 시스템으로 전달 받은 리소스 스트림을 읽는 과정으로 로더가 이 역할을 맡고 있다. 로더는 단순히 읽는 것이 아니라, 이미 데이터를 읽었는지도 확인하고, 팝업창을 열지 말지, 또는 파일 다운로드 받을지를 결정한다.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oj8v8z8r7ysv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2.다운받은 HTML, CSS를 Object Model로 만든다.</w:t>
      </w:r>
    </w:p>
    <w:p w:rsidR="00000000" w:rsidDel="00000000" w:rsidP="00000000" w:rsidRDefault="00000000" w:rsidRPr="00000000" w14:paraId="0000002B">
      <w:pPr>
        <w:spacing w:after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DOM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(Document Object Model) 이란?</w:t>
      </w:r>
    </w:p>
    <w:p w:rsidR="00000000" w:rsidDel="00000000" w:rsidP="00000000" w:rsidRDefault="00000000" w:rsidRPr="00000000" w14:paraId="0000002C">
      <w:pPr>
        <w:spacing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HTML태그를 JS에서 이용할수 있는 객체로 만드는 것이다. 즉 HTML문서의 객체 기반 표현 방식이다.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◾ HTML -&gt; DOM</w:t>
        <w:br w:type="textWrapping"/>
        <w:t xml:space="preserve">HTML파일은 HTML파서에 의해 파싱 되어 DOM트리로 변환된다.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31200" cy="276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CSS -&gt; CSSOM (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&lt;link&gt;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&lt;style&gt;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를 통하여 생성)</w:t>
        <w:br w:type="textWrapping"/>
        <w:t xml:space="preserve">CSS파일은 CSS파서에 의해 파싱 되어 CSSOM트리로 변환된다.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312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파싱(parse or parsing)?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문서를 파싱한다는 것은 브라우저가 코드를 이해하고 사용할 수 있는 구조로 변환하는 것이다.</w:t>
        <w:br w:type="textWrapping"/>
        <w:t xml:space="preserve">파싱 결과는 보통 문서 구조를 나타내는 노드 트리인데 파싱 트리 또는 문법 트리 라고 부른다.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89rye2yaqc9u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3. DOM과 CSSOM을 합친다.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◾Render Tree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31200" cy="143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oqlyb2erv1te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4. Layout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렌더트리가 만들어 졌으면 이것을 토대로 그려질 노드와 그의 스타일값 그리고 치수까지 계산한다.</w:t>
      </w:r>
    </w:p>
    <w:p w:rsidR="00000000" w:rsidDel="00000000" w:rsidP="00000000" w:rsidRDefault="00000000" w:rsidRPr="00000000" w14:paraId="00000036">
      <w:pPr>
        <w:spacing w:after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Viewport</w:t>
      </w:r>
    </w:p>
    <w:p w:rsidR="00000000" w:rsidDel="00000000" w:rsidP="00000000" w:rsidRDefault="00000000" w:rsidRPr="00000000" w14:paraId="00000037">
      <w:pPr>
        <w:spacing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그래픽이 표시되는 브라우저 영역, 크기</w:t>
        <w:br w:type="textWrapping"/>
        <w:t xml:space="preserve">뷰포트는 모바일의 경우 디스플레이의 크기, pc의 경우 브라우저 창의 크기에 따라 달라진다.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pkj1wxjvatym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5. Paint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 정보들을 페인팅 단계로 전달해서 렌더트리의 각 노드를 화면산의 실제 픽셀로 변환한다.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</w:rPr>
      </w:pPr>
      <w:bookmarkStart w:colFirst="0" w:colLast="0" w:name="_pso3ye1crvg8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HTML파서가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34"/>
          <w:szCs w:val="34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rtl w:val="0"/>
        </w:rPr>
        <w:t xml:space="preserve"> 태그를 만나면?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자바스크립트는 자바스크립트 엔진이 처리하는데 HTML파서는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태그 를 만나면 자바스크립트 코드를 실행하기 위해 DOM생성 프로세스를 중지하고 자바스크립트 엔진으로 제어 권한을 넘긴다.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제어권을 넘겨받은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자바스크립트 엔진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은 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 태그 내의 자바스크립트 코드 혹은 script의 src attribute에 정의된 js파일을 로드하고 파싱/기계어로 컴파일하여 실행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한다.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자바스크립트 실행이 왼료되면 다시 HTML파서로 권한을 넘겨서 아까 중지했던 시점 부터 다시 DOM생성을 재개 한다.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브라우저는 동기적으로 HTML, CSS, Javascript를 처리하는데, 이는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태그의 위치에 따라 DOM생성이 지연될 수 있다는 뜻이다.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보통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&lt;body&gt;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요소의 가장 아래에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태그를 위치하는게 좋은 방법이다. 그이유의</w:t>
        <w:br w:type="textWrapping"/>
      </w:r>
      <w:r w:rsidDel="00000000" w:rsidR="00000000" w:rsidRPr="00000000">
        <w:rPr>
          <w:rFonts w:ascii="Gungsuh" w:cs="Gungsuh" w:eastAsia="Gungsuh" w:hAnsi="Gungsuh"/>
          <w:color w:val="212529"/>
          <w:sz w:val="23"/>
          <w:szCs w:val="23"/>
          <w:rtl w:val="0"/>
        </w:rPr>
        <w:t xml:space="preserve">첫째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로는 HTML 요소들의 렌더링이 지연되는 일이 없기 때문에 화면 로딩이 줄고 사용자에게 더 좋은 경험을 줄 수 있기 때문이고, </w:t>
      </w:r>
      <w:r w:rsidDel="00000000" w:rsidR="00000000" w:rsidRPr="00000000">
        <w:rPr>
          <w:rFonts w:ascii="Gungsuh" w:cs="Gungsuh" w:eastAsia="Gungsuh" w:hAnsi="Gungsuh"/>
          <w:color w:val="212529"/>
          <w:sz w:val="23"/>
          <w:szCs w:val="23"/>
          <w:rtl w:val="0"/>
        </w:rPr>
        <w:t xml:space="preserve">둘째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로는 DOM이 완성되지 않은 상태에서 자바스크립트가 DOM을 조작 한다면 에러가 발생하기 때문이다.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="360" w:lineRule="auto"/>
        <w:rPr>
          <w:rFonts w:ascii="Malgun Gothic" w:cs="Malgun Gothic" w:eastAsia="Malgun Gothic" w:hAnsi="Malgun Gothic"/>
          <w:b w:val="1"/>
          <w:color w:val="212529"/>
          <w:sz w:val="26"/>
          <w:szCs w:val="26"/>
        </w:rPr>
      </w:pPr>
      <w:bookmarkStart w:colFirst="0" w:colLast="0" w:name="_wscm5rsmtg15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6"/>
          <w:szCs w:val="26"/>
          <w:rtl w:val="0"/>
        </w:rPr>
        <w:t xml:space="preserve">스크립트 로드 시점 - async, defer</w:t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지금까지 알아본 바에 의하면 스크립트를 문서의 마지막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&lt;/body&gt;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이전에 삽입하는 방식이 오래된 브라우저에서도 동일한 효과를 얻을수 있으며 사용자 경험 개선은 물론이고 이벤트를 이용한 프로그래밍을 처리할 필요도 줄어들게 한다.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다만, 문서의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&lt;head&gt;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영역에 스크립트가 삽입되거나 외부의 파일에 정의 되어 있다면 이벤트 연결은 문서의 로드시점에 맞게 처리해야 한다는 것이다.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이렇게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&lt;head&gt;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에 삽입하는 경우에 모던 브라우저에서는 defer, async 속성을 사용할 수 있다.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h3g1mw8l07gl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스크립트의 일반적인 실행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기본적으로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는 인라인 코드의 경우 즉시 해석 되고 실행될 수 있지만 위에서 언급했듯이 그렇지 않은 경우는 해당 파일을 가져올 때까지 HTML 문서의 구문 분석을 중단한다.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591458" cy="254649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9733" l="20598" r="40863" t="56762"/>
                    <a:stretch>
                      <a:fillRect/>
                    </a:stretch>
                  </pic:blipFill>
                  <pic:spPr>
                    <a:xfrm>
                      <a:off x="0" y="0"/>
                      <a:ext cx="5591458" cy="254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위의 그림에서 보여주듯이 스크립트를 가져 와서 실행 하기 위해 HTML 구문 분석이 일시 중지 되므로 HTML이 화면에 출력되는 시간이 길어진다.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rpuflbi4qwvx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async 속성이 추가된 경우의 실행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속성은 브라우저에 스크립트 파일이 비동기적으로 실행될 수 있음을 나타내기 위해 사용할 수 있다. 즉, HTML 구문 해석기는 스크립트 태그에 도달한 지점에서 스크립트를 가져오고 실행하기 위해 일시 중지 할 필요가 없다. 따라서 HTML 구문 분석과 병행하여 스크립트를 가져온 후 스크립트가 준비 될 때 마다 즉시 실행이 가능해 진다. 그러므로 실행의 순서가 다운로드 완료 시점이 결정되므로 실행 순서가 중요한 스크립트들에 async를 사용할 때는 유의 해야 한다.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614988" cy="271514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8180" l="10797" r="38704" t="44204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71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ewe348y39wx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tmpj3aoc9aof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defer 속성이 추가된 경우의 실행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color w:val="212529"/>
          <w:sz w:val="23"/>
          <w:szCs w:val="23"/>
          <w:rtl w:val="0"/>
        </w:rPr>
        <w:t xml:space="preserve">async(기본값 true)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인 경우와 다르게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defer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속성은 HTML 구문 분석이 완전히 완료되면 스크립트 파일을 실행하도록 브라우저에 지시하게 된다.</w:t>
      </w:r>
    </w:p>
    <w:p w:rsidR="00000000" w:rsidDel="00000000" w:rsidP="00000000" w:rsidRDefault="00000000" w:rsidRPr="00000000" w14:paraId="00000051">
      <w:pPr>
        <w:spacing w:after="120" w:before="12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defer src = "index.js"&gt;&lt;/script&gt;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비동기적으로 로드된 스크립트와 마찬가지고, HTML 구문분석이 실행되는 동안 (HTML해석을 방해하지 않고) 스크립트 파일을 다운로드 할 수 있따.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여기서 async 속성과 차이점 은 HTML구문 분석이 완료되기 전에 스크립트 다운로드가 완료 되더라도 구문 해석이 완료 될 때까지 스크립트는 실행되지 않는다는 점이다.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</w:rPr>
        <w:drawing>
          <wp:inline distB="114300" distT="114300" distL="114300" distR="114300">
            <wp:extent cx="5786438" cy="25080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23948" l="9634" r="36710" t="30744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508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hd w:fill="ffffff" w:val="clear"/>
        <w:spacing w:after="40" w:before="240" w:line="36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</w:rPr>
      </w:pPr>
      <w:bookmarkStart w:colFirst="0" w:colLast="0" w:name="_8u4h7nypf806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그렇다면 언제 사용 해야 할까?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요소는 어디에 있는가?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&lt;script&gt;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요소가 문서 맨 끝에 있지 않으면 스크립트의 비동기 및 지연 실행이 더 중요하다. HTML문서는 첫 번째 여는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&lt;html&gt;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요소부터 닫히는 순서로 파싱된다.</w:t>
        <w:br w:type="textWrapping"/>
        <w:t xml:space="preserve">외부 소스 JavaScript 파일이 닫는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&lt;/body&gt;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요소 바로 앞에 있으면,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또는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defer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속성을 사용하는 것이 큰 효과가 없을 것이다.(HTML 파서가 그 시점까지 문서의 대다수를 완성 했기 때문에 지연에 대한 의미가 크게 없음).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스크립트 파일의 의존성 여부에 따라</w:t>
        <w:br w:type="textWrapping"/>
        <w:t xml:space="preserve">다른 파일들에 종속적이지 않거나 종속성 자체가 없는 스크립트 파일의 경우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async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 속성이 특히 유용하다. 파일이 어느 지점에서 실행되는지 정확히 알 필요가 없기 때문에 비동기 로드가 가장 적합할 수 있다.</w:t>
        <w:br w:type="textWrapping"/>
        <w:t xml:space="preserve">그리고 의존성을 가지고 있는 스크립트 파일이거나 어떤 이유로 든 문제의 파일을 다른 위치에 배치해야 하는 상황에서는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defer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를 사용하면된다.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ko.wikipedia.org/wiki/%EC%9B%B9_%EB%B8%8C%EB%9D%BC%EC%9A%B0%EC%A0%80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