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42BE" w14:textId="494A6722" w:rsidR="005B34AA" w:rsidRDefault="005B34AA">
      <w:r w:rsidRPr="005B34AA">
        <w:t xml:space="preserve">This is an interview transcript with participant </w:t>
      </w:r>
      <w:r>
        <w:rPr>
          <w:rFonts w:hint="eastAsia"/>
        </w:rPr>
        <w:t xml:space="preserve">2 </w:t>
      </w:r>
    </w:p>
    <w:sectPr w:rsidR="005B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395082"/>
    <w:rsid w:val="003F4210"/>
    <w:rsid w:val="005B34AA"/>
    <w:rsid w:val="00A65879"/>
    <w:rsid w:val="00BD610A"/>
    <w:rsid w:val="00E05555"/>
    <w:rsid w:val="00E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Mriganka.Iyer</cp:lastModifiedBy>
  <cp:revision>3</cp:revision>
  <dcterms:created xsi:type="dcterms:W3CDTF">2025-04-10T05:22:00Z</dcterms:created>
  <dcterms:modified xsi:type="dcterms:W3CDTF">2025-09-17T06:34:00Z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