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15" w:rsidRPr="006941F9" w:rsidRDefault="003A6B01">
      <w:pPr>
        <w:jc w:val="right"/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[퀀트응용경제 이민경]</w:t>
      </w:r>
    </w:p>
    <w:p w:rsidR="007C5215" w:rsidRPr="006941F9" w:rsidRDefault="003A6B01">
      <w:pPr>
        <w:jc w:val="center"/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/>
          <w:b/>
          <w:bCs/>
          <w:sz w:val="24"/>
          <w:szCs w:val="24"/>
        </w:rPr>
        <w:t xml:space="preserve">데이터 수집 프로젝트 </w:t>
      </w:r>
      <w:r w:rsidR="0065112D" w:rsidRPr="006941F9">
        <w:rPr>
          <w:rFonts w:ascii="맑은 고딕" w:eastAsia="맑은 고딕" w:hAnsi="맑은 고딕"/>
          <w:b/>
          <w:bCs/>
          <w:sz w:val="24"/>
          <w:szCs w:val="24"/>
        </w:rPr>
        <w:t>(</w:t>
      </w:r>
      <w:r w:rsidR="0065112D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최종)</w:t>
      </w:r>
    </w:p>
    <w:p w:rsidR="007C5215" w:rsidRPr="006941F9" w:rsidRDefault="007C5215">
      <w:pPr>
        <w:rPr>
          <w:rFonts w:ascii="맑은 고딕" w:eastAsia="맑은 고딕" w:hAnsi="맑은 고딕"/>
          <w:sz w:val="24"/>
          <w:szCs w:val="24"/>
        </w:rPr>
      </w:pPr>
    </w:p>
    <w:p w:rsidR="00E416B5" w:rsidRPr="006941F9" w:rsidRDefault="003A6B01" w:rsidP="00E416B5">
      <w:pPr>
        <w:rPr>
          <w:rFonts w:ascii="맑은 고딕" w:eastAsia="맑은 고딕" w:hAnsi="맑은 고딕" w:hint="eastAsia"/>
          <w:b/>
          <w:bCs/>
          <w:sz w:val="24"/>
          <w:szCs w:val="24"/>
        </w:rPr>
      </w:pPr>
      <w:r w:rsidRPr="006941F9">
        <w:rPr>
          <w:rFonts w:ascii="맑은 고딕" w:eastAsia="맑은 고딕" w:hAnsi="맑은 고딕"/>
          <w:b/>
          <w:bCs/>
          <w:sz w:val="24"/>
          <w:szCs w:val="24"/>
        </w:rPr>
        <w:t>(1) 수집한 자료에 대한 간략한 소개</w:t>
      </w:r>
    </w:p>
    <w:tbl>
      <w:tblPr>
        <w:tblStyle w:val="3"/>
        <w:tblW w:w="9132" w:type="dxa"/>
        <w:tblLook w:val="04A0" w:firstRow="1" w:lastRow="0" w:firstColumn="1" w:lastColumn="0" w:noHBand="0" w:noVBand="1"/>
      </w:tblPr>
      <w:tblGrid>
        <w:gridCol w:w="2689"/>
        <w:gridCol w:w="4819"/>
        <w:gridCol w:w="1624"/>
      </w:tblGrid>
      <w:tr w:rsidR="00E416B5" w:rsidRPr="006941F9" w:rsidTr="0022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출처</w:t>
            </w:r>
          </w:p>
        </w:tc>
        <w:tc>
          <w:tcPr>
            <w:tcW w:w="4819" w:type="dxa"/>
          </w:tcPr>
          <w:p w:rsidR="00E416B5" w:rsidRPr="006941F9" w:rsidRDefault="00E416B5">
            <w:pPr>
              <w:tabs>
                <w:tab w:val="left" w:pos="6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데이터</w:t>
            </w:r>
          </w:p>
        </w:tc>
        <w:tc>
          <w:tcPr>
            <w:tcW w:w="1624" w:type="dxa"/>
          </w:tcPr>
          <w:p w:rsidR="00E416B5" w:rsidRPr="006941F9" w:rsidRDefault="00E416B5">
            <w:pPr>
              <w:tabs>
                <w:tab w:val="left" w:pos="6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기간</w:t>
            </w:r>
          </w:p>
        </w:tc>
      </w:tr>
      <w:tr w:rsidR="00E416B5" w:rsidRPr="006941F9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한국거래소(K</w:t>
            </w:r>
            <w:r w:rsidRPr="006941F9">
              <w:rPr>
                <w:rFonts w:ascii="맑은 고딕" w:eastAsia="맑은 고딕" w:hAnsi="맑은 고딕"/>
                <w:szCs w:val="24"/>
              </w:rPr>
              <w:t>RX)</w:t>
            </w:r>
          </w:p>
        </w:tc>
        <w:tc>
          <w:tcPr>
            <w:tcW w:w="4819" w:type="dxa"/>
          </w:tcPr>
          <w:p w:rsidR="00E416B5" w:rsidRPr="006941F9" w:rsidRDefault="00E416B5" w:rsidP="00E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proofErr w:type="spellStart"/>
            <w:r w:rsidRPr="006941F9">
              <w:rPr>
                <w:rFonts w:ascii="맑은 고딕" w:eastAsia="맑은 고딕" w:hAnsi="맑은 고딕" w:hint="eastAsia"/>
                <w:szCs w:val="24"/>
              </w:rPr>
              <w:t>탄소배출권</w:t>
            </w:r>
            <w:proofErr w:type="spellEnd"/>
            <w:r w:rsidRPr="006941F9">
              <w:rPr>
                <w:rFonts w:ascii="맑은 고딕" w:eastAsia="맑은 고딕" w:hAnsi="맑은 고딕" w:hint="eastAsia"/>
                <w:szCs w:val="24"/>
              </w:rPr>
              <w:t>(</w:t>
            </w:r>
            <w:r w:rsidRPr="006941F9">
              <w:rPr>
                <w:rFonts w:ascii="맑은 고딕" w:eastAsia="맑은 고딕" w:hAnsi="맑은 고딕"/>
                <w:szCs w:val="24"/>
              </w:rPr>
              <w:t>KAU22)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  <w:proofErr w:type="gramStart"/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시세정보  </w:t>
            </w:r>
            <w:proofErr w:type="gramEnd"/>
          </w:p>
        </w:tc>
        <w:tc>
          <w:tcPr>
            <w:tcW w:w="1624" w:type="dxa"/>
          </w:tcPr>
          <w:p w:rsidR="00E416B5" w:rsidRPr="006941F9" w:rsidRDefault="00E416B5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/>
                <w:szCs w:val="24"/>
              </w:rPr>
              <w:t>’22.6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월</w:t>
            </w:r>
            <w:r w:rsidRPr="006941F9">
              <w:rPr>
                <w:rFonts w:ascii="맑은 고딕" w:eastAsia="맑은 고딕" w:hAnsi="맑은 고딕"/>
                <w:szCs w:val="24"/>
              </w:rPr>
              <w:t>-’23.6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월</w:t>
            </w:r>
          </w:p>
        </w:tc>
      </w:tr>
      <w:tr w:rsidR="00E416B5" w:rsidRPr="006941F9" w:rsidTr="00220BB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proofErr w:type="spellStart"/>
            <w:r w:rsidRPr="006941F9">
              <w:rPr>
                <w:rFonts w:ascii="맑은 고딕" w:eastAsia="맑은 고딕" w:hAnsi="맑은 고딕" w:hint="eastAsia"/>
                <w:szCs w:val="24"/>
              </w:rPr>
              <w:t>배출권등록부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시스템</w:t>
            </w:r>
            <w:proofErr w:type="spellEnd"/>
            <w:r w:rsidRPr="006941F9">
              <w:rPr>
                <w:rFonts w:ascii="맑은 고딕" w:eastAsia="맑은 고딕" w:hAnsi="맑은 고딕" w:hint="eastAsia"/>
                <w:szCs w:val="24"/>
              </w:rPr>
              <w:t>(E</w:t>
            </w:r>
            <w:r w:rsidRPr="006941F9">
              <w:rPr>
                <w:rFonts w:ascii="맑은 고딕" w:eastAsia="맑은 고딕" w:hAnsi="맑은 고딕"/>
                <w:szCs w:val="24"/>
              </w:rPr>
              <w:t>TRS)</w:t>
            </w:r>
          </w:p>
        </w:tc>
        <w:tc>
          <w:tcPr>
            <w:tcW w:w="4819" w:type="dxa"/>
          </w:tcPr>
          <w:p w:rsidR="00E416B5" w:rsidRPr="006941F9" w:rsidRDefault="00E416B5" w:rsidP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할당대상업체(</w:t>
            </w:r>
            <w:r w:rsidRPr="006941F9">
              <w:rPr>
                <w:rFonts w:ascii="맑은 고딕" w:eastAsia="맑은 고딕" w:hAnsi="맑은 고딕"/>
                <w:szCs w:val="24"/>
              </w:rPr>
              <w:t>672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개</w:t>
            </w:r>
            <w:r w:rsidRPr="006941F9">
              <w:rPr>
                <w:rFonts w:ascii="맑은 고딕" w:eastAsia="맑은 고딕" w:hAnsi="맑은 고딕"/>
                <w:szCs w:val="24"/>
              </w:rPr>
              <w:t>)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  <w:proofErr w:type="spellStart"/>
            <w:r w:rsidRPr="006941F9">
              <w:rPr>
                <w:rFonts w:ascii="맑은 고딕" w:eastAsia="맑은 고딕" w:hAnsi="맑은 고딕" w:hint="eastAsia"/>
                <w:szCs w:val="24"/>
              </w:rPr>
              <w:t>인증배출량</w:t>
            </w:r>
            <w:proofErr w:type="spellEnd"/>
            <w:r w:rsidR="00220BBD"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</w:p>
        </w:tc>
        <w:tc>
          <w:tcPr>
            <w:tcW w:w="1624" w:type="dxa"/>
          </w:tcPr>
          <w:p w:rsidR="00E416B5" w:rsidRPr="006941F9" w:rsidRDefault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/>
                <w:szCs w:val="24"/>
              </w:rPr>
              <w:t>‘22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년</w:t>
            </w:r>
          </w:p>
        </w:tc>
      </w:tr>
      <w:tr w:rsidR="00E416B5" w:rsidRPr="006941F9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네이버 뉴스</w:t>
            </w:r>
          </w:p>
        </w:tc>
        <w:tc>
          <w:tcPr>
            <w:tcW w:w="4819" w:type="dxa"/>
          </w:tcPr>
          <w:p w:rsidR="00E416B5" w:rsidRPr="006941F9" w:rsidRDefault="00220BBD" w:rsidP="007C2E00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환경분야 </w:t>
            </w:r>
            <w:r w:rsidR="007C2E00" w:rsidRPr="006941F9">
              <w:rPr>
                <w:rFonts w:ascii="맑은 고딕" w:eastAsia="맑은 고딕" w:hAnsi="맑은 고딕" w:hint="eastAsia"/>
                <w:szCs w:val="24"/>
              </w:rPr>
              <w:t xml:space="preserve">관련 </w:t>
            </w:r>
            <w:r w:rsidR="007C2E00" w:rsidRPr="006941F9">
              <w:rPr>
                <w:rFonts w:ascii="맑은 고딕" w:eastAsia="맑은 고딕" w:hAnsi="맑은 고딕" w:hint="eastAsia"/>
                <w:szCs w:val="24"/>
              </w:rPr>
              <w:t>뉴스</w:t>
            </w:r>
            <w:r w:rsidRPr="006941F9">
              <w:rPr>
                <w:rFonts w:ascii="맑은 고딕" w:eastAsia="맑은 고딕" w:hAnsi="맑은 고딕"/>
                <w:szCs w:val="24"/>
              </w:rPr>
              <w:t>(</w:t>
            </w:r>
            <w:proofErr w:type="spellStart"/>
            <w:r w:rsidR="007C2E00" w:rsidRPr="006941F9">
              <w:rPr>
                <w:rFonts w:ascii="맑은 고딕" w:eastAsia="맑은 고딕" w:hAnsi="맑은 고딕" w:hint="eastAsia"/>
                <w:szCs w:val="24"/>
              </w:rPr>
              <w:t>검색어</w:t>
            </w:r>
            <w:proofErr w:type="spellEnd"/>
            <w:r w:rsidR="007C2E00" w:rsidRPr="006941F9">
              <w:rPr>
                <w:rFonts w:ascii="맑은 고딕" w:eastAsia="맑은 고딕" w:hAnsi="맑은 고딕" w:hint="eastAsia"/>
                <w:szCs w:val="24"/>
              </w:rPr>
              <w:t>:</w:t>
            </w:r>
            <w:r w:rsidR="007C2E00" w:rsidRPr="006941F9">
              <w:rPr>
                <w:rFonts w:ascii="맑은 고딕" w:eastAsia="맑은 고딕" w:hAnsi="맑은 고딕"/>
                <w:szCs w:val="24"/>
              </w:rPr>
              <w:t xml:space="preserve"> </w:t>
            </w:r>
            <w:r w:rsidR="00E416B5" w:rsidRPr="006941F9">
              <w:rPr>
                <w:rFonts w:ascii="맑은 고딕" w:eastAsia="맑은 고딕" w:hAnsi="맑은 고딕"/>
                <w:szCs w:val="24"/>
              </w:rPr>
              <w:t>1</w:t>
            </w:r>
            <w:proofErr w:type="gramStart"/>
            <w:r w:rsidRPr="006941F9">
              <w:rPr>
                <w:rFonts w:ascii="맑은 고딕" w:eastAsia="맑은 고딕" w:hAnsi="맑은 고딕"/>
                <w:szCs w:val="24"/>
              </w:rPr>
              <w:t>.</w:t>
            </w:r>
            <w:proofErr w:type="spellStart"/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배출권</w:t>
            </w:r>
            <w:proofErr w:type="spellEnd"/>
            <w:proofErr w:type="gramEnd"/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 xml:space="preserve"> 가격,</w:t>
            </w:r>
            <w:r w:rsidR="00E416B5" w:rsidRPr="006941F9">
              <w:rPr>
                <w:rFonts w:ascii="맑은 고딕" w:eastAsia="맑은 고딕" w:hAnsi="맑은 고딕"/>
                <w:szCs w:val="24"/>
              </w:rPr>
              <w:t xml:space="preserve"> 2</w:t>
            </w:r>
            <w:r w:rsidRPr="006941F9">
              <w:rPr>
                <w:rFonts w:ascii="맑은 고딕" w:eastAsia="맑은 고딕" w:hAnsi="맑은 고딕"/>
                <w:szCs w:val="24"/>
              </w:rPr>
              <w:t>.</w:t>
            </w:r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배출권거래제,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  <w:r w:rsidR="00E416B5" w:rsidRPr="006941F9">
              <w:rPr>
                <w:rFonts w:ascii="맑은 고딕" w:eastAsia="맑은 고딕" w:hAnsi="맑은 고딕"/>
                <w:szCs w:val="24"/>
              </w:rPr>
              <w:t>3</w:t>
            </w:r>
            <w:r w:rsidRPr="006941F9">
              <w:rPr>
                <w:rFonts w:ascii="맑은 고딕" w:eastAsia="맑은 고딕" w:hAnsi="맑은 고딕"/>
                <w:szCs w:val="24"/>
              </w:rPr>
              <w:t>.</w:t>
            </w:r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탄소중립,</w:t>
            </w:r>
            <w:r w:rsidR="00E416B5" w:rsidRPr="006941F9">
              <w:rPr>
                <w:rFonts w:ascii="맑은 고딕" w:eastAsia="맑은 고딕" w:hAnsi="맑은 고딕"/>
                <w:szCs w:val="24"/>
              </w:rPr>
              <w:t xml:space="preserve"> 4</w:t>
            </w:r>
            <w:r w:rsidRPr="006941F9">
              <w:rPr>
                <w:rFonts w:ascii="맑은 고딕" w:eastAsia="맑은 고딕" w:hAnsi="맑은 고딕"/>
                <w:szCs w:val="24"/>
              </w:rPr>
              <w:t>.</w:t>
            </w:r>
            <w:proofErr w:type="spellStart"/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전환부문</w:t>
            </w:r>
            <w:proofErr w:type="spellEnd"/>
            <w:r w:rsidRPr="006941F9">
              <w:rPr>
                <w:rFonts w:ascii="맑은 고딕" w:eastAsia="맑은 고딕" w:hAnsi="맑은 고딕" w:hint="eastAsia"/>
                <w:szCs w:val="24"/>
              </w:rPr>
              <w:t>)</w:t>
            </w:r>
            <w:r w:rsidRPr="006941F9">
              <w:rPr>
                <w:rFonts w:ascii="맑은 고딕" w:eastAsia="맑은 고딕" w:hAnsi="맑은 고딕"/>
                <w:szCs w:val="24"/>
              </w:rPr>
              <w:t xml:space="preserve"> </w:t>
            </w:r>
          </w:p>
        </w:tc>
        <w:tc>
          <w:tcPr>
            <w:tcW w:w="1624" w:type="dxa"/>
          </w:tcPr>
          <w:p w:rsidR="00E416B5" w:rsidRPr="006941F9" w:rsidRDefault="00E416B5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최신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  <w:r w:rsidR="00220BBD" w:rsidRPr="006941F9">
              <w:rPr>
                <w:rFonts w:ascii="맑은 고딕" w:eastAsia="맑은 고딕" w:hAnsi="맑은 고딕" w:hint="eastAsia"/>
                <w:szCs w:val="24"/>
              </w:rPr>
              <w:t>기사</w:t>
            </w:r>
          </w:p>
        </w:tc>
      </w:tr>
      <w:tr w:rsidR="00E416B5" w:rsidRPr="006941F9" w:rsidTr="00220BB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proofErr w:type="spellStart"/>
            <w:r w:rsidRPr="006941F9">
              <w:rPr>
                <w:rFonts w:ascii="맑은 고딕" w:eastAsia="맑은 고딕" w:hAnsi="맑은 고딕" w:hint="eastAsia"/>
                <w:szCs w:val="24"/>
              </w:rPr>
              <w:t>팟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빵</w:t>
            </w:r>
            <w:proofErr w:type="spellEnd"/>
          </w:p>
        </w:tc>
        <w:tc>
          <w:tcPr>
            <w:tcW w:w="4819" w:type="dxa"/>
          </w:tcPr>
          <w:p w:rsidR="00E416B5" w:rsidRPr="006941F9" w:rsidRDefault="00220BBD" w:rsidP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팟캐스트 </w:t>
            </w:r>
            <w:r w:rsidRPr="006941F9">
              <w:rPr>
                <w:rFonts w:ascii="맑은 고딕" w:eastAsia="맑은 고딕" w:hAnsi="맑은 고딕"/>
                <w:szCs w:val="24"/>
              </w:rPr>
              <w:t>‘</w:t>
            </w:r>
            <w:proofErr w:type="spellStart"/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듣다보면</w:t>
            </w:r>
            <w:proofErr w:type="spellEnd"/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 xml:space="preserve"> 똑똑해지는 라디오</w:t>
            </w:r>
            <w:r w:rsidRPr="006941F9">
              <w:rPr>
                <w:rFonts w:ascii="맑은 고딕" w:eastAsia="맑은 고딕" w:hAnsi="맑은 고딕"/>
                <w:szCs w:val="24"/>
              </w:rPr>
              <w:t>’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 </w:t>
            </w:r>
          </w:p>
        </w:tc>
        <w:tc>
          <w:tcPr>
            <w:tcW w:w="1624" w:type="dxa"/>
          </w:tcPr>
          <w:p w:rsidR="00E416B5" w:rsidRPr="006941F9" w:rsidRDefault="00E416B5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최신 컨텐츠</w:t>
            </w:r>
          </w:p>
        </w:tc>
      </w:tr>
      <w:tr w:rsidR="00E416B5" w:rsidRPr="006941F9" w:rsidTr="002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유튜브</w:t>
            </w:r>
          </w:p>
        </w:tc>
        <w:tc>
          <w:tcPr>
            <w:tcW w:w="4819" w:type="dxa"/>
          </w:tcPr>
          <w:p w:rsidR="00E416B5" w:rsidRPr="006941F9" w:rsidRDefault="00220BBD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/>
                <w:szCs w:val="24"/>
              </w:rPr>
              <w:t>‘</w:t>
            </w:r>
            <w:r w:rsidR="00E416B5" w:rsidRPr="006941F9">
              <w:rPr>
                <w:rFonts w:ascii="맑은 고딕" w:eastAsia="맑은 고딕" w:hAnsi="맑은 고딕" w:hint="eastAsia"/>
                <w:szCs w:val="24"/>
              </w:rPr>
              <w:t>최재천의 아마존</w:t>
            </w:r>
            <w:r w:rsidRPr="006941F9">
              <w:rPr>
                <w:rFonts w:ascii="맑은 고딕" w:eastAsia="맑은 고딕" w:hAnsi="맑은 고딕"/>
                <w:szCs w:val="24"/>
              </w:rPr>
              <w:t xml:space="preserve">’ 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 xml:space="preserve">채널 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비디오 클립</w:t>
            </w:r>
          </w:p>
        </w:tc>
        <w:tc>
          <w:tcPr>
            <w:tcW w:w="1624" w:type="dxa"/>
          </w:tcPr>
          <w:p w:rsidR="00E416B5" w:rsidRPr="006941F9" w:rsidRDefault="00220BBD">
            <w:pPr>
              <w:tabs>
                <w:tab w:val="left" w:pos="6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최신 컨텐츠</w:t>
            </w:r>
          </w:p>
        </w:tc>
      </w:tr>
      <w:tr w:rsidR="00E416B5" w:rsidRPr="006941F9" w:rsidTr="00220BB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16B5" w:rsidRPr="006941F9" w:rsidRDefault="00E416B5">
            <w:pPr>
              <w:tabs>
                <w:tab w:val="left" w:pos="642"/>
              </w:tabs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/>
                <w:szCs w:val="24"/>
              </w:rPr>
              <w:t>Ted Talk</w:t>
            </w:r>
          </w:p>
        </w:tc>
        <w:tc>
          <w:tcPr>
            <w:tcW w:w="4819" w:type="dxa"/>
          </w:tcPr>
          <w:p w:rsidR="00E416B5" w:rsidRPr="006941F9" w:rsidRDefault="00220BBD" w:rsidP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/>
                <w:szCs w:val="24"/>
              </w:rPr>
              <w:t>‘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E</w:t>
            </w:r>
            <w:r w:rsidRPr="006941F9">
              <w:rPr>
                <w:rFonts w:ascii="맑은 고딕" w:eastAsia="맑은 고딕" w:hAnsi="맑은 고딕"/>
                <w:szCs w:val="24"/>
              </w:rPr>
              <w:t xml:space="preserve">nergy’ 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카테고리의</w:t>
            </w:r>
            <w:r w:rsidRPr="006941F9">
              <w:rPr>
                <w:rFonts w:ascii="맑은 고딕" w:eastAsia="맑은 고딕" w:hAnsi="맑은 고딕"/>
                <w:szCs w:val="24"/>
              </w:rPr>
              <w:t xml:space="preserve"> </w:t>
            </w:r>
            <w:r w:rsidRPr="006941F9">
              <w:rPr>
                <w:rFonts w:ascii="맑은 고딕" w:eastAsia="맑은 고딕" w:hAnsi="맑은 고딕" w:hint="eastAsia"/>
                <w:szCs w:val="24"/>
              </w:rPr>
              <w:t>비디오 클립</w:t>
            </w:r>
          </w:p>
        </w:tc>
        <w:tc>
          <w:tcPr>
            <w:tcW w:w="1624" w:type="dxa"/>
          </w:tcPr>
          <w:p w:rsidR="00E416B5" w:rsidRPr="006941F9" w:rsidRDefault="00220BBD">
            <w:pPr>
              <w:tabs>
                <w:tab w:val="left" w:pos="6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Cs w:val="24"/>
              </w:rPr>
            </w:pPr>
            <w:r w:rsidRPr="006941F9">
              <w:rPr>
                <w:rFonts w:ascii="맑은 고딕" w:eastAsia="맑은 고딕" w:hAnsi="맑은 고딕" w:hint="eastAsia"/>
                <w:szCs w:val="24"/>
              </w:rPr>
              <w:t>최신 컨텐츠</w:t>
            </w:r>
          </w:p>
        </w:tc>
      </w:tr>
    </w:tbl>
    <w:p w:rsidR="00E416B5" w:rsidRPr="006941F9" w:rsidRDefault="00E416B5">
      <w:pPr>
        <w:tabs>
          <w:tab w:val="left" w:pos="642"/>
        </w:tabs>
        <w:rPr>
          <w:rFonts w:ascii="맑은 고딕" w:eastAsia="맑은 고딕" w:hAnsi="맑은 고딕" w:hint="eastAsia"/>
          <w:sz w:val="24"/>
          <w:szCs w:val="24"/>
        </w:rPr>
      </w:pPr>
    </w:p>
    <w:p w:rsidR="007C5215" w:rsidRPr="006941F9" w:rsidRDefault="003A6B01">
      <w:pPr>
        <w:tabs>
          <w:tab w:val="left" w:pos="642"/>
        </w:tabs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/>
          <w:b/>
          <w:bCs/>
          <w:sz w:val="24"/>
          <w:szCs w:val="24"/>
        </w:rPr>
        <w:t>(2) 수집할 자료의 선정 이유 및 향후 활용 방안</w:t>
      </w:r>
    </w:p>
    <w:p w:rsidR="0065112D" w:rsidRPr="006941F9" w:rsidRDefault="0065112D" w:rsidP="00A129FC">
      <w:pPr>
        <w:tabs>
          <w:tab w:val="left" w:pos="642"/>
        </w:tabs>
        <w:spacing w:before="240"/>
        <w:rPr>
          <w:rFonts w:ascii="맑은 고딕" w:eastAsia="맑은 고딕" w:hAnsi="맑은 고딕"/>
          <w:sz w:val="24"/>
          <w:szCs w:val="24"/>
        </w:rPr>
      </w:pPr>
      <w:r w:rsidRPr="006941F9">
        <w:rPr>
          <w:rFonts w:ascii="맑은 고딕" w:eastAsia="맑은 고딕" w:hAnsi="맑은 고딕" w:hint="eastAsia"/>
          <w:sz w:val="24"/>
          <w:szCs w:val="24"/>
        </w:rPr>
        <w:t xml:space="preserve">- </w:t>
      </w:r>
      <w:proofErr w:type="spellStart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배출권</w:t>
      </w:r>
      <w:proofErr w:type="spellEnd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(</w:t>
      </w:r>
      <w:r w:rsidRPr="006941F9">
        <w:rPr>
          <w:rFonts w:ascii="맑은 고딕" w:eastAsia="맑은 고딕" w:hAnsi="맑은 고딕"/>
          <w:b/>
          <w:bCs/>
          <w:sz w:val="24"/>
          <w:szCs w:val="24"/>
        </w:rPr>
        <w:t>KAU22)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7C2E00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시세를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proofErr w:type="spellStart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시계열</w:t>
      </w:r>
      <w:proofErr w:type="spellEnd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데이터로 수집하여 </w:t>
      </w:r>
      <w:proofErr w:type="spellStart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거래가격</w:t>
      </w:r>
      <w:r w:rsidR="007C2E00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∙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거래량</w:t>
      </w:r>
      <w:proofErr w:type="spellEnd"/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A129FC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동향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A129FC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파악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65112D" w:rsidRPr="006941F9" w:rsidRDefault="0065112D" w:rsidP="00E416B5">
      <w:pPr>
        <w:tabs>
          <w:tab w:val="left" w:pos="642"/>
        </w:tabs>
        <w:rPr>
          <w:rFonts w:ascii="맑은 고딕" w:eastAsia="맑은 고딕" w:hAnsi="맑은 고딕" w:hint="eastAsia"/>
          <w:sz w:val="24"/>
          <w:szCs w:val="24"/>
        </w:rPr>
      </w:pPr>
      <w:r w:rsidRPr="006941F9">
        <w:rPr>
          <w:rFonts w:ascii="맑은 고딕" w:eastAsia="맑은 고딕" w:hAnsi="맑은 고딕" w:hint="eastAsia"/>
          <w:sz w:val="24"/>
          <w:szCs w:val="24"/>
        </w:rPr>
        <w:t xml:space="preserve">2016년 배출권거래제 최초 시행 이후,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배출권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거래 가격은 급등과 급락을 반복하며 가격 불안정성을 보였다.</w:t>
      </w:r>
      <w:r w:rsidR="00E416B5" w:rsidRPr="006941F9">
        <w:rPr>
          <w:rFonts w:ascii="맑은 고딕" w:eastAsia="맑은 고딕" w:hAnsi="맑은 고딕"/>
          <w:sz w:val="24"/>
          <w:szCs w:val="24"/>
        </w:rPr>
        <w:t xml:space="preserve"> 2022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년</w:t>
      </w:r>
      <w:r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배출권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시세정보</w:t>
      </w:r>
      <w:r w:rsidR="00FC7759" w:rsidRPr="006941F9">
        <w:rPr>
          <w:rFonts w:ascii="맑은 고딕" w:eastAsia="맑은 고딕" w:hAnsi="맑은 고딕" w:hint="eastAsia"/>
          <w:szCs w:val="24"/>
        </w:rPr>
        <w:t>(</w:t>
      </w:r>
      <w:r w:rsidR="00FC7759" w:rsidRPr="006941F9">
        <w:rPr>
          <w:rFonts w:ascii="맑은 고딕" w:eastAsia="맑은 고딕" w:hAnsi="맑은 고딕" w:hint="eastAsia"/>
          <w:szCs w:val="24"/>
        </w:rPr>
        <w:t>현재가,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대비,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등락률,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시가,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고가,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저가,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거래량,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거래대금</w:t>
      </w:r>
      <w:r w:rsidR="00FC7759" w:rsidRPr="006941F9">
        <w:rPr>
          <w:rFonts w:ascii="맑은 고딕" w:eastAsia="맑은 고딕" w:hAnsi="맑은 고딕" w:hint="eastAsia"/>
          <w:szCs w:val="24"/>
        </w:rPr>
        <w:t>)</w:t>
      </w:r>
      <w:r w:rsidR="00FC7759" w:rsidRPr="006941F9">
        <w:rPr>
          <w:rFonts w:ascii="맑은 고딕" w:eastAsia="맑은 고딕" w:hAnsi="맑은 고딕" w:hint="eastAsia"/>
          <w:sz w:val="24"/>
          <w:szCs w:val="24"/>
        </w:rPr>
        <w:t>를</w:t>
      </w:r>
      <w:r w:rsidRPr="006941F9">
        <w:rPr>
          <w:rFonts w:ascii="맑은 고딕" w:eastAsia="맑은 고딕" w:hAnsi="맑은 고딕" w:hint="eastAsia"/>
          <w:sz w:val="24"/>
          <w:szCs w:val="24"/>
        </w:rPr>
        <w:t xml:space="preserve"> 일별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시계열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데이터로 수집하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 xml:space="preserve">여 </w:t>
      </w:r>
      <w:proofErr w:type="spellStart"/>
      <w:r w:rsidR="00A129FC" w:rsidRPr="006941F9">
        <w:rPr>
          <w:rFonts w:ascii="맑은 고딕" w:eastAsia="맑은 고딕" w:hAnsi="맑은 고딕" w:hint="eastAsia"/>
          <w:sz w:val="24"/>
          <w:szCs w:val="24"/>
        </w:rPr>
        <w:t>최신연도의</w:t>
      </w:r>
      <w:proofErr w:type="spellEnd"/>
      <w:r w:rsidR="00A129FC"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="00E416B5" w:rsidRPr="006941F9">
        <w:rPr>
          <w:rFonts w:ascii="맑은 고딕" w:eastAsia="맑은 고딕" w:hAnsi="맑은 고딕" w:hint="eastAsia"/>
          <w:sz w:val="24"/>
          <w:szCs w:val="24"/>
        </w:rPr>
        <w:t>거래가격과</w:t>
      </w:r>
      <w:proofErr w:type="spellEnd"/>
      <w:r w:rsidR="00E416B5" w:rsidRPr="006941F9">
        <w:rPr>
          <w:rFonts w:ascii="맑은 고딕" w:eastAsia="맑은 고딕" w:hAnsi="맑은 고딕" w:hint="eastAsia"/>
          <w:sz w:val="24"/>
          <w:szCs w:val="24"/>
        </w:rPr>
        <w:t xml:space="preserve"> 거래량의 변동성을 </w:t>
      </w:r>
      <w:r w:rsidR="00A129FC" w:rsidRPr="006941F9">
        <w:rPr>
          <w:rFonts w:ascii="맑은 고딕" w:eastAsia="맑은 고딕" w:hAnsi="맑은 고딕" w:hint="eastAsia"/>
          <w:sz w:val="24"/>
          <w:szCs w:val="24"/>
        </w:rPr>
        <w:t xml:space="preserve">그래프로 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확인한다.</w:t>
      </w:r>
      <w:r w:rsidR="00E416B5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또한, 최신 가격과 최신 거래량,</w:t>
      </w:r>
      <w:r w:rsidR="00E416B5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최고가 대비 시가의 수준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 xml:space="preserve">을 </w:t>
      </w:r>
      <w:proofErr w:type="spellStart"/>
      <w:r w:rsidR="00E416B5" w:rsidRPr="006941F9">
        <w:rPr>
          <w:rFonts w:ascii="맑은 고딕" w:eastAsia="맑은 고딕" w:hAnsi="맑은 고딕" w:hint="eastAsia"/>
          <w:sz w:val="24"/>
          <w:szCs w:val="24"/>
        </w:rPr>
        <w:t>데시보드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에</w:t>
      </w:r>
      <w:proofErr w:type="spellEnd"/>
      <w:r w:rsidR="00E416B5"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A129FC" w:rsidRPr="006941F9">
        <w:rPr>
          <w:rFonts w:ascii="맑은 고딕" w:eastAsia="맑은 고딕" w:hAnsi="맑은 고딕" w:hint="eastAsia"/>
          <w:sz w:val="24"/>
          <w:szCs w:val="24"/>
        </w:rPr>
        <w:t xml:space="preserve">보기 쉽게 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>표기</w:t>
      </w:r>
      <w:r w:rsidR="00A129FC" w:rsidRPr="006941F9">
        <w:rPr>
          <w:rFonts w:ascii="맑은 고딕" w:eastAsia="맑은 고딕" w:hAnsi="맑은 고딕" w:hint="eastAsia"/>
          <w:sz w:val="24"/>
          <w:szCs w:val="24"/>
        </w:rPr>
        <w:t>하여 시세 수준을 즉시 확인하고 그 수준을 가늠할 수 있다.</w:t>
      </w:r>
      <w:r w:rsidR="00E416B5" w:rsidRPr="006941F9">
        <w:rPr>
          <w:rFonts w:ascii="맑은 고딕" w:eastAsia="맑은 고딕" w:hAnsi="맑은 고딕" w:hint="eastAsia"/>
          <w:sz w:val="24"/>
          <w:szCs w:val="24"/>
        </w:rPr>
        <w:t xml:space="preserve">  </w:t>
      </w:r>
    </w:p>
    <w:p w:rsidR="007C5215" w:rsidRPr="006941F9" w:rsidRDefault="003A6B01" w:rsidP="00A129FC">
      <w:pPr>
        <w:spacing w:before="240"/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- 배출권거래제 할당대상업체(687개)의</w:t>
      </w:r>
      <w:r w:rsidR="00E416B5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업체별</w:t>
      </w:r>
      <w:r w:rsidRPr="006941F9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="00E416B5" w:rsidRPr="006941F9">
        <w:rPr>
          <w:rFonts w:ascii="맑은 고딕" w:eastAsia="맑은 고딕" w:hAnsi="맑은 고딕" w:hint="eastAsia"/>
          <w:b/>
          <w:bCs/>
          <w:sz w:val="24"/>
          <w:szCs w:val="24"/>
        </w:rPr>
        <w:t>배출량 및 업체정보 수집</w:t>
      </w:r>
    </w:p>
    <w:p w:rsidR="0065112D" w:rsidRPr="006941F9" w:rsidRDefault="00E416B5" w:rsidP="006941F9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 w:hint="eastAsia"/>
          <w:sz w:val="24"/>
          <w:szCs w:val="24"/>
        </w:rPr>
        <w:t>2</w:t>
      </w:r>
      <w:r w:rsidRPr="006941F9">
        <w:rPr>
          <w:rFonts w:ascii="맑은 고딕" w:eastAsia="맑은 고딕" w:hAnsi="맑은 고딕"/>
          <w:sz w:val="24"/>
          <w:szCs w:val="24"/>
        </w:rPr>
        <w:t>022</w:t>
      </w:r>
      <w:r w:rsidRPr="006941F9">
        <w:rPr>
          <w:rFonts w:ascii="맑은 고딕" w:eastAsia="맑은 고딕" w:hAnsi="맑은 고딕" w:hint="eastAsia"/>
          <w:sz w:val="24"/>
          <w:szCs w:val="24"/>
        </w:rPr>
        <w:t>년</w:t>
      </w:r>
      <w:r w:rsidR="003A6B01" w:rsidRPr="006941F9">
        <w:rPr>
          <w:rFonts w:ascii="맑은 고딕" w:eastAsia="맑은 고딕" w:hAnsi="맑은 고딕" w:hint="eastAsia"/>
          <w:sz w:val="24"/>
          <w:szCs w:val="24"/>
        </w:rPr>
        <w:t xml:space="preserve"> 배출</w:t>
      </w:r>
      <w:r w:rsidRPr="006941F9">
        <w:rPr>
          <w:rFonts w:ascii="맑은 고딕" w:eastAsia="맑은 고딕" w:hAnsi="맑은 고딕" w:hint="eastAsia"/>
          <w:sz w:val="24"/>
          <w:szCs w:val="24"/>
        </w:rPr>
        <w:t xml:space="preserve">량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인증업체의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배출량</w:t>
      </w:r>
      <w:r w:rsidR="00FC7759" w:rsidRPr="006941F9">
        <w:rPr>
          <w:rFonts w:ascii="맑은 고딕" w:eastAsia="맑은 고딕" w:hAnsi="맑은 고딕" w:hint="eastAsia"/>
          <w:sz w:val="24"/>
          <w:szCs w:val="24"/>
        </w:rPr>
        <w:t xml:space="preserve"> 정보</w:t>
      </w:r>
      <w:r w:rsidR="00FC7759" w:rsidRPr="006941F9">
        <w:rPr>
          <w:rFonts w:ascii="맑은 고딕" w:eastAsia="맑은 고딕" w:hAnsi="맑은 고딕" w:hint="eastAsia"/>
          <w:szCs w:val="24"/>
        </w:rPr>
        <w:t>(</w:t>
      </w:r>
      <w:r w:rsidR="00FC7759" w:rsidRPr="006941F9">
        <w:rPr>
          <w:rFonts w:ascii="맑은 고딕" w:eastAsia="맑은 고딕" w:hAnsi="맑은 고딕" w:hint="eastAsia"/>
          <w:szCs w:val="24"/>
        </w:rPr>
        <w:t>부문,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r w:rsidR="00FC7759" w:rsidRPr="006941F9">
        <w:rPr>
          <w:rFonts w:ascii="맑은 고딕" w:eastAsia="맑은 고딕" w:hAnsi="맑은 고딕" w:hint="eastAsia"/>
          <w:szCs w:val="24"/>
        </w:rPr>
        <w:t>업종,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proofErr w:type="spellStart"/>
      <w:r w:rsidR="00FC7759" w:rsidRPr="006941F9">
        <w:rPr>
          <w:rFonts w:ascii="맑은 고딕" w:eastAsia="맑은 고딕" w:hAnsi="맑은 고딕" w:hint="eastAsia"/>
          <w:szCs w:val="24"/>
        </w:rPr>
        <w:t>업체명</w:t>
      </w:r>
      <w:proofErr w:type="spellEnd"/>
      <w:r w:rsidR="00FC7759" w:rsidRPr="006941F9">
        <w:rPr>
          <w:rFonts w:ascii="맑은 고딕" w:eastAsia="맑은 고딕" w:hAnsi="맑은 고딕" w:hint="eastAsia"/>
          <w:szCs w:val="24"/>
        </w:rPr>
        <w:t>,</w:t>
      </w:r>
      <w:r w:rsidR="00FC7759" w:rsidRPr="006941F9">
        <w:rPr>
          <w:rFonts w:ascii="맑은 고딕" w:eastAsia="맑은 고딕" w:hAnsi="맑은 고딕"/>
          <w:szCs w:val="24"/>
        </w:rPr>
        <w:t xml:space="preserve"> </w:t>
      </w:r>
      <w:proofErr w:type="spellStart"/>
      <w:r w:rsidR="00FC7759" w:rsidRPr="006941F9">
        <w:rPr>
          <w:rFonts w:ascii="맑은 고딕" w:eastAsia="맑은 고딕" w:hAnsi="맑은 고딕" w:hint="eastAsia"/>
          <w:szCs w:val="24"/>
        </w:rPr>
        <w:t>인증배출량</w:t>
      </w:r>
      <w:proofErr w:type="spellEnd"/>
      <w:r w:rsidR="00FC7759" w:rsidRPr="006941F9">
        <w:rPr>
          <w:rFonts w:ascii="맑은 고딕" w:eastAsia="맑은 고딕" w:hAnsi="맑은 고딕" w:hint="eastAsia"/>
          <w:szCs w:val="24"/>
        </w:rPr>
        <w:t>)</w:t>
      </w:r>
      <w:r w:rsidRPr="006941F9">
        <w:rPr>
          <w:rFonts w:ascii="맑은 고딕" w:eastAsia="맑은 고딕" w:hAnsi="맑은 고딕" w:hint="eastAsia"/>
          <w:sz w:val="24"/>
          <w:szCs w:val="24"/>
        </w:rPr>
        <w:t>을 수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>집하였다.</w:t>
      </w:r>
      <w:r w:rsidR="006941F9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>데이터를 표로 제출하여,</w:t>
      </w:r>
      <w:r w:rsidR="006941F9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각 </w:t>
      </w:r>
      <w:proofErr w:type="spellStart"/>
      <w:r w:rsidR="006941F9" w:rsidRPr="006941F9">
        <w:rPr>
          <w:rFonts w:ascii="맑은 고딕" w:eastAsia="맑은 고딕" w:hAnsi="맑은 고딕" w:hint="eastAsia"/>
          <w:sz w:val="24"/>
          <w:szCs w:val="24"/>
        </w:rPr>
        <w:t>인증업체별</w:t>
      </w:r>
      <w:proofErr w:type="spellEnd"/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 배출량을 찾아 확인할 수 있다.</w:t>
      </w:r>
      <w:r w:rsidR="006941F9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>또한,</w:t>
      </w:r>
      <w:r w:rsidR="006941F9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부문별 인증배출량을 </w:t>
      </w:r>
      <w:proofErr w:type="spellStart"/>
      <w:r w:rsidR="006941F9" w:rsidRPr="006941F9">
        <w:rPr>
          <w:rFonts w:ascii="맑은 고딕" w:eastAsia="맑은 고딕" w:hAnsi="맑은 고딕" w:hint="eastAsia"/>
          <w:sz w:val="24"/>
          <w:szCs w:val="24"/>
        </w:rPr>
        <w:t>원그래프로</w:t>
      </w:r>
      <w:proofErr w:type="spellEnd"/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 제시하여,</w:t>
      </w:r>
      <w:r w:rsidR="006941F9" w:rsidRPr="006941F9">
        <w:rPr>
          <w:rFonts w:ascii="맑은 고딕" w:eastAsia="맑은 고딕" w:hAnsi="맑은 고딕"/>
          <w:sz w:val="24"/>
          <w:szCs w:val="24"/>
        </w:rPr>
        <w:t xml:space="preserve"> </w:t>
      </w:r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부문별 온실가스 </w:t>
      </w:r>
      <w:proofErr w:type="spellStart"/>
      <w:r w:rsidR="006941F9" w:rsidRPr="006941F9">
        <w:rPr>
          <w:rFonts w:ascii="맑은 고딕" w:eastAsia="맑은 고딕" w:hAnsi="맑은 고딕" w:hint="eastAsia"/>
          <w:sz w:val="24"/>
          <w:szCs w:val="24"/>
        </w:rPr>
        <w:t>배출비중을</w:t>
      </w:r>
      <w:proofErr w:type="spellEnd"/>
      <w:r w:rsidR="006941F9" w:rsidRPr="006941F9">
        <w:rPr>
          <w:rFonts w:ascii="맑은 고딕" w:eastAsia="맑은 고딕" w:hAnsi="맑은 고딕" w:hint="eastAsia"/>
          <w:sz w:val="24"/>
          <w:szCs w:val="24"/>
        </w:rPr>
        <w:t xml:space="preserve"> 확인할 수 있다.</w:t>
      </w:r>
      <w:bookmarkStart w:id="0" w:name="_GoBack"/>
      <w:bookmarkEnd w:id="0"/>
      <w:r w:rsidR="0065112D" w:rsidRPr="006941F9"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7C5215" w:rsidRPr="006941F9" w:rsidRDefault="003A6B01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6941F9">
        <w:rPr>
          <w:rFonts w:ascii="맑은 고딕" w:eastAsia="맑은 고딕" w:hAnsi="맑은 고딕"/>
          <w:b/>
          <w:bCs/>
          <w:sz w:val="24"/>
          <w:szCs w:val="24"/>
        </w:rPr>
        <w:lastRenderedPageBreak/>
        <w:t xml:space="preserve">(3) 수집할 자료가 담긴 </w:t>
      </w:r>
      <w:proofErr w:type="spellStart"/>
      <w:r w:rsidRPr="006941F9">
        <w:rPr>
          <w:rFonts w:ascii="맑은 고딕" w:eastAsia="맑은 고딕" w:hAnsi="맑은 고딕"/>
          <w:b/>
          <w:bCs/>
          <w:sz w:val="24"/>
          <w:szCs w:val="24"/>
        </w:rPr>
        <w:t>웹페이지</w:t>
      </w:r>
      <w:proofErr w:type="spellEnd"/>
      <w:r w:rsidRPr="006941F9">
        <w:rPr>
          <w:rFonts w:ascii="맑은 고딕" w:eastAsia="맑은 고딕" w:hAnsi="맑은 고딕"/>
          <w:b/>
          <w:bCs/>
          <w:sz w:val="24"/>
          <w:szCs w:val="24"/>
        </w:rPr>
        <w:t xml:space="preserve"> URL</w:t>
      </w:r>
    </w:p>
    <w:p w:rsidR="007C5215" w:rsidRPr="006941F9" w:rsidRDefault="003A6B01" w:rsidP="005949BE">
      <w:pPr>
        <w:jc w:val="left"/>
        <w:rPr>
          <w:rFonts w:ascii="맑은 고딕" w:eastAsia="맑은 고딕" w:hAnsi="맑은 고딕"/>
          <w:sz w:val="24"/>
          <w:szCs w:val="24"/>
        </w:rPr>
      </w:pPr>
      <w:r w:rsidRPr="006941F9">
        <w:rPr>
          <w:rFonts w:ascii="맑은 고딕" w:eastAsia="맑은 고딕" w:hAnsi="맑은 고딕" w:hint="eastAsia"/>
          <w:sz w:val="24"/>
          <w:szCs w:val="24"/>
        </w:rPr>
        <w:t xml:space="preserve">① KRX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배출권시장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Pr="006941F9">
        <w:rPr>
          <w:rFonts w:ascii="맑은 고딕" w:eastAsia="맑은 고딕" w:hAnsi="맑은 고딕" w:hint="eastAsia"/>
          <w:sz w:val="24"/>
          <w:szCs w:val="24"/>
        </w:rPr>
        <w:t>정보플랫폼</w:t>
      </w:r>
      <w:proofErr w:type="spellEnd"/>
      <w:r w:rsidRPr="006941F9">
        <w:rPr>
          <w:rFonts w:ascii="맑은 고딕" w:eastAsia="맑은 고딕" w:hAnsi="맑은 고딕" w:hint="eastAsia"/>
          <w:sz w:val="24"/>
          <w:szCs w:val="24"/>
        </w:rPr>
        <w:t xml:space="preserve"> </w:t>
      </w:r>
      <w:hyperlink r:id="rId5" w:history="1">
        <w:r w:rsidRPr="006941F9">
          <w:rPr>
            <w:rStyle w:val="a3"/>
            <w:rFonts w:ascii="맑은 고딕" w:eastAsia="맑은 고딕" w:hAnsi="맑은 고딕" w:hint="eastAsia"/>
            <w:sz w:val="24"/>
            <w:szCs w:val="24"/>
          </w:rPr>
          <w:t>https://ets.krx.co.kr/contents/ETS/03/03010000/ETS03010000.jsp</w:t>
        </w:r>
      </w:hyperlink>
    </w:p>
    <w:p w:rsidR="007C5215" w:rsidRPr="006941F9" w:rsidRDefault="003A6B01">
      <w:pPr>
        <w:jc w:val="center"/>
        <w:rPr>
          <w:rFonts w:ascii="맑은 고딕" w:eastAsia="맑은 고딕" w:hAnsi="맑은 고딕"/>
          <w:sz w:val="24"/>
          <w:szCs w:val="24"/>
        </w:rPr>
      </w:pPr>
      <w:r w:rsidRPr="006941F9">
        <w:rPr>
          <w:rFonts w:ascii="맑은 고딕" w:eastAsia="맑은 고딕" w:hAnsi="맑은 고딕" w:hint="eastAsia"/>
          <w:noProof/>
          <w:sz w:val="24"/>
          <w:szCs w:val="24"/>
        </w:rPr>
        <w:drawing>
          <wp:inline distT="0" distB="0" distL="180" distR="180">
            <wp:extent cx="5595199" cy="3390843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199" cy="33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5" w:rsidRPr="006941F9" w:rsidRDefault="003A6B01">
      <w:pPr>
        <w:rPr>
          <w:rFonts w:ascii="맑은 고딕" w:eastAsia="맑은 고딕" w:hAnsi="맑은 고딕"/>
          <w:sz w:val="24"/>
          <w:szCs w:val="24"/>
        </w:rPr>
      </w:pPr>
      <w:r w:rsidRPr="006941F9">
        <w:rPr>
          <w:rFonts w:ascii="맑은 고딕" w:eastAsia="맑은 고딕" w:hAnsi="맑은 고딕"/>
          <w:sz w:val="24"/>
          <w:szCs w:val="24"/>
        </w:rPr>
        <w:t xml:space="preserve">② ETRS </w:t>
      </w:r>
      <w:proofErr w:type="spellStart"/>
      <w:r w:rsidRPr="006941F9">
        <w:rPr>
          <w:rFonts w:ascii="맑은 고딕" w:eastAsia="맑은 고딕" w:hAnsi="맑은 고딕"/>
          <w:sz w:val="24"/>
          <w:szCs w:val="24"/>
        </w:rPr>
        <w:t>배출권등록부시스템</w:t>
      </w:r>
      <w:proofErr w:type="spellEnd"/>
      <w:r w:rsidRPr="006941F9">
        <w:rPr>
          <w:rFonts w:ascii="맑은 고딕" w:eastAsia="맑은 고딕" w:hAnsi="맑은 고딕"/>
          <w:sz w:val="24"/>
          <w:szCs w:val="24"/>
        </w:rPr>
        <w:t xml:space="preserve"> </w:t>
      </w:r>
      <w:proofErr w:type="spellStart"/>
      <w:r w:rsidR="00D102C5" w:rsidRPr="006941F9">
        <w:rPr>
          <w:rFonts w:ascii="맑은 고딕" w:eastAsia="맑은 고딕" w:hAnsi="맑은 고딕" w:hint="eastAsia"/>
          <w:sz w:val="24"/>
          <w:szCs w:val="24"/>
        </w:rPr>
        <w:t>인증배출량</w:t>
      </w:r>
      <w:proofErr w:type="spellEnd"/>
    </w:p>
    <w:p w:rsidR="007C5215" w:rsidRPr="006941F9" w:rsidRDefault="006941F9">
      <w:pPr>
        <w:rPr>
          <w:rFonts w:ascii="맑은 고딕" w:eastAsia="맑은 고딕" w:hAnsi="맑은 고딕" w:cs="Arial" w:hint="eastAsia"/>
          <w:sz w:val="24"/>
          <w:szCs w:val="24"/>
        </w:rPr>
      </w:pPr>
      <w:hyperlink r:id="rId7" w:history="1">
        <w:r w:rsidR="003A6B01" w:rsidRPr="006941F9">
          <w:rPr>
            <w:rStyle w:val="a3"/>
            <w:rFonts w:ascii="맑은 고딕" w:eastAsia="맑은 고딕" w:hAnsi="맑은 고딕" w:cs="Arial"/>
            <w:sz w:val="24"/>
            <w:szCs w:val="24"/>
          </w:rPr>
          <w:t>https://etrs.gir.go.kr/home/index.do?menuId=12</w:t>
        </w:r>
      </w:hyperlink>
    </w:p>
    <w:p w:rsidR="007C5215" w:rsidRPr="006941F9" w:rsidRDefault="003A6B01" w:rsidP="005949BE">
      <w:pPr>
        <w:jc w:val="center"/>
        <w:rPr>
          <w:rFonts w:ascii="맑은 고딕" w:eastAsia="맑은 고딕" w:hAnsi="맑은 고딕" w:hint="eastAsia"/>
          <w:sz w:val="24"/>
          <w:szCs w:val="24"/>
        </w:rPr>
      </w:pPr>
      <w:r w:rsidRPr="006941F9">
        <w:rPr>
          <w:rFonts w:ascii="맑은 고딕" w:eastAsia="맑은 고딕" w:hAnsi="맑은 고딕" w:hint="eastAsia"/>
          <w:noProof/>
          <w:sz w:val="24"/>
          <w:szCs w:val="24"/>
        </w:rPr>
        <w:drawing>
          <wp:inline distT="0" distB="0" distL="180" distR="180">
            <wp:extent cx="5599430" cy="2982035"/>
            <wp:effectExtent l="0" t="0" r="1270" b="889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29" cy="29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15" w:rsidRPr="006941F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15"/>
    <w:rsid w:val="00086FB7"/>
    <w:rsid w:val="00220BBD"/>
    <w:rsid w:val="003A6B01"/>
    <w:rsid w:val="0057191A"/>
    <w:rsid w:val="005949BE"/>
    <w:rsid w:val="0065112D"/>
    <w:rsid w:val="006941F9"/>
    <w:rsid w:val="007C2E00"/>
    <w:rsid w:val="007C5215"/>
    <w:rsid w:val="00A129FC"/>
    <w:rsid w:val="00D102C5"/>
    <w:rsid w:val="00E416B5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8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table" w:styleId="a4">
    <w:name w:val="Table Grid"/>
    <w:basedOn w:val="a1"/>
    <w:uiPriority w:val="39"/>
    <w:rsid w:val="00E4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20B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20B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594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trs.gir.go.kr/home/index.do?menuId=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ts.krx.co.kr/contents/ETS/03/03010000/ETS03010000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DD1D-43D1-4280-AF8F-2693260F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2023-06-12T17:18:00Z</dcterms:created>
  <dcterms:modified xsi:type="dcterms:W3CDTF">2023-06-12T17:45:00Z</dcterms:modified>
  <cp:version>0900.0001.01</cp:version>
</cp:coreProperties>
</file>