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1"/>
        <w:spacing w:line="276" w:lineRule="auto"/>
        <w:outlineLvl w:val="0"/>
        <w:rPr>
          <w:rFonts w:hint="eastAsia" w:ascii="微软雅黑" w:hAnsi="微软雅黑" w:eastAsia="微软雅黑" w:cs="Arial Unicode MS"/>
          <w:b/>
          <w:i w:val="0"/>
          <w:lang w:eastAsia="zh-CN"/>
        </w:rPr>
      </w:pPr>
      <w:r>
        <w:rPr>
          <w:rFonts w:hint="eastAsia" w:ascii="微软雅黑" w:hAnsi="微软雅黑" w:eastAsia="微软雅黑" w:cs="Arial Unicode MS"/>
          <w:b/>
          <w:i w:val="0"/>
          <w:lang w:eastAsia="zh-CN"/>
        </w:rPr>
        <w:t>Scrum敏捷开发过程实战</w:t>
      </w:r>
    </w:p>
    <w:p>
      <w:pPr>
        <w:pStyle w:val="21"/>
        <w:spacing w:line="276" w:lineRule="auto"/>
        <w:outlineLvl w:val="0"/>
        <w:rPr>
          <w:rFonts w:hint="eastAsia" w:ascii="微软雅黑" w:hAnsi="微软雅黑" w:eastAsia="微软雅黑" w:cs="Arial Unicode MS"/>
          <w:b/>
          <w:i w:val="0"/>
          <w:sz w:val="32"/>
          <w:lang w:eastAsia="zh-CN"/>
        </w:rPr>
      </w:pPr>
      <w:r>
        <w:rPr>
          <w:rFonts w:hint="eastAsia" w:ascii="微软雅黑" w:hAnsi="微软雅黑" w:eastAsia="微软雅黑" w:cs="Arial Unicode MS"/>
          <w:b/>
          <w:i w:val="0"/>
          <w:sz w:val="32"/>
          <w:lang w:eastAsia="zh-CN"/>
        </w:rPr>
        <w:t>产品级，大团队的敏捷实战方法</w:t>
      </w:r>
    </w:p>
    <w:p>
      <w:pPr>
        <w:rPr>
          <w:lang w:eastAsia="zh-CN"/>
        </w:rPr>
      </w:pPr>
    </w:p>
    <w:p>
      <w:pPr>
        <w:ind w:left="360"/>
        <w:rPr>
          <w:rFonts w:ascii="微软雅黑" w:hAnsi="微软雅黑" w:eastAsia="微软雅黑"/>
          <w:bCs/>
          <w:iCs/>
          <w:lang w:eastAsia="zh-CN"/>
        </w:rPr>
      </w:pPr>
    </w:p>
    <w:p>
      <w:pPr>
        <w:ind w:firstLine="0"/>
        <w:jc w:val="center"/>
        <w:rPr>
          <w:rFonts w:ascii="微软雅黑" w:hAnsi="微软雅黑" w:eastAsia="微软雅黑"/>
          <w:bCs/>
          <w:iCs/>
          <w:lang w:eastAsia="zh-CN"/>
        </w:rPr>
      </w:pPr>
      <w:r>
        <w:rPr>
          <w:rFonts w:ascii="微软雅黑" w:hAnsi="微软雅黑" w:eastAsia="微软雅黑" w:cs="Times New Roman"/>
          <w:bCs/>
          <w:iCs/>
          <w:sz w:val="22"/>
          <w:szCs w:val="22"/>
          <w:lang w:val="en-US" w:eastAsia="zh-CN" w:bidi="ar-SA"/>
        </w:rPr>
        <w:pict>
          <v:group id="Object 10" o:spid="_x0000_s1026" style="height:222.5pt;width:432pt;rotation:0f;" coordorigin="283,761" coordsize="13871,7145">
            <o:lock v:ext="edit" position="f" selection="f" grouping="f" rotation="f" cropping="f" text="f"/>
            <v:shape id="Content Placeholder 6" o:spid="_x0000_s1027" type="#_x0000_t75" style="position:absolute;left:736;top:1422;height:5813;width:13418;rotation:0f;" o:ole="f" fillcolor="#FFFFFF" filled="f" o:preferrelative="t" stroked="f" coordorigin="0,0" coordsize="21600,21600">
              <v:fill on="f" color2="#FFFFFF" focus="0%"/>
              <v:imagedata gain="65536f" blacklevel="0f" gamma="0" o:title="" r:id="rId5"/>
              <o:lock v:ext="edit" position="f" selection="f" grouping="f" rotation="f" cropping="f" text="f" aspectratio="t"/>
              <v:shadow on="t" type="perspective" color="#333333" opacity="61%" offset="7.77779527559055pt,7.77779527559055pt" origin="-32768f,-32768f" matrix="65536f,0f,0,65536f,0,0"/>
            </v:shape>
            <v:rect id="Rectangle 4" o:spid="_x0000_s1028" style="position:absolute;left:509;top:761;height:7145;width:3969;rotation:0f;" o:ole="f" fillcolor="#FFFFFF" filled="f" o:preferrelative="t" stroked="t" coordsize="21600,21600">
              <v:fill on="f" color2="#FFFFFF" focus="0%"/>
              <v:stroke weight="1.5pt" color="#31859B"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right"/>
                      <w:rPr>
                        <w:rFonts w:ascii="微软雅黑" w:eastAsia="微软雅黑"/>
                        <w:b/>
                        <w:color w:val="0070C0"/>
                        <w:sz w:val="28"/>
                        <w:szCs w:val="28"/>
                      </w:rPr>
                    </w:pPr>
                    <w:r>
                      <w:rPr>
                        <w:rFonts w:ascii="微软雅黑" w:eastAsia="微软雅黑"/>
                        <w:b/>
                        <w:color w:val="0070C0"/>
                        <w:sz w:val="28"/>
                        <w:szCs w:val="28"/>
                      </w:rPr>
                      <w:t>需求结构化</w:t>
                    </w:r>
                  </w:p>
                  <w:p>
                    <w:pPr>
                      <w:wordWrap/>
                      <w:jc w:val="right"/>
                      <w:rPr>
                        <w:rFonts w:ascii="微软雅黑" w:eastAsia="微软雅黑"/>
                        <w:b/>
                        <w:color w:val="0070C0"/>
                        <w:sz w:val="28"/>
                        <w:szCs w:val="28"/>
                      </w:rPr>
                    </w:pPr>
                    <w:r>
                      <w:rPr>
                        <w:rFonts w:ascii="微软雅黑" w:eastAsia="微软雅黑"/>
                        <w:b/>
                        <w:color w:val="0070C0"/>
                        <w:sz w:val="28"/>
                        <w:szCs w:val="28"/>
                      </w:rPr>
                      <w:t>需求描述</w:t>
                    </w:r>
                  </w:p>
                </w:txbxContent>
              </v:textbox>
            </v:rect>
            <v:rect id="Rectangle 8" o:spid="_x0000_s1029" style="position:absolute;left:283;top:3937;height:3742;width:6804;rotation:0f;" o:ole="f" fillcolor="#FFFFFF" filled="f" o:preferrelative="t" stroked="t" coordsize="21600,21600">
              <v:fill on="f" color2="#FFFFFF" focus="0%"/>
              <v:stroke weight="1.5pt" color="#31859B"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right"/>
                      <w:rPr>
                        <w:rFonts w:ascii="微软雅黑" w:eastAsia="微软雅黑"/>
                        <w:b/>
                        <w:color w:val="0070C0"/>
                        <w:sz w:val="28"/>
                        <w:szCs w:val="28"/>
                      </w:rPr>
                    </w:pPr>
                    <w:r>
                      <w:rPr>
                        <w:rFonts w:ascii="微软雅黑" w:eastAsia="微软雅黑"/>
                        <w:b/>
                        <w:color w:val="0070C0"/>
                        <w:sz w:val="28"/>
                        <w:szCs w:val="28"/>
                      </w:rPr>
                      <w:t>版本规划</w:t>
                    </w:r>
                  </w:p>
                  <w:p>
                    <w:pPr>
                      <w:jc w:val="right"/>
                      <w:rPr>
                        <w:rFonts w:ascii="微软雅黑" w:eastAsia="微软雅黑"/>
                        <w:b/>
                        <w:color w:val="0070C0"/>
                        <w:sz w:val="28"/>
                        <w:szCs w:val="28"/>
                      </w:rPr>
                    </w:pPr>
                    <w:r>
                      <w:rPr>
                        <w:rFonts w:ascii="微软雅黑" w:eastAsia="微软雅黑"/>
                        <w:b/>
                        <w:color w:val="0070C0"/>
                        <w:sz w:val="28"/>
                        <w:szCs w:val="28"/>
                      </w:rPr>
                      <w:t>迭代计划</w:t>
                    </w:r>
                  </w:p>
                </w:txbxContent>
              </v:textbox>
            </v:rect>
            <v:rect id="Rectangle 9" o:spid="_x0000_s1030" style="position:absolute;left:7313;top:875;height:4876;width:5897;rotation:0f;" o:ole="f" fillcolor="#FFFFFF" filled="f" o:preferrelative="t" stroked="t" coordsize="21600,21600">
              <v:fill on="f" color2="#FFFFFF" focus="0%"/>
              <v:stroke weight="1.5pt" color="#31859B"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wordWrap/>
                      <w:jc w:val="right"/>
                      <w:rPr>
                        <w:rFonts w:ascii="微软雅黑" w:eastAsia="微软雅黑"/>
                        <w:b/>
                        <w:color w:val="0070C0"/>
                        <w:sz w:val="28"/>
                        <w:szCs w:val="28"/>
                      </w:rPr>
                    </w:pPr>
                    <w:r>
                      <w:rPr>
                        <w:rFonts w:ascii="微软雅黑" w:eastAsia="微软雅黑"/>
                        <w:b/>
                        <w:color w:val="0070C0"/>
                        <w:sz w:val="28"/>
                        <w:szCs w:val="28"/>
                      </w:rPr>
                      <w:t>日常活动</w:t>
                    </w:r>
                  </w:p>
                  <w:p>
                    <w:pPr>
                      <w:wordWrap/>
                      <w:jc w:val="right"/>
                      <w:rPr>
                        <w:rFonts w:ascii="微软雅黑" w:eastAsia="微软雅黑"/>
                        <w:b/>
                        <w:color w:val="0070C0"/>
                        <w:sz w:val="28"/>
                        <w:szCs w:val="28"/>
                      </w:rPr>
                    </w:pPr>
                    <w:r>
                      <w:rPr>
                        <w:rFonts w:ascii="微软雅黑" w:eastAsia="微软雅黑"/>
                        <w:b/>
                        <w:color w:val="0070C0"/>
                        <w:sz w:val="28"/>
                        <w:szCs w:val="28"/>
                      </w:rPr>
                      <w:t>团队建设</w:t>
                    </w:r>
                  </w:p>
                </w:txbxContent>
              </v:textbox>
            </v:rect>
            <w10:wrap type="none"/>
            <w10:anchorlock/>
          </v:group>
        </w:pict>
      </w:r>
    </w:p>
    <w:p>
      <w:pPr>
        <w:rPr>
          <w:rFonts w:ascii="微软雅黑" w:hAnsi="微软雅黑" w:eastAsia="微软雅黑"/>
          <w:bCs/>
          <w:iCs/>
          <w:lang w:eastAsia="zh-CN"/>
        </w:rPr>
      </w:pPr>
      <w:r>
        <w:rPr>
          <w:rFonts w:hint="eastAsia" w:ascii="微软雅黑" w:hAnsi="微软雅黑" w:eastAsia="微软雅黑"/>
          <w:bCs/>
          <w:iCs/>
          <w:lang w:eastAsia="zh-CN"/>
        </w:rPr>
        <w:t>与传统灌输理念的培训不同，此实战培训中不只包含“按客户价值进行优先级排序”“利用自组织团队发挥主观能动性”等含糊的指导性思想，更在每个阶段均介绍一种或多种直接可以使用的方法来完成落地。</w:t>
      </w:r>
    </w:p>
    <w:p>
      <w:pPr>
        <w:ind w:left="360" w:firstLine="0"/>
        <w:rPr>
          <w:rFonts w:ascii="微软雅黑" w:hAnsi="微软雅黑" w:eastAsia="微软雅黑"/>
          <w:bCs/>
          <w:iCs/>
          <w:lang w:eastAsia="zh-CN"/>
        </w:rPr>
      </w:pPr>
      <w:r>
        <w:rPr>
          <w:rFonts w:hint="eastAsia" w:ascii="微软雅黑" w:hAnsi="微软雅黑" w:eastAsia="微软雅黑"/>
          <w:bCs/>
          <w:iCs/>
          <w:lang w:eastAsia="zh-CN"/>
        </w:rPr>
        <w:t>按照实际项目的开发顺序，培训分为三个环节，其主要内容如下：</w:t>
      </w:r>
    </w:p>
    <w:p>
      <w:pPr>
        <w:pStyle w:val="31"/>
        <w:numPr>
          <w:ilvl w:val="0"/>
          <w:numId w:val="2"/>
        </w:numPr>
        <w:rPr>
          <w:rFonts w:ascii="微软雅黑" w:hAnsi="微软雅黑" w:eastAsia="微软雅黑"/>
          <w:bCs/>
          <w:iCs/>
          <w:lang w:eastAsia="zh-CN"/>
        </w:rPr>
      </w:pPr>
      <w:r>
        <w:rPr>
          <w:rFonts w:hint="eastAsia" w:ascii="微软雅黑" w:hAnsi="微软雅黑" w:eastAsia="微软雅黑"/>
          <w:b/>
          <w:bCs/>
          <w:iCs/>
          <w:lang w:eastAsia="zh-CN"/>
        </w:rPr>
        <w:t>需求结构化与需求描述</w:t>
      </w:r>
      <w:r>
        <w:rPr>
          <w:rFonts w:hint="eastAsia" w:ascii="微软雅黑" w:hAnsi="微软雅黑" w:eastAsia="微软雅黑"/>
          <w:bCs/>
          <w:iCs/>
          <w:lang w:eastAsia="zh-CN"/>
        </w:rPr>
        <w:t>（主要受众为</w:t>
      </w:r>
      <w:r>
        <w:rPr>
          <w:rFonts w:hint="eastAsia" w:ascii="微软雅黑" w:hAnsi="微软雅黑" w:eastAsia="微软雅黑"/>
          <w:b/>
          <w:bCs/>
          <w:iCs/>
          <w:color w:val="0070C0"/>
          <w:lang w:eastAsia="zh-CN"/>
        </w:rPr>
        <w:t>产品负责人Product Owner、团队骨干</w:t>
      </w:r>
      <w:r>
        <w:rPr>
          <w:rFonts w:hint="eastAsia" w:ascii="微软雅黑" w:hAnsi="微软雅黑" w:eastAsia="微软雅黑"/>
          <w:bCs/>
          <w:iCs/>
          <w:lang w:eastAsia="zh-CN"/>
        </w:rPr>
        <w:t>）</w:t>
      </w:r>
    </w:p>
    <w:p>
      <w:pPr>
        <w:pStyle w:val="31"/>
        <w:numPr>
          <w:ilvl w:val="1"/>
          <w:numId w:val="2"/>
        </w:numPr>
        <w:rPr>
          <w:rFonts w:ascii="微软雅黑" w:hAnsi="微软雅黑" w:eastAsia="微软雅黑"/>
          <w:bCs/>
          <w:iCs/>
          <w:lang w:eastAsia="zh-CN"/>
        </w:rPr>
      </w:pPr>
      <w:r>
        <w:rPr>
          <w:rFonts w:hint="eastAsia" w:ascii="微软雅黑" w:hAnsi="微软雅黑" w:eastAsia="微软雅黑"/>
          <w:bCs/>
          <w:iCs/>
          <w:lang w:eastAsia="zh-CN"/>
        </w:rPr>
        <w:t>将产品愿景转换为可实现的业务需求；</w:t>
      </w:r>
    </w:p>
    <w:p>
      <w:pPr>
        <w:pStyle w:val="31"/>
        <w:numPr>
          <w:ilvl w:val="1"/>
          <w:numId w:val="2"/>
        </w:numPr>
        <w:rPr>
          <w:rFonts w:ascii="微软雅黑" w:hAnsi="微软雅黑" w:eastAsia="微软雅黑"/>
          <w:bCs/>
          <w:iCs/>
          <w:lang w:eastAsia="zh-CN"/>
        </w:rPr>
      </w:pPr>
      <w:r>
        <w:rPr>
          <w:rFonts w:hint="eastAsia" w:ascii="微软雅黑" w:hAnsi="微软雅黑" w:eastAsia="微软雅黑"/>
          <w:bCs/>
          <w:iCs/>
          <w:lang w:eastAsia="zh-CN"/>
        </w:rPr>
        <w:t>将高层业务需求分解为具备层级结构的需求树；</w:t>
      </w:r>
    </w:p>
    <w:p>
      <w:pPr>
        <w:pStyle w:val="31"/>
        <w:numPr>
          <w:ilvl w:val="1"/>
          <w:numId w:val="2"/>
        </w:numPr>
        <w:rPr>
          <w:rFonts w:ascii="微软雅黑" w:hAnsi="微软雅黑" w:eastAsia="微软雅黑"/>
          <w:bCs/>
          <w:iCs/>
          <w:lang w:eastAsia="zh-CN"/>
        </w:rPr>
      </w:pPr>
      <w:r>
        <w:rPr>
          <w:rFonts w:hint="eastAsia" w:ascii="微软雅黑" w:hAnsi="微软雅黑" w:eastAsia="微软雅黑"/>
          <w:bCs/>
          <w:iCs/>
          <w:lang w:eastAsia="zh-CN"/>
        </w:rPr>
        <w:t>编写用户故事，面向用户使用场景而非产品功能描述单条需求；</w:t>
      </w:r>
    </w:p>
    <w:p>
      <w:pPr>
        <w:pStyle w:val="31"/>
        <w:numPr>
          <w:ilvl w:val="0"/>
          <w:numId w:val="2"/>
        </w:numPr>
        <w:rPr>
          <w:rFonts w:ascii="微软雅黑" w:hAnsi="微软雅黑" w:eastAsia="微软雅黑"/>
          <w:bCs/>
          <w:iCs/>
          <w:lang w:eastAsia="zh-CN"/>
        </w:rPr>
      </w:pPr>
      <w:r>
        <w:rPr>
          <w:rFonts w:hint="eastAsia" w:ascii="微软雅黑" w:hAnsi="微软雅黑" w:eastAsia="微软雅黑"/>
          <w:b/>
          <w:bCs/>
          <w:iCs/>
          <w:lang w:eastAsia="zh-CN"/>
        </w:rPr>
        <w:t>版本规划与迭代计划</w:t>
      </w:r>
      <w:r>
        <w:rPr>
          <w:rFonts w:hint="eastAsia" w:ascii="微软雅黑" w:hAnsi="微软雅黑" w:eastAsia="微软雅黑"/>
          <w:bCs/>
          <w:iCs/>
          <w:lang w:eastAsia="zh-CN"/>
        </w:rPr>
        <w:t>（主要受众为</w:t>
      </w:r>
      <w:r>
        <w:rPr>
          <w:rFonts w:hint="eastAsia" w:ascii="微软雅黑" w:hAnsi="微软雅黑" w:eastAsia="微软雅黑"/>
          <w:b/>
          <w:bCs/>
          <w:iCs/>
          <w:color w:val="0070C0"/>
          <w:lang w:eastAsia="zh-CN"/>
        </w:rPr>
        <w:t>产品负责人、Scrum Master，团队骨干</w:t>
      </w:r>
      <w:r>
        <w:rPr>
          <w:rFonts w:hint="eastAsia" w:ascii="微软雅黑" w:hAnsi="微软雅黑" w:eastAsia="微软雅黑"/>
          <w:bCs/>
          <w:iCs/>
          <w:lang w:eastAsia="zh-CN"/>
        </w:rPr>
        <w:t>）</w:t>
      </w:r>
    </w:p>
    <w:p>
      <w:pPr>
        <w:pStyle w:val="31"/>
        <w:numPr>
          <w:ilvl w:val="1"/>
          <w:numId w:val="2"/>
        </w:numPr>
        <w:rPr>
          <w:rFonts w:ascii="微软雅黑" w:hAnsi="微软雅黑" w:eastAsia="微软雅黑"/>
          <w:bCs/>
          <w:iCs/>
          <w:lang w:eastAsia="zh-CN"/>
        </w:rPr>
      </w:pPr>
      <w:r>
        <w:rPr>
          <w:rFonts w:hint="eastAsia" w:ascii="微软雅黑" w:hAnsi="微软雅黑" w:eastAsia="微软雅黑"/>
          <w:bCs/>
          <w:iCs/>
          <w:lang w:eastAsia="zh-CN"/>
        </w:rPr>
        <w:t>在宏观层面上，确认整个产品中所有子系统的优先级，并将其顺序计划到版本和迭代中；</w:t>
      </w:r>
    </w:p>
    <w:p>
      <w:pPr>
        <w:pStyle w:val="31"/>
        <w:numPr>
          <w:ilvl w:val="1"/>
          <w:numId w:val="2"/>
        </w:numPr>
        <w:rPr>
          <w:rFonts w:ascii="微软雅黑" w:hAnsi="微软雅黑" w:eastAsia="微软雅黑"/>
          <w:bCs/>
          <w:iCs/>
          <w:lang w:eastAsia="zh-CN"/>
        </w:rPr>
      </w:pPr>
      <w:r>
        <w:rPr>
          <w:rFonts w:hint="eastAsia" w:ascii="微软雅黑" w:hAnsi="微软雅黑" w:eastAsia="微软雅黑"/>
          <w:bCs/>
          <w:iCs/>
          <w:lang w:eastAsia="zh-CN"/>
        </w:rPr>
        <w:t>在微观层面上，利用Scrum计划会估算每个迭代中任务的工作量；</w:t>
      </w:r>
    </w:p>
    <w:p>
      <w:pPr>
        <w:pStyle w:val="31"/>
        <w:numPr>
          <w:ilvl w:val="0"/>
          <w:numId w:val="2"/>
        </w:numPr>
        <w:rPr>
          <w:rFonts w:ascii="微软雅黑" w:hAnsi="微软雅黑" w:eastAsia="微软雅黑"/>
          <w:bCs/>
          <w:iCs/>
          <w:lang w:eastAsia="zh-CN"/>
        </w:rPr>
      </w:pPr>
      <w:r>
        <w:rPr>
          <w:rFonts w:hint="eastAsia" w:ascii="微软雅黑" w:hAnsi="微软雅黑" w:eastAsia="微软雅黑"/>
          <w:b/>
          <w:bCs/>
          <w:iCs/>
          <w:lang w:eastAsia="zh-CN"/>
        </w:rPr>
        <w:t>日常活动与团队建设</w:t>
      </w:r>
      <w:r>
        <w:rPr>
          <w:rFonts w:hint="eastAsia" w:ascii="微软雅黑" w:hAnsi="微软雅黑" w:eastAsia="微软雅黑"/>
          <w:bCs/>
          <w:iCs/>
          <w:lang w:eastAsia="zh-CN"/>
        </w:rPr>
        <w:t>（主要受众为</w:t>
      </w:r>
      <w:r>
        <w:rPr>
          <w:rFonts w:hint="eastAsia" w:ascii="微软雅黑" w:hAnsi="微软雅黑" w:eastAsia="微软雅黑"/>
          <w:b/>
          <w:bCs/>
          <w:iCs/>
          <w:color w:val="0070C0"/>
          <w:lang w:eastAsia="zh-CN"/>
        </w:rPr>
        <w:t>Scrum Master，团队成员</w:t>
      </w:r>
      <w:r>
        <w:rPr>
          <w:rFonts w:hint="eastAsia" w:ascii="微软雅黑" w:hAnsi="微软雅黑" w:eastAsia="微软雅黑"/>
          <w:bCs/>
          <w:iCs/>
          <w:lang w:eastAsia="zh-CN"/>
        </w:rPr>
        <w:t>）</w:t>
      </w:r>
    </w:p>
    <w:p>
      <w:pPr>
        <w:pStyle w:val="31"/>
        <w:numPr>
          <w:ilvl w:val="1"/>
          <w:numId w:val="2"/>
        </w:numPr>
        <w:rPr>
          <w:rFonts w:ascii="微软雅黑" w:hAnsi="微软雅黑" w:eastAsia="微软雅黑"/>
          <w:bCs/>
          <w:iCs/>
          <w:lang w:eastAsia="zh-CN"/>
        </w:rPr>
      </w:pPr>
      <w:r>
        <w:rPr>
          <w:rFonts w:hint="eastAsia" w:ascii="微软雅黑" w:hAnsi="微软雅黑" w:eastAsia="微软雅黑"/>
          <w:bCs/>
          <w:iCs/>
          <w:lang w:eastAsia="zh-CN"/>
        </w:rPr>
        <w:t>日常活动中，利用每日立会、故事板、看板跟进开发进度；</w:t>
      </w:r>
    </w:p>
    <w:p>
      <w:pPr>
        <w:pStyle w:val="31"/>
        <w:numPr>
          <w:ilvl w:val="1"/>
          <w:numId w:val="2"/>
        </w:numPr>
        <w:rPr>
          <w:rFonts w:hint="eastAsia" w:ascii="微软雅黑" w:hAnsi="微软雅黑" w:eastAsia="微软雅黑"/>
          <w:bCs/>
          <w:iCs/>
          <w:lang w:eastAsia="zh-CN"/>
        </w:rPr>
      </w:pPr>
      <w:r>
        <w:rPr>
          <w:rFonts w:hint="eastAsia" w:ascii="微软雅黑" w:hAnsi="微软雅黑" w:eastAsia="微软雅黑"/>
          <w:bCs/>
          <w:iCs/>
          <w:lang w:eastAsia="zh-CN"/>
        </w:rPr>
        <w:t>团队建设中，利用自组织团队、松结对编程等方法建立师徒制度，在实际工作中培养队员；</w:t>
      </w:r>
    </w:p>
    <w:p>
      <w:pPr>
        <w:pStyle w:val="31"/>
        <w:numPr>
          <w:ilvl w:val="1"/>
          <w:numId w:val="2"/>
        </w:numPr>
        <w:rPr>
          <w:rFonts w:ascii="微软雅黑" w:hAnsi="微软雅黑" w:eastAsia="微软雅黑"/>
          <w:bCs/>
          <w:iCs/>
          <w:lang w:eastAsia="zh-CN"/>
        </w:rPr>
      </w:pPr>
      <w:r>
        <w:rPr>
          <w:rFonts w:hint="eastAsia" w:ascii="微软雅黑" w:hAnsi="微软雅黑" w:eastAsia="微软雅黑"/>
          <w:bCs/>
          <w:iCs/>
          <w:lang w:eastAsia="zh-CN"/>
        </w:rPr>
        <w:t>在大型、跨职能团队研发时的团队结构与工作方式</w:t>
      </w:r>
    </w:p>
    <w:p>
      <w:pPr>
        <w:pStyle w:val="31"/>
        <w:numPr>
          <w:ilvl w:val="0"/>
          <w:numId w:val="2"/>
        </w:numPr>
        <w:rPr>
          <w:rFonts w:ascii="微软雅黑" w:hAnsi="微软雅黑" w:eastAsia="微软雅黑"/>
          <w:bCs/>
          <w:i/>
          <w:iCs/>
          <w:lang w:eastAsia="zh-CN"/>
        </w:rPr>
      </w:pPr>
      <w:r>
        <w:rPr>
          <w:rFonts w:hint="eastAsia" w:ascii="微软雅黑" w:hAnsi="微软雅黑" w:eastAsia="微软雅黑"/>
          <w:b/>
          <w:bCs/>
          <w:i/>
          <w:iCs/>
          <w:lang w:eastAsia="zh-CN"/>
        </w:rPr>
        <w:t>附：敏捷设计与工程实践</w:t>
      </w:r>
      <w:r>
        <w:rPr>
          <w:rFonts w:hint="eastAsia" w:ascii="微软雅黑" w:hAnsi="微软雅黑" w:eastAsia="微软雅黑"/>
          <w:bCs/>
          <w:i/>
          <w:iCs/>
          <w:lang w:eastAsia="zh-CN"/>
        </w:rPr>
        <w:t>（</w:t>
      </w:r>
      <w:r>
        <w:rPr>
          <w:rFonts w:hint="eastAsia" w:ascii="微软雅黑" w:hAnsi="微软雅黑" w:eastAsia="微软雅黑"/>
          <w:bCs/>
          <w:i/>
          <w:iCs/>
          <w:color w:val="FF0000"/>
          <w:lang w:eastAsia="zh-CN"/>
        </w:rPr>
        <w:t>仅出现于3天培训中，</w:t>
      </w:r>
      <w:r>
        <w:rPr>
          <w:rFonts w:hint="eastAsia" w:ascii="微软雅黑" w:hAnsi="微软雅黑" w:eastAsia="微软雅黑"/>
          <w:bCs/>
          <w:i/>
          <w:iCs/>
          <w:lang w:eastAsia="zh-CN"/>
        </w:rPr>
        <w:t>主要受众为</w:t>
      </w:r>
      <w:r>
        <w:rPr>
          <w:rFonts w:hint="eastAsia" w:ascii="微软雅黑" w:hAnsi="微软雅黑" w:eastAsia="微软雅黑"/>
          <w:b/>
          <w:bCs/>
          <w:i/>
          <w:iCs/>
          <w:color w:val="0070C0"/>
          <w:lang w:eastAsia="zh-CN"/>
        </w:rPr>
        <w:t>团队成员及技术管理者</w:t>
      </w:r>
      <w:r>
        <w:rPr>
          <w:rFonts w:hint="eastAsia" w:ascii="微软雅黑" w:hAnsi="微软雅黑" w:eastAsia="微软雅黑"/>
          <w:bCs/>
          <w:i/>
          <w:iCs/>
          <w:lang w:eastAsia="zh-CN"/>
        </w:rPr>
        <w:t>）</w:t>
      </w:r>
    </w:p>
    <w:p>
      <w:pPr>
        <w:pStyle w:val="31"/>
        <w:numPr>
          <w:ilvl w:val="1"/>
          <w:numId w:val="2"/>
        </w:numPr>
        <w:rPr>
          <w:rFonts w:ascii="微软雅黑" w:hAnsi="微软雅黑" w:eastAsia="微软雅黑"/>
          <w:bCs/>
          <w:i/>
          <w:iCs/>
          <w:lang w:eastAsia="zh-CN"/>
        </w:rPr>
      </w:pPr>
      <w:r>
        <w:rPr>
          <w:rFonts w:hint="eastAsia" w:ascii="微软雅黑" w:hAnsi="微软雅黑" w:eastAsia="微软雅黑"/>
          <w:bCs/>
          <w:i/>
          <w:iCs/>
          <w:lang w:eastAsia="zh-CN"/>
        </w:rPr>
        <w:t>如果从用户故事经过简单设计得到代码结构</w:t>
      </w:r>
    </w:p>
    <w:p>
      <w:pPr>
        <w:pStyle w:val="31"/>
        <w:numPr>
          <w:ilvl w:val="1"/>
          <w:numId w:val="2"/>
        </w:numPr>
        <w:rPr>
          <w:rFonts w:ascii="微软雅黑" w:hAnsi="微软雅黑" w:eastAsia="微软雅黑"/>
          <w:bCs/>
          <w:i/>
          <w:iCs/>
          <w:lang w:eastAsia="zh-CN"/>
        </w:rPr>
      </w:pPr>
      <w:r>
        <w:rPr>
          <w:rFonts w:hint="eastAsia" w:ascii="微软雅黑" w:hAnsi="微软雅黑" w:eastAsia="微软雅黑"/>
          <w:bCs/>
          <w:i/>
          <w:iCs/>
          <w:lang w:eastAsia="zh-CN"/>
        </w:rPr>
        <w:t>如何利用用户故事来产生、管理测试用例</w:t>
      </w:r>
    </w:p>
    <w:p>
      <w:pPr>
        <w:pStyle w:val="31"/>
        <w:numPr>
          <w:ilvl w:val="1"/>
          <w:numId w:val="2"/>
        </w:numPr>
        <w:rPr>
          <w:rFonts w:ascii="微软雅黑" w:hAnsi="微软雅黑" w:eastAsia="微软雅黑"/>
          <w:bCs/>
          <w:i/>
          <w:iCs/>
          <w:lang w:eastAsia="zh-CN"/>
        </w:rPr>
      </w:pPr>
      <w:r>
        <w:rPr>
          <w:rFonts w:hint="eastAsia" w:ascii="微软雅黑" w:hAnsi="微软雅黑" w:eastAsia="微软雅黑"/>
          <w:bCs/>
          <w:i/>
          <w:iCs/>
          <w:lang w:eastAsia="zh-CN"/>
        </w:rPr>
        <w:t>如何利用用户故事来管理变更、缺陷和客户反馈</w:t>
      </w:r>
    </w:p>
    <w:p>
      <w:pPr>
        <w:jc w:val="right"/>
        <w:rPr>
          <w:rFonts w:ascii="微软雅黑" w:hAnsi="微软雅黑" w:eastAsia="微软雅黑"/>
          <w:lang w:eastAsia="zh-CN"/>
        </w:rPr>
      </w:pPr>
    </w:p>
    <w:p>
      <w:pPr>
        <w:ind w:firstLine="720"/>
        <w:rPr>
          <w:rFonts w:hint="eastAsia" w:ascii="微软雅黑" w:hAnsi="微软雅黑" w:eastAsia="微软雅黑"/>
          <w:lang w:eastAsia="zh-CN"/>
        </w:rPr>
      </w:pPr>
      <w:r>
        <w:rPr>
          <w:rFonts w:hint="eastAsia" w:ascii="微软雅黑" w:hAnsi="微软雅黑" w:eastAsia="微软雅黑"/>
          <w:lang w:eastAsia="zh-CN"/>
        </w:rPr>
        <w:t>课程将围绕每个小组实际工作中各自产品或项目的自身需求展开，通过对其进行结构化、用户故事化、用户建模、模拟计划会估算、设定验收标准等，从而演练Scrum各个环节所需的技能。知识及案例讲解约占70%，实际练习约占30%。</w:t>
      </w:r>
    </w:p>
    <w:p>
      <w:pPr>
        <w:ind w:firstLine="720"/>
        <w:rPr>
          <w:rFonts w:hint="eastAsia" w:ascii="微软雅黑" w:hAnsi="微软雅黑" w:eastAsia="微软雅黑"/>
          <w:lang w:eastAsia="zh-CN"/>
        </w:rPr>
      </w:pPr>
    </w:p>
    <w:p>
      <w:pPr>
        <w:ind w:firstLine="720"/>
        <w:rPr>
          <w:rFonts w:hint="eastAsia" w:ascii="微软雅黑" w:hAnsi="微软雅黑" w:eastAsia="微软雅黑"/>
          <w:lang w:eastAsia="zh-CN"/>
        </w:rPr>
      </w:pPr>
      <w:r>
        <w:rPr>
          <w:rFonts w:hint="eastAsia" w:ascii="微软雅黑" w:hAnsi="微软雅黑" w:eastAsia="微软雅黑"/>
          <w:lang w:eastAsia="zh-CN"/>
        </w:rPr>
        <w:t>注：本大纲中以一个易于理解的电子商务系统的研发为例，实际应用时可应用于银行、电信、政府、电子商务、互联网社区娱乐、仪器仪表等各种主流行业。</w:t>
      </w:r>
    </w:p>
    <w:p>
      <w:pPr>
        <w:ind w:firstLine="720"/>
        <w:rPr>
          <w:rFonts w:hint="eastAsia" w:ascii="微软雅黑" w:hAnsi="微软雅黑" w:eastAsia="微软雅黑"/>
          <w:lang w:eastAsia="zh-CN"/>
        </w:rPr>
      </w:pPr>
    </w:p>
    <w:p>
      <w:pPr>
        <w:rPr>
          <w:rFonts w:ascii="微软雅黑" w:hAnsi="微软雅黑" w:eastAsia="微软雅黑"/>
          <w:color w:val="FF0000"/>
          <w:lang w:eastAsia="zh-CN"/>
        </w:rPr>
      </w:pPr>
      <w:r>
        <w:rPr>
          <w:rFonts w:hint="eastAsia" w:ascii="微软雅黑" w:hAnsi="微软雅黑" w:eastAsia="微软雅黑"/>
          <w:b/>
          <w:bCs/>
          <w:color w:val="FF0000"/>
          <w:lang w:val="en-US" w:eastAsia="zh-CN"/>
        </w:rPr>
        <w:t>×××××××××××××××××××××××××</w:t>
      </w:r>
      <w:r>
        <w:rPr>
          <w:rFonts w:hint="eastAsia" w:ascii="微软雅黑" w:hAnsi="微软雅黑" w:eastAsia="微软雅黑"/>
          <w:b/>
          <w:bCs/>
          <w:color w:val="FF0000"/>
          <w:lang w:eastAsia="zh-CN"/>
        </w:rPr>
        <w:t>第一天</w:t>
      </w:r>
      <w:r>
        <w:rPr>
          <w:rFonts w:hint="eastAsia" w:ascii="微软雅黑" w:hAnsi="微软雅黑" w:eastAsia="微软雅黑"/>
          <w:b/>
          <w:bCs/>
          <w:color w:val="FF0000"/>
          <w:lang w:val="en-US" w:eastAsia="zh-CN"/>
        </w:rPr>
        <w:t>××××××××××××××××××××××××××××××</w:t>
      </w:r>
    </w:p>
    <w:p>
      <w:pPr>
        <w:pStyle w:val="2"/>
      </w:pPr>
      <w:r>
        <w:rPr>
          <w:rFonts w:hint="eastAsia"/>
        </w:rPr>
        <w:t>概述</w:t>
      </w:r>
    </w:p>
    <w:p>
      <w:pPr>
        <w:ind w:firstLine="720"/>
        <w:rPr>
          <w:rFonts w:ascii="微软雅黑" w:hAnsi="微软雅黑" w:eastAsia="微软雅黑"/>
          <w:b/>
          <w:i/>
          <w:lang w:eastAsia="zh-CN"/>
        </w:rPr>
      </w:pPr>
      <w:r>
        <w:rPr>
          <w:rFonts w:hint="eastAsia" w:ascii="微软雅黑" w:hAnsi="微软雅黑" w:eastAsia="微软雅黑"/>
          <w:b/>
          <w:i/>
          <w:lang w:eastAsia="zh-CN"/>
        </w:rPr>
        <w:t>本阶段培训通过简短介绍，让学员大致了解敏捷开发的历史及其尝试解决的问题。</w:t>
      </w:r>
    </w:p>
    <w:p>
      <w:pPr>
        <w:rPr>
          <w:lang w:eastAsia="zh-CN"/>
        </w:rPr>
      </w:pPr>
    </w:p>
    <w:p>
      <w:pPr>
        <w:pStyle w:val="31"/>
        <w:numPr>
          <w:ilvl w:val="0"/>
          <w:numId w:val="3"/>
        </w:numPr>
        <w:rPr>
          <w:lang w:eastAsia="zh-CN"/>
        </w:rPr>
      </w:pPr>
      <w:r>
        <w:rPr>
          <w:rFonts w:hint="eastAsia"/>
          <w:lang w:eastAsia="zh-CN"/>
        </w:rPr>
        <w:t>敏捷开发尝试解决的问题</w:t>
      </w:r>
    </w:p>
    <w:p>
      <w:pPr>
        <w:pStyle w:val="31"/>
        <w:numPr>
          <w:ilvl w:val="0"/>
          <w:numId w:val="3"/>
        </w:numPr>
        <w:rPr>
          <w:lang w:eastAsia="zh-CN"/>
        </w:rPr>
      </w:pPr>
      <w:r>
        <w:rPr>
          <w:rFonts w:hint="eastAsia"/>
          <w:lang w:eastAsia="zh-CN"/>
        </w:rPr>
        <w:t>Scrum及其历史</w:t>
      </w:r>
    </w:p>
    <w:p>
      <w:pPr>
        <w:pStyle w:val="31"/>
        <w:numPr>
          <w:ilvl w:val="1"/>
          <w:numId w:val="3"/>
        </w:numPr>
        <w:rPr>
          <w:lang w:eastAsia="zh-CN"/>
        </w:rPr>
      </w:pPr>
      <w:r>
        <w:rPr>
          <w:rFonts w:hint="eastAsia"/>
          <w:lang w:eastAsia="zh-CN"/>
        </w:rPr>
        <w:t>产品负责人 Product Owner</w:t>
      </w:r>
    </w:p>
    <w:p>
      <w:pPr>
        <w:pStyle w:val="31"/>
        <w:numPr>
          <w:ilvl w:val="1"/>
          <w:numId w:val="3"/>
        </w:numPr>
        <w:rPr>
          <w:lang w:eastAsia="zh-CN"/>
        </w:rPr>
      </w:pPr>
      <w:r>
        <w:rPr>
          <w:rFonts w:hint="eastAsia"/>
          <w:lang w:eastAsia="zh-CN"/>
        </w:rPr>
        <w:t>产品负责人团队</w:t>
      </w:r>
    </w:p>
    <w:p>
      <w:pPr>
        <w:pStyle w:val="31"/>
        <w:numPr>
          <w:ilvl w:val="1"/>
          <w:numId w:val="3"/>
        </w:numPr>
        <w:rPr>
          <w:lang w:eastAsia="zh-CN"/>
        </w:rPr>
      </w:pPr>
      <w:r>
        <w:rPr>
          <w:rFonts w:hint="eastAsia"/>
          <w:lang w:eastAsia="zh-CN"/>
        </w:rPr>
        <w:t>产品负责人的职责</w:t>
      </w:r>
    </w:p>
    <w:p>
      <w:pPr>
        <w:rPr>
          <w:color w:val="00B0F0"/>
          <w:lang w:eastAsia="zh-CN"/>
        </w:rPr>
      </w:pPr>
    </w:p>
    <w:p>
      <w:pPr>
        <w:rPr>
          <w:color w:val="00B0F0"/>
          <w:lang w:eastAsia="zh-CN"/>
        </w:rPr>
      </w:pPr>
      <w:r>
        <w:rPr>
          <w:rFonts w:hint="eastAsia"/>
          <w:color w:val="00B0F0"/>
          <w:lang w:eastAsia="zh-CN"/>
        </w:rPr>
        <w:t>现场演练：分组并推选</w:t>
      </w:r>
      <w:r>
        <w:rPr>
          <w:color w:val="00B0F0"/>
          <w:lang w:eastAsia="zh-CN"/>
        </w:rPr>
        <w:t>Product Owner</w:t>
      </w:r>
    </w:p>
    <w:p>
      <w:pPr>
        <w:pStyle w:val="2"/>
      </w:pPr>
      <w:r>
        <w:rPr>
          <w:rFonts w:hint="eastAsia"/>
        </w:rPr>
        <w:t>第一阶段：需求结构化与需求描述</w:t>
      </w:r>
    </w:p>
    <w:p>
      <w:pPr>
        <w:ind w:firstLine="720"/>
        <w:rPr>
          <w:rFonts w:ascii="微软雅黑" w:hAnsi="微软雅黑" w:eastAsia="微软雅黑"/>
          <w:b/>
          <w:i/>
          <w:lang w:eastAsia="zh-CN"/>
        </w:rPr>
      </w:pPr>
      <w:r>
        <w:rPr>
          <w:rFonts w:hint="eastAsia" w:ascii="微软雅黑" w:hAnsi="微软雅黑" w:eastAsia="微软雅黑"/>
          <w:b/>
          <w:i/>
          <w:lang w:eastAsia="zh-CN"/>
        </w:rPr>
        <w:t>本阶段培训旨在从头到尾打通需求，即从感性的产品愿景分解到可供开发的具体需求条目。</w:t>
      </w:r>
    </w:p>
    <w:p>
      <w:pPr>
        <w:ind w:firstLine="720"/>
        <w:rPr>
          <w:rFonts w:ascii="微软雅黑" w:hAnsi="微软雅黑" w:eastAsia="微软雅黑"/>
          <w:i/>
          <w:lang w:eastAsia="zh-CN"/>
        </w:rPr>
      </w:pPr>
    </w:p>
    <w:p>
      <w:pPr>
        <w:ind w:firstLine="720"/>
        <w:rPr>
          <w:rFonts w:ascii="微软雅黑" w:hAnsi="微软雅黑" w:eastAsia="微软雅黑"/>
          <w:i/>
          <w:lang w:eastAsia="zh-CN"/>
        </w:rPr>
      </w:pPr>
      <w:r>
        <w:rPr>
          <w:rFonts w:hint="eastAsia" w:ascii="微软雅黑" w:hAnsi="微软雅黑" w:eastAsia="微软雅黑"/>
          <w:i/>
          <w:lang w:eastAsia="zh-CN"/>
        </w:rPr>
        <w:t>传统敏捷开发使用“条目化”的方法来表达需求。但具体分解和描述需求的方法停留在“每个故事交付一个客户价值”“从客户价值角度描述需求”等非常含糊、难以落地的层面上。这导致分析所得的需求个体差别很大，难以作为大型、长期产品研发的正式工程文档。</w:t>
      </w:r>
    </w:p>
    <w:p>
      <w:pPr>
        <w:ind w:firstLine="720"/>
        <w:rPr>
          <w:rFonts w:ascii="微软雅黑" w:hAnsi="微软雅黑" w:eastAsia="微软雅黑"/>
          <w:i/>
          <w:lang w:eastAsia="zh-CN"/>
        </w:rPr>
      </w:pPr>
    </w:p>
    <w:p>
      <w:pPr>
        <w:ind w:firstLine="720"/>
        <w:rPr>
          <w:rFonts w:ascii="微软雅黑" w:hAnsi="微软雅黑" w:eastAsia="微软雅黑"/>
          <w:i/>
          <w:lang w:eastAsia="zh-CN"/>
        </w:rPr>
      </w:pPr>
      <w:r>
        <w:rPr>
          <w:rFonts w:hint="eastAsia" w:ascii="微软雅黑" w:hAnsi="微软雅黑" w:eastAsia="微软雅黑"/>
          <w:i/>
          <w:lang w:eastAsia="zh-CN"/>
        </w:rPr>
        <w:t>本课程引入了QUML作为分界用户故事的基础，通过三层需求完成从产品愿景到可开发任务的分解：</w:t>
      </w:r>
    </w:p>
    <w:p>
      <w:pPr>
        <w:ind w:firstLine="426"/>
        <w:rPr>
          <w:rFonts w:ascii="微软雅黑" w:hAnsi="微软雅黑" w:eastAsia="微软雅黑"/>
          <w:i/>
          <w:lang w:eastAsia="zh-CN"/>
        </w:rPr>
      </w:pPr>
      <w:r>
        <w:rPr>
          <w:rFonts w:ascii="微软雅黑" w:hAnsi="微软雅黑" w:eastAsia="微软雅黑" w:cs="Times New Roman"/>
          <w:i/>
          <w:sz w:val="22"/>
          <w:szCs w:val="22"/>
          <w:lang w:val="en-US" w:eastAsia="zh-CN" w:bidi="ar-SA"/>
        </w:rPr>
        <w:pict>
          <v:group id="Object 15" o:spid="_x0000_s1031" style="height:250.5pt;width:501.75pt;rotation:0f;" coordorigin="283,1752" coordsize="13423,6040">
            <o:lock v:ext="edit" position="f" selection="f" grouping="f" rotation="f" cropping="f" text="f"/>
            <v:shape id="Picture 4" o:spid="_x0000_s1032" type="#_x0000_t75" style="position:absolute;left:509;top:5297;height:2398;width:6124;rotation:0f;" o:ole="f" fillcolor="#FFFFFF" filled="f" o:preferrelative="t" stroked="f" coordorigin="0,0" coordsize="21600,21600">
              <v:fill on="f" color2="#FFFFFF" focus="0%"/>
              <v:imagedata gain="65536f" blacklevel="0f" gamma="0" o:title="" r:id="rId6"/>
              <o:lock v:ext="edit" position="f" selection="f" grouping="f" rotation="f" cropping="f" text="f" aspectratio="t"/>
              <v:shadow on="t" type="perspective" color="#333333" opacity="61%" offset="7.77779527559055pt,7.77779527559055pt" origin="-32768f,-32768f" matrix="65536f,0f,0,65536f,0,0"/>
            </v:shape>
            <v:shape id="Picture 3" o:spid="_x0000_s1033" type="#_x0000_t75" style="position:absolute;left:509;top:1895;height:2504;width:3629;rotation:0f;" o:ole="f" fillcolor="#FFFFFF" filled="f" o:preferrelative="t" stroked="f" coordorigin="0,0" coordsize="21600,21600">
              <v:fill on="f" color2="#FFFFFF" focus="0%"/>
              <v:imagedata gain="65536f" blacklevel="0f" gamma="0" o:title="" r:id="rId7"/>
              <o:lock v:ext="edit" position="f" selection="f" grouping="f" rotation="f" cropping="f" text="f" aspectratio="t"/>
              <v:shadow on="t" type="perspective" color="#333333" opacity="61%" offset="7.77779527559055pt,7.77779527559055pt" origin="-32768f,-32768f" matrix="65536f,0f,0,65536f,0,0"/>
            </v:shape>
            <v:rect id="Rectangle 10" o:spid="_x0000_s1034" style="position:absolute;left:1984;top:5184;height:567;width:1474;rotation:0f;" o:ole="f" fillcolor="#FFFFFF" filled="f" o:preferrelative="t" stroked="t" coordsize="21600,21600">
              <v:fill on="f" color2="#FFFFFF" focus="0%"/>
              <v:stroke weight="1pt" color="#00B05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Straight Arrow Connector 15" o:spid="_x0000_s1035" type="#_x0000_t32" style="position:absolute;left:3458;top:3231;flip:y;height:2236;width:2608;rotation:0f;" o:ole="f" fillcolor="#FFFFFF" filled="t" o:preferrelative="t" stroked="t" coordorigin="0,0" coordsize="21600,21600">
              <v:stroke weight="1pt" color="#00B05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14" o:spid="_x0000_s1036" style="position:absolute;left:283;top:5184;height:567;width:1474;rotation:0f;" o:ole="f" fillcolor="#FFFFFF" filled="f" o:preferrelative="t" stroked="t" coordsize="21600,21600">
              <v:fill on="f" color2="#FFFFFF" focus="0%"/>
              <v:stroke weight="1pt" color="#FFC00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Straight Arrow Connector 13" o:spid="_x0000_s1037" type="#_x0000_t32" style="position:absolute;left:1020;top:3596;height:1588;width:0;rotation:0f;" o:ole="f" fillcolor="#FFFFFF" filled="t" o:preferrelative="t" stroked="t" coordorigin="0,0" coordsize="21600,21600">
              <v:stroke weight="1pt" color="#FFC00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20" o:spid="_x0000_s1038" style="position:absolute;left:736;top:2462;height:1134;width:567;rotation:0f;" o:ole="f" fillcolor="#FFFFFF" filled="f" o:preferrelative="t" stroked="t" coordsize="21600,21600">
              <v:fill on="f" color2="#FFFFFF" focus="0%"/>
              <v:stroke weight="1pt" color="#FFC00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rect id="Rectangle 24" o:spid="_x0000_s1039" style="position:absolute;left:3685;top:5184;height:567;width:1474;rotation:0f;" o:ole="f" fillcolor="#FFFFFF" filled="f" o:preferrelative="t" stroked="t" coordsize="21600,21600">
              <v:fill on="f" color2="#FFFFFF" focus="0%"/>
              <v:stroke weight="1pt" color="#00B0F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Straight Arrow Connector 25" o:spid="_x0000_s1040" type="#_x0000_t32" style="position:absolute;left:5159;top:3191;flip:y;height:2276;width:4649;rotation:0f;" o:ole="f" fillcolor="#FFFFFF" filled="t" o:preferrelative="t" stroked="t" coordorigin="0,0" coordsize="21600,21600">
              <v:stroke weight="1pt" color="#00B0F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17" o:spid="_x0000_s1041" style="position:absolute;left:3685;top:2462;height:1134;width:567;rotation:0f;" o:ole="f" fillcolor="#FFFFFF" filled="f" o:preferrelative="t" stroked="t" coordsize="21600,21600">
              <v:fill on="f" color2="#FFFFFF" focus="0%"/>
              <v:stroke weight="1pt" color="#FFC00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Straight Arrow Connector 21" o:spid="_x0000_s1042" type="#_x0000_t32" style="position:absolute;left:3968;top:3596;height:1588;width:2098;rotation:0f;" o:ole="f" fillcolor="#FFFFFF" filled="t" o:preferrelative="t" stroked="t" coordorigin="0,0" coordsize="21600,21600">
              <v:stroke weight="1pt" color="#FFC00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26" o:spid="_x0000_s1043" style="position:absolute;left:5272;top:5184;height:567;width:1588;rotation:0f;" o:ole="f" fillcolor="#FFFFFF" filled="f" o:preferrelative="t" stroked="t" coordsize="21600,21600">
              <v:fill on="f" color2="#FFFFFF" focus="0%"/>
              <v:stroke weight="1pt" color="#FFC00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rect id="Rectangle 30" o:spid="_x0000_s1044" style="position:absolute;left:2324;top:2349;height:680;width:567;rotation:0f;" o:ole="f" fillcolor="#FFFFFF" filled="f" o:preferrelative="t" stroked="t" coordsize="21600,21600">
              <v:fill on="f" color2="#FFFFFF" focus="0%"/>
              <v:stroke weight="1pt" color="#00B0F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Straight Arrow Connector 31" o:spid="_x0000_s1045" type="#_x0000_t32" style="position:absolute;left:2834;top:3823;height:1361;width:1588;rotation:0f;" o:ole="f" fillcolor="#FFFFFF" filled="t" o:preferrelative="t" stroked="t" coordorigin="0,0" coordsize="21600,21600">
              <v:stroke weight="1pt" color="#00B0F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36" o:spid="_x0000_s1046" style="position:absolute;left:2097;top:2349;height:340;width:454;rotation:0f;" o:ole="f" fillcolor="#FFFFFF" filled="f" o:preferrelative="t" stroked="t" coordsize="21600,21600">
              <v:fill on="f" color2="#FFFFFF" focus="0%"/>
              <v:stroke weight="1pt" color="#00B05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Straight Arrow Connector 37" o:spid="_x0000_s1047" type="#_x0000_t32" style="position:absolute;left:2324;top:2689;height:2495;width:397;rotation:0f;" o:ole="f" fillcolor="#FFFFFF" filled="t" o:preferrelative="t" stroked="t" coordorigin="0,0" coordsize="21600,21600">
              <v:stroke weight="1pt" color="#00B05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23" o:spid="_x0000_s1048" style="position:absolute;left:283;top:7225;height:567;width:1474;rotation:0f;" o:ole="f" fillcolor="#FFFFFF" filled="f" o:preferrelative="t" stroked="t" coordsize="21600,21600">
              <v:fill on="f" color2="#FFFFFF" focus="0%"/>
              <v:stroke weight="1pt" color="#FFC00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wordWrap/>
                      <w:jc w:val="center"/>
                      <w:rPr>
                        <w:rFonts w:ascii="宋体" w:eastAsia="宋体"/>
                      </w:rPr>
                    </w:pPr>
                  </w:p>
                </w:txbxContent>
              </v:textbox>
            </v:rect>
            <v:shape id="Straight Arrow Connector 27" o:spid="_x0000_s1049" type="#_x0000_t32" style="position:absolute;left:1020;top:4504;flip:x;height:2721;width:1474;rotation:0f;" o:ole="f" fillcolor="#FFFFFF" filled="t" o:preferrelative="t" stroked="t" coordorigin="0,0" coordsize="21600,21600">
              <v:stroke weight="1pt" color="#FFC00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28" o:spid="_x0000_s1050" style="position:absolute;left:2210;top:3370;height:1134;width:567;rotation:0f;" o:ole="f" fillcolor="#FFFFFF" filled="f" o:preferrelative="t" stroked="t" coordsize="21600,21600">
              <v:fill on="f" color2="#FFFFFF" focus="0%"/>
              <v:stroke weight="1pt" color="#FFC00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rect id="Rectangle 55" o:spid="_x0000_s1051" style="position:absolute;left:2551;top:3370;height:453;width:567;rotation:0f;" o:ole="f" fillcolor="#FFFFFF" filled="f" o:preferrelative="t" stroked="t" coordsize="21600,21600">
              <v:fill on="f" color2="#FFFFFF" focus="0%"/>
              <v:stroke weight="1pt" color="#00B0F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Straight Arrow Connector 57" o:spid="_x0000_s1052" type="#_x0000_t32" style="position:absolute;left:2607;top:3029;height:341;width:227;rotation:0f;" o:ole="f" fillcolor="#FFFFFF" filled="t" o:preferrelative="t" stroked="t" coordorigin="0,0" coordsize="21600,21600">
              <v:stroke weight="1pt" color="#00B0F0" color2="#FFFFFF" miterlimit="2"/>
              <v:imagedata gain="65536f" blacklevel="0f" gamma="0"/>
              <o:lock v:ext="edit" position="f" selection="f" grouping="f" rotation="f" cropping="f" text="f" aspectratio="f"/>
              <v:shadow on="t" type="perspective" color="#000000" opacity="30%" offset="0pt,1.81070866141732pt" origin="0f,32768f" matrix="65536f,0f,0,65536f,0,0"/>
            </v:shape>
            <v:rect id="Rectangle 65" o:spid="_x0000_s1053" style="position:absolute;left:1530;top:3370;height:453;width:567;rotation:0f;" o:ole="f" fillcolor="#FFFFFF" filled="f" o:preferrelative="t" stroked="t" coordsize="21600,21600">
              <v:fill on="f" color2="#FFFFFF" focus="0%"/>
              <v:stroke weight="1pt" color="#0070C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wordWrap/>
                      <w:jc w:val="center"/>
                      <w:rPr>
                        <w:rFonts w:ascii="宋体" w:eastAsia="宋体"/>
                      </w:rPr>
                    </w:pPr>
                  </w:p>
                </w:txbxContent>
              </v:textbox>
            </v:rect>
            <v:shape id="Straight Arrow Connector 66" o:spid="_x0000_s1054" type="#_x0000_t32" style="position:absolute;left:1020;top:3823;flip:x;height:2382;width:794;rotation:0f;" o:ole="f" fillcolor="#FFFFFF" filled="t" o:preferrelative="t" stroked="t" coordorigin="0,0" coordsize="21600,21600">
              <v:stroke weight="1pt" color="#0070C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v:rect id="Rectangle 73" o:spid="_x0000_s1055" style="position:absolute;left:283;top:6205;height:567;width:1474;rotation:0f;" o:ole="f" fillcolor="#FFFFFF" filled="f" o:preferrelative="t" stroked="t" coordsize="21600,21600">
              <v:fill on="f" color2="#FFFFFF" focus="0%"/>
              <v:stroke weight="1pt" color="#0070C0" color2="#FFFFFF" miterlimit="2"/>
              <v:imagedata gain="65536f" blacklevel="0f" gamma="0"/>
              <o:lock v:ext="edit" position="f" selection="f" grouping="f" rotation="f" cropping="f" text="f" aspectratio="f"/>
              <v:shadow on="t" type="perspective" color="#000000" opacity="34%" offset="0pt,1.5748031496063pt" origin="0f,32768f" matrix="65536f,0f,0,65536f,0,0"/>
              <v:textbox>
                <w:txbxContent>
                  <w:p>
                    <w:pPr>
                      <w:jc w:val="center"/>
                      <w:rPr>
                        <w:rFonts w:ascii="宋体" w:eastAsia="宋体"/>
                      </w:rPr>
                    </w:pPr>
                  </w:p>
                </w:txbxContent>
              </v:textbox>
            </v:rect>
            <v:shape id="Picture 5" o:spid="_x0000_s1056" type="#_x0000_t75" style="position:absolute;left:6066;top:1782;height:2898;width:2722;rotation:0f;" o:ole="f" fillcolor="#FFFFFF" filled="f" o:preferrelative="t" stroked="t" coordorigin="0,0" coordsize="21600,21600">
              <v:fill on="f" color2="#FFFFFF" focus="0%"/>
              <v:stroke weight="1pt" color="#00B050" color2="#FFFFFF" miterlimit="2"/>
              <v:imagedata gain="65536f" blacklevel="0f" gamma="0" o:title="" r:id="rId8"/>
              <o:lock v:ext="edit" position="f" selection="f" grouping="f" rotation="f" cropping="f" text="f" aspectratio="t"/>
              <v:shadow on="t" type="perspective" color="#333333" opacity="61%" offset="7.77779527559055pt,7.77779527559055pt" origin="-32768f,-32768f" matrix="65536f,0f,0,65536f,0,0"/>
            </v:shape>
            <v:shape id="Picture 6" o:spid="_x0000_s1057" type="#_x0000_t75" style="position:absolute;left:9808;top:1752;height:2877;width:3898;rotation:0f;" o:ole="f" fillcolor="#FFFFFF" filled="f" o:preferrelative="t" stroked="t" coordorigin="0,0" coordsize="21600,21600">
              <v:fill on="f" color2="#FFFFFF" focus="0%"/>
              <v:stroke weight="1pt" color="#00B0F0" color2="#FFFFFF" miterlimit="2"/>
              <v:imagedata gain="65536f" blacklevel="0f" gamma="0" o:title="" r:id="rId9"/>
              <o:lock v:ext="edit" position="f" selection="f" grouping="f" rotation="f" cropping="f" text="f" aspectratio="t"/>
              <v:shadow on="t" type="perspective" color="#333333" opacity="61%" offset="7.77779527559055pt,7.77779527559055pt" origin="-32768f,-32768f" matrix="65536f,0f,0,65536f,0,0"/>
            </v:shape>
            <v:shape id="Picture 7" o:spid="_x0000_s1058" type="#_x0000_t75" style="position:absolute;left:8107;top:5184;height:2479;width:5590;rotation:0f;" o:ole="f" fillcolor="#FFFFFF" filled="f" o:preferrelative="t" stroked="t" coordorigin="0,0" coordsize="21600,21600">
              <v:fill on="f" color2="#FFFFFF" focus="0%"/>
              <v:stroke weight="1pt" color="#0070C0" color2="#FFFFFF" miterlimit="2"/>
              <v:imagedata gain="65536f" blacklevel="0f" gamma="0" o:title="" r:id="rId10"/>
              <o:lock v:ext="edit" position="f" selection="f" grouping="f" rotation="f" cropping="f" text="f" aspectratio="t"/>
              <v:shadow on="t" type="perspective" color="#333333" opacity="61%" offset="7.77779527559055pt,7.77779527559055pt" origin="-32768f,-32768f" matrix="65536f,0f,0,65536f,0,0"/>
            </v:shape>
            <v:shape id="Straight Arrow Connector 86" o:spid="_x0000_s1059" type="#_x0000_t32" style="position:absolute;left:1757;top:6423;flip:y;height:65;width:6350;rotation:0f;" o:ole="f" fillcolor="#FFFFFF" filled="t" o:preferrelative="t" stroked="t" coordorigin="0,0" coordsize="21600,21600">
              <v:stroke weight="1pt" color="#0070C0" color2="#FFFFFF" miterlimit="2" endarrow="open"/>
              <v:imagedata gain="65536f" blacklevel="0f" gamma="0"/>
              <o:lock v:ext="edit" position="f" selection="f" grouping="f" rotation="f" cropping="f" text="f" aspectratio="f"/>
              <v:shadow on="t" type="perspective" color="#000000" opacity="30%" offset="0pt,1.81070866141732pt" origin="0f,32768f" matrix="65536f,0f,0,65536f,0,0"/>
            </v:shape>
            <w10:wrap type="none"/>
            <w10:anchorlock/>
          </v:group>
        </w:pict>
      </w:r>
    </w:p>
    <w:p>
      <w:pPr>
        <w:ind w:firstLine="720"/>
        <w:rPr>
          <w:rFonts w:ascii="微软雅黑" w:hAnsi="微软雅黑" w:eastAsia="微软雅黑"/>
          <w:sz w:val="21"/>
          <w:lang w:eastAsia="zh-CN"/>
        </w:rPr>
      </w:pPr>
      <w:r>
        <w:rPr>
          <w:rFonts w:hint="eastAsia" w:ascii="微软雅黑" w:hAnsi="微软雅黑" w:eastAsia="微软雅黑"/>
          <w:sz w:val="21"/>
          <w:lang w:eastAsia="zh-CN"/>
        </w:rPr>
        <w:t>*配图中的三层分解流程见下文分步描述。</w:t>
      </w:r>
    </w:p>
    <w:p>
      <w:pPr>
        <w:ind w:firstLine="720"/>
        <w:rPr>
          <w:rFonts w:ascii="微软雅黑" w:hAnsi="微软雅黑" w:eastAsia="微软雅黑"/>
          <w:i/>
          <w:lang w:eastAsia="zh-CN"/>
        </w:rPr>
      </w:pPr>
    </w:p>
    <w:p>
      <w:pPr>
        <w:ind w:firstLine="720"/>
        <w:rPr>
          <w:rFonts w:ascii="微软雅黑" w:hAnsi="微软雅黑" w:eastAsia="微软雅黑"/>
          <w:i/>
          <w:lang w:eastAsia="zh-CN"/>
        </w:rPr>
      </w:pPr>
      <w:r>
        <w:rPr>
          <w:rFonts w:hint="eastAsia" w:ascii="微软雅黑" w:hAnsi="微软雅黑" w:eastAsia="微软雅黑"/>
          <w:i/>
          <w:lang w:eastAsia="zh-CN"/>
        </w:rPr>
        <w:t>三层需求分别为业务愿景（左上图），业务操作（左下图中的方框，即史诗故事），业务数据（右侧三张图中的椭圆，即用户故事）。</w:t>
      </w:r>
    </w:p>
    <w:p>
      <w:pPr>
        <w:ind w:firstLine="720"/>
        <w:rPr>
          <w:rFonts w:ascii="微软雅黑" w:hAnsi="微软雅黑" w:eastAsia="微软雅黑"/>
          <w:i/>
          <w:lang w:eastAsia="zh-CN"/>
        </w:rPr>
      </w:pPr>
    </w:p>
    <w:p>
      <w:pPr>
        <w:ind w:firstLine="720"/>
        <w:rPr>
          <w:rFonts w:ascii="微软雅黑" w:hAnsi="微软雅黑" w:eastAsia="微软雅黑"/>
          <w:i/>
          <w:lang w:eastAsia="zh-CN"/>
        </w:rPr>
      </w:pPr>
      <w:r>
        <w:rPr>
          <w:rFonts w:hint="eastAsia" w:ascii="微软雅黑" w:hAnsi="微软雅黑" w:eastAsia="微软雅黑"/>
          <w:i/>
          <w:lang w:eastAsia="zh-CN"/>
        </w:rPr>
        <w:t>这就解决了传统敏捷开发中存在的以下问题：</w:t>
      </w:r>
    </w:p>
    <w:p>
      <w:pPr>
        <w:pStyle w:val="31"/>
        <w:numPr>
          <w:ilvl w:val="0"/>
          <w:numId w:val="4"/>
        </w:numPr>
        <w:rPr>
          <w:rFonts w:ascii="微软雅黑" w:hAnsi="微软雅黑" w:eastAsia="微软雅黑"/>
          <w:i/>
          <w:lang w:eastAsia="zh-CN"/>
        </w:rPr>
      </w:pPr>
      <w:r>
        <w:rPr>
          <w:rFonts w:hint="eastAsia" w:ascii="微软雅黑" w:hAnsi="微软雅黑" w:eastAsia="微软雅黑"/>
          <w:i/>
          <w:lang w:eastAsia="zh-CN"/>
        </w:rPr>
        <w:t>最初的产品愿景与割裂的用户故事之间缺少必然联系</w:t>
      </w:r>
    </w:p>
    <w:p>
      <w:pPr>
        <w:pStyle w:val="31"/>
        <w:numPr>
          <w:ilvl w:val="0"/>
          <w:numId w:val="4"/>
        </w:numPr>
        <w:rPr>
          <w:rFonts w:ascii="微软雅黑" w:hAnsi="微软雅黑" w:eastAsia="微软雅黑"/>
          <w:i/>
          <w:lang w:eastAsia="zh-CN"/>
        </w:rPr>
      </w:pPr>
      <w:r>
        <w:rPr>
          <w:rFonts w:hint="eastAsia" w:ascii="微软雅黑" w:hAnsi="微软雅黑" w:eastAsia="微软雅黑"/>
          <w:i/>
          <w:lang w:eastAsia="zh-CN"/>
        </w:rPr>
        <w:t>大量用户故事之间缺少清晰的结构</w:t>
      </w:r>
    </w:p>
    <w:p>
      <w:pPr>
        <w:pStyle w:val="31"/>
        <w:numPr>
          <w:ilvl w:val="0"/>
          <w:numId w:val="4"/>
        </w:numPr>
        <w:rPr>
          <w:rFonts w:ascii="微软雅黑" w:hAnsi="微软雅黑" w:eastAsia="微软雅黑"/>
          <w:i/>
          <w:lang w:eastAsia="zh-CN"/>
        </w:rPr>
      </w:pPr>
      <w:r>
        <w:rPr>
          <w:rFonts w:hint="eastAsia" w:ascii="微软雅黑" w:hAnsi="微软雅黑" w:eastAsia="微软雅黑"/>
          <w:i/>
          <w:lang w:eastAsia="zh-CN"/>
        </w:rPr>
        <w:t>用户故事颗粒度大小不一</w:t>
      </w:r>
    </w:p>
    <w:p>
      <w:pPr>
        <w:ind w:left="720" w:firstLine="0"/>
        <w:rPr>
          <w:rFonts w:ascii="微软雅黑" w:hAnsi="微软雅黑" w:eastAsia="微软雅黑"/>
          <w:i/>
          <w:lang w:eastAsia="zh-CN"/>
        </w:rPr>
      </w:pPr>
    </w:p>
    <w:p>
      <w:pPr>
        <w:ind w:left="720" w:firstLine="0"/>
        <w:rPr>
          <w:rFonts w:ascii="微软雅黑" w:hAnsi="微软雅黑" w:eastAsia="微软雅黑"/>
          <w:i/>
          <w:lang w:eastAsia="zh-CN"/>
        </w:rPr>
      </w:pPr>
      <w:r>
        <w:rPr>
          <w:rFonts w:hint="eastAsia" w:ascii="微软雅黑" w:hAnsi="微软雅黑" w:eastAsia="微软雅黑"/>
          <w:i/>
          <w:lang w:eastAsia="zh-CN"/>
        </w:rPr>
        <w:t>此外，这种体系下建立起来的“用户故事树”（需求树）还能：</w:t>
      </w:r>
    </w:p>
    <w:p>
      <w:pPr>
        <w:pStyle w:val="31"/>
        <w:numPr>
          <w:ilvl w:val="0"/>
          <w:numId w:val="5"/>
        </w:numPr>
        <w:rPr>
          <w:rFonts w:ascii="微软雅黑" w:hAnsi="微软雅黑" w:eastAsia="微软雅黑"/>
          <w:i/>
          <w:lang w:eastAsia="zh-CN"/>
        </w:rPr>
      </w:pPr>
      <w:r>
        <w:rPr>
          <w:rFonts w:hint="eastAsia" w:ascii="微软雅黑" w:hAnsi="微软雅黑" w:eastAsia="微软雅黑"/>
          <w:i/>
          <w:lang w:eastAsia="zh-CN"/>
        </w:rPr>
        <w:t>直接分配到开发任务中</w:t>
      </w:r>
    </w:p>
    <w:p>
      <w:pPr>
        <w:pStyle w:val="31"/>
        <w:numPr>
          <w:ilvl w:val="0"/>
          <w:numId w:val="5"/>
        </w:numPr>
        <w:rPr>
          <w:rFonts w:ascii="微软雅黑" w:hAnsi="微软雅黑" w:eastAsia="微软雅黑"/>
          <w:i/>
          <w:lang w:eastAsia="zh-CN"/>
        </w:rPr>
      </w:pPr>
      <w:r>
        <w:rPr>
          <w:rFonts w:hint="eastAsia" w:ascii="微软雅黑" w:hAnsi="微软雅黑" w:eastAsia="微软雅黑"/>
          <w:i/>
          <w:lang w:eastAsia="zh-CN"/>
        </w:rPr>
        <w:t>直接生成代码结构</w:t>
      </w:r>
    </w:p>
    <w:p>
      <w:pPr>
        <w:pStyle w:val="31"/>
        <w:numPr>
          <w:ilvl w:val="0"/>
          <w:numId w:val="5"/>
        </w:numPr>
        <w:rPr>
          <w:rFonts w:ascii="微软雅黑" w:hAnsi="微软雅黑" w:eastAsia="微软雅黑"/>
          <w:i/>
          <w:lang w:eastAsia="zh-CN"/>
        </w:rPr>
      </w:pPr>
      <w:r>
        <w:rPr>
          <w:rFonts w:hint="eastAsia" w:ascii="微软雅黑" w:hAnsi="微软雅黑" w:eastAsia="微软雅黑"/>
          <w:i/>
          <w:lang w:eastAsia="zh-CN"/>
        </w:rPr>
        <w:t>直接用于结构化管理变更、增强、重构、缺陷等</w:t>
      </w:r>
    </w:p>
    <w:p>
      <w:pPr>
        <w:pStyle w:val="31"/>
        <w:numPr>
          <w:ilvl w:val="0"/>
          <w:numId w:val="5"/>
        </w:numPr>
        <w:rPr>
          <w:rFonts w:ascii="微软雅黑" w:hAnsi="微软雅黑" w:eastAsia="微软雅黑"/>
          <w:i/>
          <w:lang w:eastAsia="zh-CN"/>
        </w:rPr>
      </w:pPr>
      <w:r>
        <w:rPr>
          <w:rFonts w:hint="eastAsia" w:ascii="微软雅黑" w:hAnsi="微软雅黑" w:eastAsia="微软雅黑"/>
          <w:i/>
          <w:lang w:eastAsia="zh-CN"/>
        </w:rPr>
        <w:t>直接与测试用例匹配</w:t>
      </w:r>
    </w:p>
    <w:p>
      <w:pPr>
        <w:rPr>
          <w:rFonts w:ascii="微软雅黑" w:hAnsi="微软雅黑" w:eastAsia="微软雅黑"/>
          <w:i/>
          <w:lang w:eastAsia="zh-CN"/>
        </w:rPr>
      </w:pPr>
    </w:p>
    <w:p>
      <w:pPr>
        <w:ind w:firstLine="709"/>
        <w:rPr>
          <w:rFonts w:ascii="微软雅黑" w:hAnsi="微软雅黑" w:eastAsia="微软雅黑"/>
          <w:i/>
          <w:lang w:eastAsia="zh-CN"/>
        </w:rPr>
      </w:pPr>
      <w:r>
        <w:rPr>
          <w:rFonts w:hint="eastAsia" w:ascii="微软雅黑" w:hAnsi="微软雅黑" w:eastAsia="微软雅黑"/>
          <w:i/>
          <w:lang w:eastAsia="zh-CN"/>
        </w:rPr>
        <w:t>而为一人年的工作量进行这种需求分析，只需要1小时左右。</w:t>
      </w:r>
    </w:p>
    <w:p>
      <w:pPr>
        <w:pStyle w:val="3"/>
        <w:rPr>
          <w:rStyle w:val="43"/>
        </w:rPr>
      </w:pPr>
      <w:r>
        <w:rPr>
          <w:rStyle w:val="43"/>
          <w:rFonts w:hint="eastAsia"/>
        </w:rPr>
        <w:t>第一步：业务愿景——利用“角色-业务图”来支撑产品愿景</w:t>
      </w:r>
    </w:p>
    <w:p>
      <w:pPr>
        <w:rPr>
          <w:rFonts w:ascii="微软雅黑" w:hAnsi="微软雅黑" w:eastAsia="微软雅黑"/>
          <w:lang w:eastAsia="zh-CN"/>
        </w:rPr>
      </w:pPr>
      <w:r>
        <w:rPr>
          <w:rFonts w:hint="eastAsia" w:ascii="微软雅黑" w:hAnsi="微软雅黑" w:eastAsia="微软雅黑"/>
          <w:lang w:eastAsia="zh-CN"/>
        </w:rPr>
        <w:t>愿景（Vision）是用户对产品的核心期望。</w:t>
      </w:r>
    </w:p>
    <w:p>
      <w:pPr>
        <w:rPr>
          <w:rFonts w:ascii="微软雅黑" w:hAnsi="微软雅黑" w:eastAsia="微软雅黑"/>
          <w:lang w:eastAsia="zh-CN"/>
        </w:rPr>
      </w:pPr>
      <w:r>
        <w:rPr>
          <w:rFonts w:hint="eastAsia" w:ascii="微软雅黑" w:hAnsi="微软雅黑" w:eastAsia="微软雅黑"/>
          <w:lang w:eastAsia="zh-CN"/>
        </w:rPr>
        <w:t>培训中使用“角色-业务图”（简称RB图）来表达和落实愿景。</w:t>
      </w:r>
    </w:p>
    <w:p>
      <w:pPr>
        <w:rPr>
          <w:rFonts w:ascii="微软雅黑" w:hAnsi="微软雅黑" w:eastAsia="微软雅黑"/>
          <w:lang w:eastAsia="zh-CN"/>
        </w:rPr>
      </w:pPr>
    </w:p>
    <w:p>
      <w:pPr>
        <w:rPr>
          <w:rFonts w:ascii="微软雅黑" w:hAnsi="微软雅黑" w:eastAsia="微软雅黑"/>
          <w:u w:val="single"/>
          <w:lang w:eastAsia="zh-CN"/>
        </w:rPr>
      </w:pPr>
      <w:r>
        <w:rPr>
          <w:rFonts w:hint="eastAsia" w:ascii="微软雅黑" w:hAnsi="微软雅黑" w:eastAsia="微软雅黑" w:cs="Times New Roman"/>
          <w:b/>
          <w:color w:val="365F90"/>
          <w:sz w:val="32"/>
          <w:szCs w:val="32"/>
          <w:lang w:val="en-US" w:eastAsia="zh-CN" w:bidi="ar-SA"/>
        </w:rPr>
        <w:pict>
          <v:shape id="Picture 1" o:spid="_x0000_s1060" type="#_x0000_t75" style="position:absolute;left:0;margin-left:333.75pt;margin-top:5.3pt;height:132.85pt;width:181.1pt;mso-wrap-distance-left:9pt;mso-wrap-distance-right:9pt;rotation:0f;z-index:-251658240;" o:ole="f" fillcolor="#FFFFFF" filled="f" o:preferrelative="t" stroked="f" coordorigin="0,0" coordsize="21600,21600" wrapcoords="1968 -1707 537 -1463 -1610 732 -1610 22681 358 25608 1073 25608 22363 25608 23079 25608 24868 22681 24868 2195 25047 976 22900 -1463 21469 -1707 1968 -1707">
            <v:fill on="f" color2="#FFFFFF" focus="0%"/>
            <v:imagedata gain="65536f" blacklevel="0f" gamma="0" o:title="" r:id="rId11"/>
            <o:lock v:ext="edit" position="f" selection="f" grouping="f" rotation="f" cropping="f" text="f" aspectratio="t"/>
            <v:shadow on="t" type="perspective" color="#333333" opacity="61%" offset="7.77779527559055pt,7.77779527559055pt" origin="-32768f,-32768f" matrix="65536f,0f,0,65536f,0,0"/>
            <w10:wrap type="tight"/>
          </v:shape>
        </w:pict>
      </w:r>
      <w:r>
        <w:rPr>
          <w:rFonts w:hint="eastAsia" w:ascii="微软雅黑" w:hAnsi="微软雅黑" w:eastAsia="微软雅黑"/>
          <w:u w:val="single"/>
          <w:lang w:eastAsia="zh-CN"/>
        </w:rPr>
        <w:t>比如在配图中：“购物子系统”核心愿景是“建立一种有保障的网上购物方式”；图中使用“确认收货-转账”的第三方监管业务实现。这样软件开发人员就能得到确切的技术方案，而不是面对描述非常虚的愿景；而技术方案实现后，又能支撑愿景。</w:t>
      </w:r>
    </w:p>
    <w:p>
      <w:pPr>
        <w:rPr>
          <w:rFonts w:ascii="微软雅黑" w:hAnsi="微软雅黑" w:eastAsia="微软雅黑"/>
          <w:lang w:eastAsia="zh-CN"/>
        </w:rPr>
      </w:pPr>
      <w:r>
        <w:rPr>
          <w:rFonts w:hint="eastAsia" w:ascii="微软雅黑" w:hAnsi="微软雅黑" w:eastAsia="微软雅黑"/>
          <w:lang w:eastAsia="zh-CN"/>
        </w:rPr>
        <w:t>有了愿景，产品就不会简单停留在“能用”的状态，而是要积极增加可以实现愿景的功能。</w:t>
      </w:r>
    </w:p>
    <w:p>
      <w:pPr>
        <w:rPr>
          <w:rFonts w:ascii="微软雅黑" w:hAnsi="微软雅黑" w:eastAsia="微软雅黑"/>
          <w:lang w:eastAsia="zh-CN"/>
        </w:rPr>
      </w:pPr>
    </w:p>
    <w:p>
      <w:pPr>
        <w:rPr>
          <w:rFonts w:ascii="微软雅黑" w:hAnsi="微软雅黑" w:eastAsia="微软雅黑"/>
          <w:color w:val="00B0F0"/>
          <w:lang w:eastAsia="zh-CN"/>
        </w:rPr>
      </w:pPr>
      <w:r>
        <w:rPr>
          <w:rFonts w:hint="eastAsia" w:ascii="微软雅黑" w:hAnsi="微软雅黑" w:eastAsia="微软雅黑"/>
          <w:color w:val="00B0F0"/>
          <w:lang w:eastAsia="zh-CN"/>
        </w:rPr>
        <w:t>现场演练与指导：建立角色业务图（20分钟）</w:t>
      </w:r>
    </w:p>
    <w:p>
      <w:pPr>
        <w:rPr>
          <w:rFonts w:ascii="微软雅黑" w:hAnsi="微软雅黑" w:eastAsia="微软雅黑"/>
          <w:color w:val="00B0F0"/>
          <w:lang w:eastAsia="zh-CN"/>
        </w:rPr>
      </w:pPr>
      <w:r>
        <w:rPr>
          <w:rFonts w:hint="eastAsia" w:ascii="微软雅黑" w:hAnsi="微软雅黑" w:eastAsia="微软雅黑"/>
          <w:color w:val="00B0F0"/>
          <w:lang w:eastAsia="zh-CN"/>
        </w:rPr>
        <w:t>案例分享：RB图详细规则与最佳实践</w:t>
      </w:r>
    </w:p>
    <w:p>
      <w:pPr>
        <w:rPr>
          <w:rFonts w:ascii="微软雅黑" w:hAnsi="微软雅黑" w:eastAsia="微软雅黑"/>
          <w:lang w:eastAsia="zh-CN"/>
        </w:rPr>
      </w:pPr>
    </w:p>
    <w:p>
      <w:pPr>
        <w:pStyle w:val="3"/>
        <w:rPr>
          <w:rStyle w:val="43"/>
        </w:rPr>
      </w:pPr>
      <w:r>
        <w:rPr>
          <w:rFonts w:hint="eastAsia"/>
        </w:rPr>
        <w:t>第二步：业务数据——利用“实体-关系图”发掘</w:t>
      </w:r>
      <w:r>
        <w:rPr>
          <w:rStyle w:val="43"/>
          <w:rFonts w:hint="eastAsia"/>
        </w:rPr>
        <w:t>业务数据</w:t>
      </w:r>
    </w:p>
    <w:p>
      <w:pPr>
        <w:rPr>
          <w:rFonts w:ascii="微软雅黑" w:hAnsi="微软雅黑" w:eastAsia="微软雅黑"/>
          <w:lang w:eastAsia="zh-CN"/>
        </w:rPr>
      </w:pPr>
      <w:r>
        <w:rPr>
          <w:rFonts w:hint="eastAsia" w:ascii="微软雅黑" w:hAnsi="微软雅黑" w:eastAsia="微软雅黑"/>
          <w:lang w:eastAsia="zh-CN"/>
        </w:rPr>
        <w:t>此内容将客户愿景转化为“对某些的业务数据的操作”，从而逐渐进入开发人员可理解的范畴；同时业务数据还是早期功能点估算的核心元素。</w:t>
      </w:r>
    </w:p>
    <w:p>
      <w:pPr>
        <w:rPr>
          <w:rFonts w:ascii="微软雅黑" w:hAnsi="微软雅黑" w:eastAsia="微软雅黑"/>
          <w:lang w:eastAsia="zh-CN"/>
        </w:rPr>
      </w:pPr>
      <w:r>
        <w:rPr>
          <w:rFonts w:hint="eastAsia" w:ascii="微软雅黑" w:hAnsi="微软雅黑" w:eastAsia="微软雅黑"/>
          <w:lang w:eastAsia="zh-CN"/>
        </w:rPr>
        <w:t>具体分析工具是实体-关系图（简称ER图），而业务数据对应其中的实体（图中方框）。</w:t>
      </w:r>
    </w:p>
    <w:p>
      <w:pPr>
        <w:rPr>
          <w:rFonts w:ascii="微软雅黑" w:hAnsi="微软雅黑" w:eastAsia="微软雅黑"/>
          <w:lang w:eastAsia="zh-CN"/>
        </w:rPr>
      </w:pP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17" o:spid="_x0000_s1061" type="#_x0000_t75" style="position:absolute;left:0;margin-left:207.05pt;margin-top:2.15pt;height:131.35pt;width:317.3pt;mso-wrap-distance-bottom:0pt;mso-wrap-distance-left:9pt;mso-wrap-distance-right:9pt;mso-wrap-distance-top:0pt;rotation:0f;z-index:251663360;" o:ole="f" fillcolor="#FFFFFF" filled="f" o:preferrelative="t" stroked="f" coordorigin="0,0" coordsize="21600,21600">
            <v:fill on="f" color2="#FFFFFF" focus="0%"/>
            <v:imagedata gain="65536f" blacklevel="0f" gamma="0" o:title="" r:id="rId6"/>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实体-关系图（教学过程中进行了简化）中分析了实体及其依赖关系，通过适当定义，不但可以保障不会遗漏实体，甚至能直接协助进行早期估算和部分设计工作。</w:t>
      </w:r>
    </w:p>
    <w:p>
      <w:pPr>
        <w:rPr>
          <w:rFonts w:ascii="微软雅黑" w:hAnsi="微软雅黑" w:eastAsia="微软雅黑"/>
          <w:lang w:eastAsia="zh-CN"/>
        </w:rPr>
      </w:pPr>
    </w:p>
    <w:p>
      <w:pPr>
        <w:rPr>
          <w:rFonts w:ascii="微软雅黑" w:hAnsi="微软雅黑" w:eastAsia="微软雅黑"/>
          <w:b/>
          <w:color w:val="000000"/>
          <w:lang w:eastAsia="zh-CN"/>
        </w:rPr>
      </w:pPr>
      <w:r>
        <w:rPr>
          <w:rFonts w:hint="eastAsia" w:ascii="微软雅黑" w:hAnsi="微软雅黑" w:eastAsia="微软雅黑"/>
          <w:b/>
          <w:color w:val="000000"/>
          <w:lang w:eastAsia="zh-CN"/>
        </w:rPr>
        <w:t>重要！在敏捷开发中，我们将业务数据作为史诗故事进行开发。</w:t>
      </w:r>
    </w:p>
    <w:p>
      <w:pPr>
        <w:rPr>
          <w:rFonts w:ascii="微软雅黑" w:hAnsi="微软雅黑" w:eastAsia="微软雅黑"/>
          <w:lang w:eastAsia="zh-CN"/>
        </w:rPr>
      </w:pPr>
    </w:p>
    <w:p>
      <w:pPr>
        <w:rPr>
          <w:rFonts w:ascii="微软雅黑" w:hAnsi="微软雅黑" w:eastAsia="微软雅黑"/>
          <w:u w:val="single"/>
          <w:lang w:eastAsia="zh-CN"/>
        </w:rPr>
      </w:pPr>
      <w:r>
        <w:rPr>
          <w:rFonts w:hint="eastAsia" w:ascii="微软雅黑" w:hAnsi="微软雅黑" w:eastAsia="微软雅黑" w:cs="Times New Roman"/>
          <w:sz w:val="22"/>
          <w:szCs w:val="22"/>
          <w:lang w:val="en-US" w:eastAsia="zh-CN" w:bidi="ar-SA"/>
        </w:rPr>
        <w:pict>
          <v:shape id="Picture 16" o:spid="_x0000_s1062" type="#_x0000_t75" style="position:absolute;left:0;margin-left:326.8pt;margin-top:25.15pt;height:218pt;width:201.15pt;mso-wrap-distance-bottom:0pt;mso-wrap-distance-left:9pt;mso-wrap-distance-right:9pt;mso-wrap-distance-top:0pt;rotation:0f;z-index:251662336;" o:ole="f" fillcolor="#FFFFFF" filled="f" o:preferrelative="t" stroked="f" coordorigin="0,0" coordsize="21600,21600">
            <v:fill on="f" color2="#FFFFFF" focus="0%"/>
            <v:imagedata gain="65536f" blacklevel="0f" gamma="0" o:title="" r:id="rId8"/>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u w:val="single"/>
          <w:lang w:eastAsia="zh-CN"/>
        </w:rPr>
        <w:t>比如在配图中，所有实体（5个矩形）均包含一组“增删改查”或类似的操作（就是第三步中的用户故事），由此可知此图包含１６５人天左右的工作量／３张数据库主表和２张关系表／５组增删改查操作页面。</w:t>
      </w:r>
    </w:p>
    <w:p>
      <w:pPr>
        <w:rPr>
          <w:rFonts w:ascii="微软雅黑" w:hAnsi="微软雅黑" w:eastAsia="微软雅黑"/>
          <w:u w:val="single"/>
          <w:lang w:eastAsia="zh-CN"/>
        </w:rPr>
      </w:pPr>
    </w:p>
    <w:p>
      <w:pPr>
        <w:rPr>
          <w:rFonts w:ascii="微软雅黑" w:hAnsi="微软雅黑" w:eastAsia="微软雅黑"/>
          <w:color w:val="00B0F0"/>
          <w:lang w:eastAsia="zh-CN"/>
        </w:rPr>
      </w:pPr>
      <w:r>
        <w:rPr>
          <w:rFonts w:hint="eastAsia" w:ascii="微软雅黑" w:hAnsi="微软雅黑" w:eastAsia="微软雅黑"/>
          <w:color w:val="00B0F0"/>
          <w:lang w:eastAsia="zh-CN"/>
        </w:rPr>
        <w:t>现场演练与指导：建立实体关系图（30分钟）</w:t>
      </w:r>
    </w:p>
    <w:p>
      <w:pPr>
        <w:rPr>
          <w:rFonts w:ascii="微软雅黑" w:hAnsi="微软雅黑" w:eastAsia="微软雅黑"/>
          <w:u w:val="single"/>
          <w:lang w:eastAsia="zh-CN"/>
        </w:rPr>
      </w:pPr>
      <w:r>
        <w:rPr>
          <w:rFonts w:hint="eastAsia" w:ascii="微软雅黑" w:hAnsi="微软雅黑" w:eastAsia="微软雅黑"/>
          <w:color w:val="00B0F0"/>
          <w:lang w:eastAsia="zh-CN"/>
        </w:rPr>
        <w:t>案例分享：ER图详细规则与最佳实践</w:t>
      </w:r>
    </w:p>
    <w:p>
      <w:pPr>
        <w:pStyle w:val="3"/>
        <w:rPr>
          <w:rStyle w:val="43"/>
        </w:rPr>
      </w:pPr>
      <w:r>
        <w:rPr>
          <w:rStyle w:val="43"/>
          <w:rFonts w:hint="eastAsia"/>
        </w:rPr>
        <w:t>第三步：业务操作——利用“用例-流程图”分析业务操作</w:t>
      </w:r>
    </w:p>
    <w:p>
      <w:pPr>
        <w:rPr>
          <w:rFonts w:ascii="微软雅黑" w:hAnsi="微软雅黑" w:eastAsia="微软雅黑"/>
          <w:lang w:eastAsia="zh-CN"/>
        </w:rPr>
      </w:pPr>
      <w:r>
        <w:rPr>
          <w:rFonts w:hint="eastAsia" w:ascii="微软雅黑" w:hAnsi="微软雅黑" w:eastAsia="微软雅黑"/>
          <w:lang w:eastAsia="zh-CN"/>
        </w:rPr>
        <w:t>借助精益需求建模方法（“用例-流程图”，一种由User Case和状态图结合演进产生的新图形，简称UCF图），找到一个最小的、完备的业务操作集合，作为一次交付所能发布的最新功能集合。在精益开发中，这个集合称之为MVP， Minimum Viable Product最小可用产品。</w:t>
      </w:r>
    </w:p>
    <w:p>
      <w:pPr>
        <w:rPr>
          <w:rFonts w:ascii="微软雅黑" w:hAnsi="微软雅黑" w:eastAsia="微软雅黑"/>
          <w:lang w:eastAsia="zh-CN"/>
        </w:rPr>
      </w:pPr>
      <w:r>
        <w:rPr>
          <w:rFonts w:hint="eastAsia" w:ascii="微软雅黑" w:hAnsi="微软雅黑" w:eastAsia="微软雅黑"/>
          <w:lang w:eastAsia="zh-CN"/>
        </w:rPr>
        <w:t>用例-流程图的“一致性”非常好，即两个不同的分析人员针对同一需求的分析结果，无论用例的数量、名称、乃至排列顺序都惊人地相似。</w:t>
      </w:r>
    </w:p>
    <w:p>
      <w:pPr>
        <w:rPr>
          <w:rFonts w:ascii="微软雅黑" w:hAnsi="微软雅黑" w:eastAsia="微软雅黑"/>
          <w:lang w:eastAsia="zh-CN"/>
        </w:rPr>
      </w:pPr>
    </w:p>
    <w:p>
      <w:pPr>
        <w:rPr>
          <w:rFonts w:ascii="微软雅黑" w:hAnsi="微软雅黑" w:eastAsia="微软雅黑"/>
          <w:b/>
          <w:lang w:eastAsia="zh-CN"/>
        </w:rPr>
      </w:pPr>
      <w:r>
        <w:rPr>
          <w:rFonts w:hint="eastAsia" w:ascii="微软雅黑" w:hAnsi="微软雅黑" w:eastAsia="微软雅黑"/>
          <w:b/>
          <w:color w:val="000000"/>
          <w:lang w:eastAsia="zh-CN"/>
        </w:rPr>
        <w:t>重要！</w:t>
      </w:r>
      <w:r>
        <w:rPr>
          <w:rFonts w:hint="eastAsia" w:ascii="微软雅黑" w:hAnsi="微软雅黑" w:eastAsia="微软雅黑"/>
          <w:b/>
          <w:lang w:eastAsia="zh-CN"/>
        </w:rPr>
        <w:t>在敏捷开发中，我们将业务操作作为用户故事。</w:t>
      </w:r>
    </w:p>
    <w:p>
      <w:pPr>
        <w:rPr>
          <w:rFonts w:ascii="微软雅黑" w:hAnsi="微软雅黑" w:eastAsia="微软雅黑"/>
          <w:lang w:eastAsia="zh-CN"/>
        </w:rPr>
      </w:pPr>
    </w:p>
    <w:p>
      <w:pPr>
        <w:rPr>
          <w:rFonts w:ascii="微软雅黑" w:hAnsi="微软雅黑" w:eastAsia="微软雅黑"/>
          <w:u w:val="single"/>
          <w:lang w:eastAsia="zh-CN"/>
        </w:rPr>
      </w:pPr>
      <w:r>
        <w:rPr>
          <w:rFonts w:hint="eastAsia" w:ascii="微软雅黑" w:hAnsi="微软雅黑" w:eastAsia="微软雅黑"/>
          <w:u w:val="single"/>
          <w:lang w:eastAsia="zh-CN"/>
        </w:rPr>
        <w:t>右图是QUML中的“增查查改删”模板中，通过将需求分解为增加-查看所有-查看单个-修改-删除五层，并将不同角色执行的操作放在其正下方（共有操作放在中间），需求分析人员可以迅速而无遗漏地获得所有用户故事。</w:t>
      </w:r>
    </w:p>
    <w:p>
      <w:pPr>
        <w:rPr>
          <w:rFonts w:ascii="微软雅黑" w:hAnsi="微软雅黑" w:eastAsia="微软雅黑"/>
          <w:u w:val="single"/>
          <w:lang w:eastAsia="zh-CN"/>
        </w:rPr>
      </w:pPr>
      <w:r>
        <w:rPr>
          <w:rFonts w:hint="eastAsia" w:ascii="微软雅黑" w:hAnsi="微软雅黑" w:eastAsia="微软雅黑"/>
          <w:u w:val="single"/>
          <w:lang w:eastAsia="zh-CN"/>
        </w:rPr>
        <w:t>同时，图中由业务逻辑连接的各个业务操作（即椭圆形区域）形成一个MVP，多一个操作则是多余的，少一个则不能完整交付。这对于每个迭代能持续交付至关重要。</w:t>
      </w:r>
    </w:p>
    <w:p>
      <w:pPr>
        <w:rPr>
          <w:rFonts w:ascii="微软雅黑" w:hAnsi="微软雅黑" w:eastAsia="微软雅黑"/>
          <w:u w:val="single"/>
          <w:lang w:eastAsia="zh-CN"/>
        </w:rPr>
      </w:pPr>
    </w:p>
    <w:p>
      <w:pPr>
        <w:rPr>
          <w:rFonts w:ascii="微软雅黑" w:hAnsi="微软雅黑" w:eastAsia="微软雅黑"/>
          <w:color w:val="00B0F0"/>
          <w:lang w:eastAsia="zh-CN"/>
        </w:rPr>
      </w:pPr>
      <w:r>
        <w:rPr>
          <w:rFonts w:hint="eastAsia" w:ascii="微软雅黑" w:hAnsi="微软雅黑" w:eastAsia="微软雅黑"/>
          <w:color w:val="00B0F0"/>
          <w:lang w:eastAsia="zh-CN"/>
        </w:rPr>
        <w:t>现场演练与指导：建立用例流程图（60分钟）</w:t>
      </w:r>
    </w:p>
    <w:p>
      <w:pPr>
        <w:rPr>
          <w:rFonts w:ascii="微软雅黑" w:hAnsi="微软雅黑" w:eastAsia="微软雅黑"/>
          <w:u w:val="single"/>
          <w:lang w:eastAsia="zh-CN"/>
        </w:rPr>
      </w:pPr>
      <w:r>
        <w:rPr>
          <w:rFonts w:hint="eastAsia" w:ascii="微软雅黑" w:hAnsi="微软雅黑" w:eastAsia="微软雅黑"/>
          <w:color w:val="00B0F0"/>
          <w:lang w:eastAsia="zh-CN"/>
        </w:rPr>
        <w:t>案例分享：UCF图详细规则与最佳实践</w:t>
      </w:r>
    </w:p>
    <w:p>
      <w:pPr>
        <w:rPr>
          <w:rFonts w:ascii="微软雅黑" w:hAnsi="微软雅黑" w:eastAsia="微软雅黑"/>
          <w:color w:val="00B0F0"/>
          <w:lang w:eastAsia="zh-CN"/>
        </w:rPr>
      </w:pPr>
    </w:p>
    <w:p>
      <w:pPr>
        <w:pStyle w:val="3"/>
        <w:rPr>
          <w:rStyle w:val="43"/>
        </w:rPr>
      </w:pPr>
      <w:r>
        <w:rPr>
          <w:rStyle w:val="43"/>
          <w:rFonts w:hint="eastAsia"/>
        </w:rPr>
        <w:t>第四步：需求树——建立结构化的需求</w:t>
      </w: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48" o:spid="_x0000_s1063" type="#_x0000_t75" style="position:absolute;left:0;margin-left:259.35pt;margin-top:12.45pt;height:174.6pt;width:265.6pt;mso-wrap-distance-bottom:0pt;mso-wrap-distance-left:9pt;mso-wrap-distance-right:9pt;mso-wrap-distance-top:0pt;rotation:0f;z-index:251661312;" o:ole="f" fillcolor="#FFFFFF" filled="f" o:preferrelative="t" stroked="f" coordorigin="0,0" coordsize="21600,21600">
            <v:fill on="f" color2="#FFFFFF" focus="0%"/>
            <v:imagedata gain="65536f" blacklevel="0f" gamma="0" o:title="" r:id="rId12"/>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传统用户故事组织方法均呈现“列表结构”，在用户故事数量庞大时（注：每人年大约能完成用户故事50个，外加子故事50～200个），很难看到整个需求的全貌。</w:t>
      </w:r>
    </w:p>
    <w:p>
      <w:pPr>
        <w:rPr>
          <w:rFonts w:ascii="微软雅黑" w:hAnsi="微软雅黑" w:eastAsia="微软雅黑"/>
          <w:lang w:eastAsia="zh-CN"/>
        </w:rPr>
      </w:pPr>
      <w:r>
        <w:rPr>
          <w:rFonts w:hint="eastAsia" w:ascii="微软雅黑" w:hAnsi="微软雅黑" w:eastAsia="微软雅黑"/>
          <w:lang w:eastAsia="zh-CN"/>
        </w:rPr>
        <w:t>培训中，会借助业务愿景-业务数据-业务操作的层次，对需求条目进行结构化表达，形成一棵有层次的需求树。</w:t>
      </w:r>
    </w:p>
    <w:p>
      <w:pPr>
        <w:rPr>
          <w:rFonts w:ascii="微软雅黑" w:hAnsi="微软雅黑" w:eastAsia="微软雅黑"/>
          <w:lang w:eastAsia="zh-CN"/>
        </w:rPr>
      </w:pPr>
    </w:p>
    <w:p>
      <w:pPr>
        <w:rPr>
          <w:rFonts w:ascii="微软雅黑" w:hAnsi="微软雅黑" w:eastAsia="微软雅黑"/>
          <w:u w:val="single"/>
          <w:lang w:eastAsia="zh-CN"/>
        </w:rPr>
      </w:pPr>
      <w:r>
        <w:rPr>
          <w:rFonts w:hint="eastAsia" w:ascii="微软雅黑" w:hAnsi="微软雅黑" w:eastAsia="微软雅黑"/>
          <w:u w:val="single"/>
          <w:lang w:eastAsia="zh-CN"/>
        </w:rPr>
        <w:t>如图，看似是一个很普通的“增删改查表”，但图中的第二至四级目录实际上来自于之前的业务愿景-业务数据-业务操作。这样就很容易从之前的图形化需求形成树形的需求树，其不同层次对应不同尺度的用户故事。</w:t>
      </w:r>
    </w:p>
    <w:p>
      <w:pPr>
        <w:rPr>
          <w:rFonts w:ascii="微软雅黑" w:hAnsi="微软雅黑" w:eastAsia="微软雅黑"/>
          <w:u w:val="single"/>
          <w:lang w:eastAsia="zh-CN"/>
        </w:rPr>
      </w:pPr>
    </w:p>
    <w:p>
      <w:pPr>
        <w:rPr>
          <w:rFonts w:hint="eastAsia" w:ascii="微软雅黑" w:hAnsi="微软雅黑" w:eastAsia="微软雅黑"/>
          <w:i/>
          <w:lang w:eastAsia="zh-CN"/>
        </w:rPr>
      </w:pPr>
      <w:r>
        <w:rPr>
          <w:rFonts w:hint="eastAsia" w:ascii="微软雅黑" w:hAnsi="微软雅黑" w:eastAsia="微软雅黑"/>
          <w:i/>
          <w:lang w:eastAsia="zh-CN"/>
        </w:rPr>
        <w:t>注：很多业界的敏捷开发工具如Jira都引入了层次化用户故事，但均没有提供层次定义和可操作的分解方法。本培训采用Word作为演示工具，也可对应到具体工具中。</w:t>
      </w:r>
    </w:p>
    <w:p>
      <w:pPr>
        <w:rPr>
          <w:rFonts w:hint="eastAsia" w:ascii="微软雅黑" w:hAnsi="微软雅黑" w:eastAsia="微软雅黑"/>
          <w:b/>
          <w:bCs/>
          <w:color w:val="FF0000"/>
          <w:lang w:val="en-US" w:eastAsia="zh-CN"/>
        </w:rPr>
      </w:pPr>
    </w:p>
    <w:p>
      <w:pPr>
        <w:rPr>
          <w:rFonts w:hint="eastAsia" w:ascii="微软雅黑" w:hAnsi="微软雅黑" w:eastAsia="微软雅黑"/>
          <w:i/>
          <w:lang w:eastAsia="zh-CN"/>
        </w:rPr>
      </w:pPr>
      <w:r>
        <w:rPr>
          <w:rFonts w:hint="eastAsia" w:ascii="微软雅黑" w:hAnsi="微软雅黑" w:eastAsia="微软雅黑"/>
          <w:b/>
          <w:bCs/>
          <w:color w:val="FF0000"/>
          <w:lang w:val="en-US" w:eastAsia="zh-CN"/>
        </w:rPr>
        <w:t>×××××××××××××××××××××××××</w:t>
      </w:r>
      <w:r>
        <w:rPr>
          <w:rFonts w:hint="eastAsia" w:ascii="微软雅黑" w:hAnsi="微软雅黑" w:eastAsia="微软雅黑"/>
          <w:b/>
          <w:bCs/>
          <w:color w:val="FF0000"/>
          <w:lang w:eastAsia="zh-CN"/>
        </w:rPr>
        <w:t>第二天</w:t>
      </w:r>
      <w:r>
        <w:rPr>
          <w:rFonts w:hint="eastAsia" w:ascii="微软雅黑" w:hAnsi="微软雅黑" w:eastAsia="微软雅黑"/>
          <w:b/>
          <w:bCs/>
          <w:color w:val="FF0000"/>
          <w:lang w:val="en-US" w:eastAsia="zh-CN"/>
        </w:rPr>
        <w:t>××××××××××××××××××××××××××××××</w:t>
      </w:r>
    </w:p>
    <w:p>
      <w:pPr>
        <w:pStyle w:val="3"/>
        <w:rPr>
          <w:rStyle w:val="43"/>
        </w:rPr>
      </w:pPr>
      <w:r>
        <w:rPr>
          <w:rStyle w:val="43"/>
          <w:rFonts w:hint="eastAsia"/>
        </w:rPr>
        <w:t>第五步：用户故事——面向用户价值的需求描述方式</w:t>
      </w: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5" o:spid="_x0000_s1064" type="#_x0000_t75" style="position:absolute;left:0;margin-left:368.25pt;margin-top:9.7pt;height:172.5pt;width:149.95pt;mso-wrap-distance-bottom:2.85pt;mso-wrap-distance-left:2.85pt;mso-wrap-distance-right:2.85pt;mso-wrap-distance-top:2.85pt;rotation:0f;z-index:251670528;" o:ole="f" fillcolor="#FFFFFF" filled="f" o:preferrelative="t" stroked="f" coordorigin="0,0" coordsize="21600,21600">
            <v:fill on="f" color2="#FFFFFF" focus="0%"/>
            <v:imagedata gain="65536f" blacklevel="0f" gamma="0" o:title="" r:id="rId13"/>
            <o:lock v:ext="edit" position="f" selection="f" grouping="f" rotation="f" cropping="f" text="f" aspectratio="t"/>
            <w10:wrap type="square"/>
          </v:shape>
        </w:pict>
      </w:r>
      <w:r>
        <w:rPr>
          <w:rFonts w:hint="eastAsia" w:ascii="微软雅黑" w:hAnsi="微软雅黑" w:eastAsia="微软雅黑"/>
          <w:lang w:eastAsia="zh-CN"/>
        </w:rPr>
        <w:t>很多软件虽然交付了功能，却不是客户想要的。比如，微博这类的大型系统的管理员，是否会有一个“查看所有用户”这样的功能来管理几亿个用户？如果没有，他怎么知道有哪些用户？如果有，如何避免海量用户造成的信息爆炸？</w:t>
      </w:r>
    </w:p>
    <w:p>
      <w:pPr>
        <w:rPr>
          <w:rFonts w:ascii="微软雅黑" w:hAnsi="微软雅黑" w:eastAsia="微软雅黑"/>
          <w:u w:val="single"/>
          <w:lang w:eastAsia="zh-CN"/>
        </w:rPr>
      </w:pPr>
      <w:r>
        <w:rPr>
          <w:rFonts w:hint="eastAsia" w:ascii="微软雅黑" w:hAnsi="微软雅黑" w:eastAsia="微软雅黑"/>
          <w:lang w:eastAsia="zh-CN"/>
        </w:rPr>
        <w:t>敏捷开发引入了一种面向客户价值而非产品功能的需求描述方式，将功能放在具体的使用环境中讨论，从而能为客户制作出符合其价值的产品。</w:t>
      </w:r>
      <w:r>
        <w:rPr>
          <w:rFonts w:ascii="宋体" w:hAnsi="宋体" w:cs="宋体"/>
          <w:sz w:val="24"/>
          <w:szCs w:val="24"/>
          <w:lang w:eastAsia="zh-CN"/>
        </w:rPr>
        <w:t xml:space="preserve"> </w:t>
      </w:r>
    </w:p>
    <w:p>
      <w:pPr>
        <w:rPr>
          <w:rFonts w:ascii="微软雅黑" w:hAnsi="微软雅黑" w:eastAsia="微软雅黑"/>
          <w:u w:val="single"/>
          <w:lang w:eastAsia="zh-CN"/>
        </w:rPr>
      </w:pPr>
    </w:p>
    <w:p>
      <w:pPr>
        <w:rPr>
          <w:rFonts w:ascii="微软雅黑" w:hAnsi="微软雅黑" w:eastAsia="微软雅黑"/>
          <w:color w:val="00B0F0"/>
          <w:lang w:eastAsia="zh-CN"/>
        </w:rPr>
      </w:pPr>
      <w:r>
        <w:rPr>
          <w:rFonts w:hint="eastAsia" w:ascii="微软雅黑" w:hAnsi="微软雅黑" w:eastAsia="微软雅黑"/>
          <w:color w:val="00B0F0"/>
          <w:lang w:eastAsia="zh-CN"/>
        </w:rPr>
        <w:t>现场演练与指导：编写自己的用户故事（30分钟）</w:t>
      </w:r>
    </w:p>
    <w:p>
      <w:pPr>
        <w:rPr>
          <w:rFonts w:ascii="微软雅黑" w:hAnsi="微软雅黑" w:eastAsia="微软雅黑"/>
          <w:color w:val="00B0F0"/>
          <w:lang w:eastAsia="zh-CN"/>
        </w:rPr>
      </w:pPr>
      <w:r>
        <w:rPr>
          <w:rFonts w:hint="eastAsia" w:ascii="微软雅黑" w:hAnsi="微软雅黑" w:eastAsia="微软雅黑"/>
          <w:color w:val="00B0F0"/>
          <w:lang w:eastAsia="zh-CN"/>
        </w:rPr>
        <w:t>案例分享：文字游戏还是价值挖掘挖掘</w:t>
      </w:r>
    </w:p>
    <w:p>
      <w:pPr>
        <w:rPr>
          <w:rFonts w:ascii="微软雅黑" w:hAnsi="微软雅黑" w:eastAsia="微软雅黑"/>
          <w:color w:val="00B0F0"/>
          <w:lang w:eastAsia="zh-CN"/>
        </w:rPr>
      </w:pPr>
    </w:p>
    <w:p>
      <w:pPr>
        <w:rPr>
          <w:rFonts w:ascii="微软雅黑" w:hAnsi="微软雅黑" w:eastAsia="微软雅黑"/>
          <w:color w:val="00B0F0"/>
          <w:lang w:eastAsia="zh-CN"/>
        </w:rPr>
      </w:pPr>
    </w:p>
    <w:p>
      <w:pPr>
        <w:pStyle w:val="3"/>
        <w:rPr>
          <w:rStyle w:val="43"/>
        </w:rPr>
      </w:pPr>
      <w:r>
        <w:rPr>
          <w:rStyle w:val="43"/>
          <w:rFonts w:hint="eastAsia"/>
        </w:rPr>
        <w:t>第六步：用户建模——购买决策者/主要使用者</w:t>
      </w:r>
    </w:p>
    <w:p>
      <w:pPr>
        <w:rPr>
          <w:rFonts w:ascii="微软雅黑" w:hAnsi="微软雅黑" w:eastAsia="微软雅黑"/>
          <w:lang w:eastAsia="zh-CN"/>
        </w:rPr>
      </w:pPr>
      <w:r>
        <w:rPr>
          <w:rFonts w:ascii="Calibri" w:hAnsi="Calibri" w:eastAsia="宋体" w:cs="Times New Roman"/>
          <w:sz w:val="22"/>
          <w:szCs w:val="22"/>
          <w:lang w:val="en-US" w:eastAsia="en-US" w:bidi="ar-SA"/>
        </w:rPr>
        <w:pict>
          <v:shape id="图片 207" o:spid="_x0000_s1065" type="#_x0000_t75" style="position:absolute;left:0;margin-left:276.35pt;margin-top:6.6pt;height:104.15pt;width:249.8pt;mso-wrap-distance-bottom:0pt;mso-wrap-distance-left:9pt;mso-wrap-distance-right:9pt;mso-wrap-distance-top:0pt;rotation:0f;z-index:251678720;" o:ole="f" fillcolor="#FFFFFF" filled="f" o:preferrelative="t" stroked="f" coordorigin="0,0" coordsize="21600,21600">
            <v:fill on="f" color2="#FFFFFF" focus="0%"/>
            <v:imagedata gain="65536f" blacklevel="0f" gamma="0" o:title="" r:id="rId14"/>
            <o:lock v:ext="edit" position="f" selection="f" grouping="f" rotation="f" cropping="f" text="f" aspectratio="t"/>
            <v:shadow on="t" color="#808080" opacity="50%" offset="6pt,6pt" offset2="0pt,0pt" origin="0f,0f"/>
            <w10:wrap type="square"/>
          </v:shape>
        </w:pict>
      </w:r>
      <w:r>
        <w:rPr>
          <w:rFonts w:hint="eastAsia" w:ascii="微软雅黑" w:hAnsi="微软雅黑" w:eastAsia="微软雅黑"/>
          <w:lang w:eastAsia="zh-CN"/>
        </w:rPr>
        <w:t>“今年过节不收礼，收礼就收脑白金”。尽管多数收礼者（主要使用者）并不知道脑白金到底包含何种成分，服用后到底有哪些好处，但是确有无数的送礼者（购买决策者）选择购买。</w:t>
      </w:r>
    </w:p>
    <w:p>
      <w:pPr>
        <w:rPr>
          <w:rFonts w:ascii="微软雅黑" w:hAnsi="微软雅黑" w:eastAsia="微软雅黑"/>
          <w:lang w:eastAsia="zh-CN"/>
        </w:rPr>
      </w:pPr>
      <w:r>
        <w:rPr>
          <w:rFonts w:hint="eastAsia" w:ascii="微软雅黑" w:hAnsi="微软雅黑" w:eastAsia="微软雅黑"/>
          <w:lang w:eastAsia="zh-CN"/>
        </w:rPr>
        <w:t>本内容介绍如何区分购买决策者和主要使用者，并面向核心用户编写用户故事。</w:t>
      </w:r>
    </w:p>
    <w:p>
      <w:pPr>
        <w:rPr>
          <w:rFonts w:ascii="微软雅黑" w:hAnsi="微软雅黑" w:eastAsia="微软雅黑"/>
          <w:lang w:eastAsia="zh-CN"/>
        </w:rPr>
      </w:pPr>
    </w:p>
    <w:p>
      <w:pPr>
        <w:rPr>
          <w:rFonts w:ascii="微软雅黑" w:hAnsi="微软雅黑" w:eastAsia="微软雅黑"/>
          <w:color w:val="00B0F0"/>
          <w:lang w:eastAsia="zh-CN"/>
        </w:rPr>
      </w:pPr>
      <w:r>
        <w:rPr>
          <w:rFonts w:hint="eastAsia" w:ascii="微软雅黑" w:hAnsi="微软雅黑" w:eastAsia="微软雅黑"/>
          <w:color w:val="00B0F0"/>
          <w:lang w:eastAsia="zh-CN"/>
        </w:rPr>
        <w:t>现场演练与指导：建立自己的用户模型（30分钟）</w:t>
      </w:r>
    </w:p>
    <w:p>
      <w:pPr>
        <w:rPr>
          <w:rFonts w:ascii="微软雅黑" w:hAnsi="微软雅黑" w:eastAsia="微软雅黑"/>
          <w:color w:val="00B0F0"/>
          <w:lang w:eastAsia="zh-CN"/>
        </w:rPr>
      </w:pPr>
      <w:r>
        <w:rPr>
          <w:rFonts w:hint="eastAsia" w:ascii="微软雅黑" w:hAnsi="微软雅黑" w:eastAsia="微软雅黑"/>
          <w:color w:val="00B0F0"/>
          <w:lang w:eastAsia="zh-CN"/>
        </w:rPr>
        <w:t>案例分享：一款年收入12亿元的网络游戏对“所有用户”的理解</w:t>
      </w:r>
    </w:p>
    <w:p>
      <w:pPr>
        <w:pStyle w:val="2"/>
      </w:pPr>
      <w:r>
        <w:rPr>
          <w:rFonts w:hint="eastAsia"/>
        </w:rPr>
        <w:t>第二阶段：版本规划与迭代计划</w:t>
      </w:r>
    </w:p>
    <w:p>
      <w:pPr>
        <w:rPr>
          <w:rFonts w:ascii="微软雅黑" w:hAnsi="微软雅黑" w:eastAsia="微软雅黑"/>
          <w:b/>
          <w:i/>
          <w:lang w:eastAsia="zh-CN"/>
        </w:rPr>
      </w:pPr>
      <w:r>
        <w:rPr>
          <w:rFonts w:hint="eastAsia" w:ascii="微软雅黑" w:hAnsi="微软雅黑" w:eastAsia="微软雅黑"/>
          <w:b/>
          <w:i/>
          <w:lang w:eastAsia="zh-CN"/>
        </w:rPr>
        <w:t>本阶段以第一阶段生成的各层次用户故事为输入，进行宏观的版本规划和微观的迭代计划。</w:t>
      </w:r>
    </w:p>
    <w:p>
      <w:pPr>
        <w:rPr>
          <w:rFonts w:ascii="微软雅黑" w:hAnsi="微软雅黑" w:eastAsia="微软雅黑"/>
          <w:i/>
          <w:lang w:eastAsia="zh-CN"/>
        </w:rPr>
      </w:pPr>
    </w:p>
    <w:p>
      <w:pPr>
        <w:rPr>
          <w:rFonts w:ascii="微软雅黑" w:hAnsi="微软雅黑" w:eastAsia="微软雅黑"/>
          <w:i/>
          <w:lang w:eastAsia="zh-CN"/>
        </w:rPr>
      </w:pPr>
      <w:r>
        <w:rPr>
          <w:rFonts w:hint="eastAsia" w:ascii="微软雅黑" w:hAnsi="微软雅黑" w:eastAsia="微软雅黑"/>
          <w:i/>
          <w:lang w:eastAsia="zh-CN"/>
        </w:rPr>
        <w:t>传统敏捷开发缺少版本规划的具体实施方法，“按客户价值优先级进行排序”听起来有道理但却难以实施。尤其是在初期无法获得全部用户故事的情况下，优先级排序非常困难。</w:t>
      </w:r>
    </w:p>
    <w:p>
      <w:pPr>
        <w:rPr>
          <w:rFonts w:ascii="微软雅黑" w:hAnsi="微软雅黑" w:eastAsia="微软雅黑"/>
          <w:i/>
          <w:lang w:eastAsia="zh-CN"/>
        </w:rPr>
      </w:pPr>
      <w:r>
        <w:rPr>
          <w:rFonts w:hint="eastAsia" w:ascii="微软雅黑" w:hAnsi="微软雅黑" w:eastAsia="微软雅黑"/>
          <w:i/>
          <w:lang w:eastAsia="zh-CN"/>
        </w:rPr>
        <w:t>本培训中的方法可以：</w:t>
      </w:r>
    </w:p>
    <w:p>
      <w:pPr>
        <w:pStyle w:val="31"/>
        <w:numPr>
          <w:ilvl w:val="0"/>
          <w:numId w:val="6"/>
        </w:numPr>
        <w:rPr>
          <w:rFonts w:ascii="微软雅黑" w:hAnsi="微软雅黑" w:eastAsia="微软雅黑"/>
          <w:i/>
          <w:lang w:eastAsia="zh-CN"/>
        </w:rPr>
      </w:pPr>
      <w:r>
        <w:rPr>
          <w:rFonts w:hint="eastAsia" w:ascii="微软雅黑" w:hAnsi="微软雅黑" w:eastAsia="微软雅黑"/>
          <w:i/>
          <w:lang w:eastAsia="zh-CN"/>
        </w:rPr>
        <w:t>在开发的初期即可提供颗粒度可控的高层需求（史诗故事）进行排序；</w:t>
      </w:r>
    </w:p>
    <w:p>
      <w:pPr>
        <w:pStyle w:val="31"/>
        <w:numPr>
          <w:ilvl w:val="0"/>
          <w:numId w:val="6"/>
        </w:numPr>
        <w:rPr>
          <w:rFonts w:ascii="微软雅黑" w:hAnsi="微软雅黑" w:eastAsia="微软雅黑"/>
          <w:i/>
          <w:lang w:eastAsia="zh-CN"/>
        </w:rPr>
      </w:pPr>
      <w:r>
        <w:rPr>
          <w:rFonts w:hint="eastAsia" w:ascii="微软雅黑" w:hAnsi="微软雅黑" w:eastAsia="微软雅黑"/>
          <w:i/>
          <w:lang w:eastAsia="zh-CN"/>
        </w:rPr>
        <w:t>产品经理根据业界统计数据即可进行版本规划；</w:t>
      </w:r>
    </w:p>
    <w:p>
      <w:pPr>
        <w:pStyle w:val="31"/>
        <w:numPr>
          <w:ilvl w:val="0"/>
          <w:numId w:val="6"/>
        </w:numPr>
        <w:rPr>
          <w:rFonts w:ascii="微软雅黑" w:hAnsi="微软雅黑" w:eastAsia="微软雅黑"/>
          <w:i/>
          <w:lang w:eastAsia="zh-CN"/>
        </w:rPr>
      </w:pPr>
      <w:r>
        <w:rPr>
          <w:rFonts w:hint="eastAsia" w:ascii="微软雅黑" w:hAnsi="微软雅黑" w:eastAsia="微软雅黑"/>
          <w:i/>
          <w:lang w:eastAsia="zh-CN"/>
        </w:rPr>
        <w:t>在版本规划的同时自动完成工作量规划，从而准确安排迭代的数量；</w:t>
      </w:r>
    </w:p>
    <w:p>
      <w:pPr>
        <w:rPr>
          <w:rFonts w:ascii="微软雅黑" w:hAnsi="微软雅黑" w:eastAsia="微软雅黑"/>
          <w:i/>
          <w:lang w:eastAsia="zh-CN"/>
        </w:rPr>
      </w:pPr>
    </w:p>
    <w:p>
      <w:pPr>
        <w:rPr>
          <w:rFonts w:ascii="微软雅黑" w:hAnsi="微软雅黑" w:eastAsia="微软雅黑"/>
          <w:i/>
          <w:lang w:eastAsia="zh-CN"/>
        </w:rPr>
      </w:pPr>
      <w:r>
        <w:rPr>
          <w:rFonts w:hint="eastAsia" w:ascii="微软雅黑" w:hAnsi="微软雅黑" w:eastAsia="微软雅黑"/>
          <w:i/>
          <w:lang w:eastAsia="zh-CN"/>
        </w:rPr>
        <w:t>在每个迭代的计划会上通过“敏捷扑克估算”，借助集体智慧解决个体问题：</w:t>
      </w:r>
    </w:p>
    <w:p>
      <w:pPr>
        <w:pStyle w:val="31"/>
        <w:numPr>
          <w:ilvl w:val="0"/>
          <w:numId w:val="7"/>
        </w:numPr>
        <w:rPr>
          <w:rFonts w:ascii="微软雅黑" w:hAnsi="微软雅黑" w:eastAsia="微软雅黑"/>
          <w:i/>
          <w:lang w:eastAsia="zh-CN"/>
        </w:rPr>
      </w:pPr>
      <w:r>
        <w:rPr>
          <w:rFonts w:hint="eastAsia" w:ascii="微软雅黑" w:hAnsi="微软雅黑" w:eastAsia="微软雅黑"/>
          <w:i/>
          <w:lang w:eastAsia="zh-CN"/>
        </w:rPr>
        <w:t>迅速找到最快的解决办法；</w:t>
      </w:r>
    </w:p>
    <w:p>
      <w:pPr>
        <w:pStyle w:val="31"/>
        <w:numPr>
          <w:ilvl w:val="0"/>
          <w:numId w:val="7"/>
        </w:numPr>
        <w:rPr>
          <w:rFonts w:ascii="微软雅黑" w:hAnsi="微软雅黑" w:eastAsia="微软雅黑"/>
          <w:i/>
          <w:lang w:eastAsia="zh-CN"/>
        </w:rPr>
      </w:pPr>
      <w:r>
        <w:rPr>
          <w:rFonts w:hint="eastAsia" w:ascii="微软雅黑" w:hAnsi="微软雅黑" w:eastAsia="微软雅黑"/>
          <w:i/>
          <w:lang w:eastAsia="zh-CN"/>
        </w:rPr>
        <w:t>发现高手与新手的差距，并通过讨论弥补差距；</w:t>
      </w:r>
    </w:p>
    <w:p>
      <w:pPr>
        <w:pStyle w:val="31"/>
        <w:numPr>
          <w:ilvl w:val="0"/>
          <w:numId w:val="7"/>
        </w:numPr>
        <w:rPr>
          <w:rFonts w:ascii="微软雅黑" w:hAnsi="微软雅黑" w:eastAsia="微软雅黑"/>
          <w:i/>
          <w:lang w:eastAsia="zh-CN"/>
        </w:rPr>
      </w:pPr>
      <w:r>
        <w:rPr>
          <w:rFonts w:hint="eastAsia" w:ascii="微软雅黑" w:hAnsi="微软雅黑" w:eastAsia="微软雅黑"/>
          <w:i/>
          <w:lang w:eastAsia="zh-CN"/>
        </w:rPr>
        <w:t>以10分钟代价提前发现上千行代码的浪费；</w:t>
      </w:r>
    </w:p>
    <w:p>
      <w:pPr>
        <w:rPr>
          <w:rFonts w:ascii="微软雅黑" w:hAnsi="微软雅黑" w:eastAsia="微软雅黑"/>
          <w:color w:val="00B0F0"/>
          <w:lang w:eastAsia="zh-CN"/>
        </w:rPr>
      </w:pPr>
    </w:p>
    <w:p>
      <w:pPr>
        <w:pStyle w:val="3"/>
        <w:rPr>
          <w:rStyle w:val="43"/>
        </w:rPr>
      </w:pPr>
      <w:r>
        <w:rPr>
          <w:rStyle w:val="43"/>
          <w:rFonts w:hint="eastAsia"/>
        </w:rPr>
        <w:t>第一步：版本规划——项目早期的量化分层规划方法</w:t>
      </w:r>
    </w:p>
    <w:p>
      <w:pPr>
        <w:rPr>
          <w:rFonts w:ascii="微软雅黑" w:hAnsi="微软雅黑" w:eastAsia="微软雅黑"/>
          <w:lang w:eastAsia="zh-CN"/>
        </w:rPr>
      </w:pPr>
      <w:r>
        <w:rPr>
          <w:rFonts w:hint="eastAsia" w:ascii="微软雅黑" w:hAnsi="微软雅黑" w:eastAsia="微软雅黑" w:cs="Times New Roman"/>
          <w:i/>
          <w:sz w:val="22"/>
          <w:szCs w:val="22"/>
          <w:lang w:val="en-US" w:eastAsia="zh-CN" w:bidi="ar-SA"/>
        </w:rPr>
        <w:pict>
          <v:shape id="Picture 24" o:spid="_x0000_s1066" type="#_x0000_t75" style="position:absolute;left:0;margin-left:290.6pt;margin-top:5.1pt;height:170.25pt;width:230.5pt;mso-wrap-distance-bottom:0pt;mso-wrap-distance-left:9pt;mso-wrap-distance-right:9pt;mso-wrap-distance-top:0pt;rotation:0f;z-index:251665408;" o:ole="f" fillcolor="#FFFFFF" filled="f" o:preferrelative="t" stroked="f" coordorigin="0,0" coordsize="21600,21600">
            <v:fill on="f" color2="#FFFFFF" focus="0%"/>
            <v:imagedata gain="65536f" blacklevel="0f" gamma="0" o:title="" r:id="rId15"/>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版本规划涉及到立项时的战略性规划、迭代间的发布规划、随时可能发生的产品升级规划等不同层次。培训中会建立三级规划方法与之对应，分别是业务愿景规划、业务数据规划和业务操作规划。</w:t>
      </w:r>
    </w:p>
    <w:p>
      <w:pPr>
        <w:rPr>
          <w:rFonts w:ascii="微软雅黑" w:hAnsi="微软雅黑" w:eastAsia="微软雅黑"/>
          <w:lang w:eastAsia="zh-CN"/>
        </w:rPr>
      </w:pPr>
      <w:r>
        <w:rPr>
          <w:rFonts w:hint="eastAsia" w:ascii="微软雅黑" w:hAnsi="微软雅黑" w:eastAsia="微软雅黑"/>
          <w:lang w:eastAsia="zh-CN"/>
        </w:rPr>
        <w:t>由于业务数据的定义兼容FPA（功能点分析）中ILF（内部逻辑文件）的定义，因此每个业务数据无需知道细节即可按业界数据2人月计算（精确数值为35人天）。</w:t>
      </w:r>
    </w:p>
    <w:p>
      <w:pPr>
        <w:rPr>
          <w:rFonts w:ascii="微软雅黑" w:hAnsi="微软雅黑" w:eastAsia="微软雅黑"/>
          <w:lang w:eastAsia="zh-CN"/>
        </w:rPr>
      </w:pPr>
    </w:p>
    <w:p>
      <w:pPr>
        <w:rPr>
          <w:rFonts w:ascii="微软雅黑" w:hAnsi="微软雅黑" w:eastAsia="微软雅黑"/>
          <w:u w:val="single"/>
          <w:lang w:eastAsia="zh-CN"/>
        </w:rPr>
      </w:pPr>
      <w:r>
        <w:rPr>
          <w:rFonts w:hint="eastAsia" w:ascii="微软雅黑" w:hAnsi="微软雅黑" w:eastAsia="微软雅黑"/>
          <w:u w:val="single"/>
          <w:lang w:eastAsia="zh-CN"/>
        </w:rPr>
        <w:t>配图中展示了一个电商网站不同阶段规划的情况。左侧业务愿景每个对应4～20人月规模的需求；中间业务数据级别每个对应2人月规模的需求；右上角黑体字则是业务操作，每个对应4～5人天规模。</w:t>
      </w:r>
    </w:p>
    <w:p>
      <w:pPr>
        <w:rPr>
          <w:rFonts w:ascii="微软雅黑" w:hAnsi="微软雅黑" w:eastAsia="微软雅黑"/>
          <w:u w:val="single"/>
          <w:lang w:eastAsia="zh-CN"/>
        </w:rPr>
      </w:pPr>
    </w:p>
    <w:p>
      <w:pPr>
        <w:pStyle w:val="3"/>
        <w:rPr>
          <w:rStyle w:val="43"/>
        </w:rPr>
      </w:pPr>
      <w:r>
        <w:rPr>
          <w:rStyle w:val="43"/>
          <w:rFonts w:hint="eastAsia"/>
        </w:rPr>
        <w:t>第二步：迭代规划</w:t>
      </w: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22" o:spid="_x0000_s1067" type="#_x0000_t75" style="position:absolute;left:0;margin-left:297.75pt;margin-top:12.35pt;height:134.9pt;width:230.95pt;mso-wrap-distance-bottom:0pt;mso-wrap-distance-left:9pt;mso-wrap-distance-right:9pt;mso-wrap-distance-top:0pt;rotation:0f;z-index:251664384;" o:ole="f" fillcolor="#FFFFFF" filled="f" o:preferrelative="t" stroked="f" coordorigin="0,0" coordsize="21600,21600">
            <v:fill on="f" color2="#FFFFFF" focus="0%"/>
            <v:imagedata gain="65536f" blacklevel="0f" gamma="0" o:title="" r:id="rId16"/>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若一个版本需要在三个迭代后才能完成，那么每个迭代应该完成哪些功能？</w:t>
      </w:r>
    </w:p>
    <w:p>
      <w:pPr>
        <w:rPr>
          <w:rFonts w:ascii="微软雅黑" w:hAnsi="微软雅黑" w:eastAsia="微软雅黑"/>
          <w:lang w:eastAsia="zh-CN"/>
        </w:rPr>
      </w:pPr>
      <w:r>
        <w:rPr>
          <w:rFonts w:hint="eastAsia" w:ascii="微软雅黑" w:hAnsi="微软雅黑" w:eastAsia="微软雅黑"/>
          <w:lang w:eastAsia="zh-CN"/>
        </w:rPr>
        <w:t>本培训中引入了精益创业（Lean Start-up）中MVP（最小可用产品）的概念，介绍如何聚焦于最少的工作量完成一个可以供用户使用并提交反馈的产品。</w:t>
      </w:r>
    </w:p>
    <w:p>
      <w:pPr>
        <w:rPr>
          <w:rFonts w:ascii="微软雅黑" w:hAnsi="微软雅黑" w:eastAsia="微软雅黑"/>
          <w:lang w:eastAsia="zh-CN"/>
        </w:rPr>
      </w:pPr>
    </w:p>
    <w:p>
      <w:pPr>
        <w:rPr>
          <w:rFonts w:ascii="微软雅黑" w:hAnsi="微软雅黑" w:eastAsia="微软雅黑"/>
          <w:u w:val="single"/>
          <w:lang w:eastAsia="zh-CN"/>
        </w:rPr>
      </w:pPr>
      <w:r>
        <w:rPr>
          <w:rFonts w:hint="eastAsia" w:ascii="微软雅黑" w:hAnsi="微软雅黑" w:eastAsia="微软雅黑"/>
          <w:lang w:eastAsia="zh-CN"/>
        </w:rPr>
        <w:t>在完成迭代规划后，产品经理就得到了一个意向性的迭代列表，以及每个迭代中的需求分布情况。接下来在每个迭代开始第一天，需要召开计划会议对详细需求进行讲解和估算。</w:t>
      </w:r>
    </w:p>
    <w:p>
      <w:pPr>
        <w:pStyle w:val="3"/>
        <w:rPr>
          <w:rStyle w:val="43"/>
        </w:rPr>
      </w:pPr>
      <w:r>
        <w:rPr>
          <w:rStyle w:val="43"/>
          <w:rFonts w:hint="eastAsia"/>
        </w:rPr>
        <w:t>第三步：迭代计划会</w:t>
      </w: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group id="Object 1" o:spid="_x0000_s1068" style="position:absolute;left:0;margin-left:318.05pt;margin-top:27.35pt;height:233.15pt;width:226.7pt;mso-wrap-distance-bottom:0pt;mso-wrap-distance-left:9pt;mso-wrap-distance-right:9pt;mso-wrap-distance-top:0pt;rotation:0f;z-index:251671552;" coordorigin="1304,1991" coordsize="4195,4990">
            <o:lock v:ext="edit" position="f" selection="f" grouping="f" rotation="f" cropping="f" text="f"/>
            <v:group id="Group 29" o:spid="_x0000_s1069" style="position:absolute;left:1304;top:1991;height:4990;width:4195;rotation:0f;" coordorigin="1304,1991" coordsize="4195,4990">
              <o:lock v:ext="edit" position="f" selection="f" grouping="f" rotation="f" cropping="f" text="f"/>
              <v:group id="组合 1" o:spid="_x0000_s1070" style="position:absolute;left:1304;top:1991;height:4990;width:4195;rotation:0f;" coordorigin="969,2122" coordsize="4195,4990">
                <o:lock v:ext="edit" position="f" selection="f" grouping="f" rotation="f" cropping="f" text="f" aspectratio="f"/>
                <v:rect id="矩形 59" o:spid="_x0000_s1071" style="position:absolute;left:969;top:2122;height:4990;width:4195;rotation:0f;" o:ole="f" fillcolor="#EFEFEF" filled="t" o:preferrelative="t" stroked="t" coordsize="21600,21600">
                  <v:stroke weight="1.5pt" color="#FFFFFF" color2="#FFFFFF" miterlimit="2"/>
                  <v:imagedata gain="65536f" blacklevel="0f" gamma="0"/>
                  <o:lock v:ext="edit" position="f" selection="f" grouping="f" rotation="f" cropping="f" text="f" aspectratio="f"/>
                  <v:shadow on="t" type="perspective" color="#000000" opacity="30%" offset="-7.19307086614173pt,6.94653543307087pt" origin="32768f,-32768f" matrix="65536f,0f,0,65536f,0,0"/>
                  <v:textbox>
                    <w:txbxContent>
                      <w:p>
                        <w:pPr>
                          <w:jc w:val="center"/>
                          <w:rPr>
                            <w:rFonts w:ascii="宋体" w:eastAsia="宋体"/>
                          </w:rPr>
                        </w:pPr>
                      </w:p>
                    </w:txbxContent>
                  </v:textbox>
                </v:rect>
                <v:group id="组合 60" o:spid="_x0000_s1072" style="position:absolute;left:1339;top:2523;flip:x y;height:4188;width:3456;rotation:0f;" coordorigin="1252,3043" coordsize="3457,4187">
                  <o:lock v:ext="edit" position="f" selection="f" grouping="f" rotation="f" cropping="f" text="f" aspectratio="f"/>
                  <v:line id="直接连接符 61" o:spid="_x0000_s1073" style="position:absolute;left:1252;top:3043;height:0;width:3457;rotation:0f;" o:ole="f" fillcolor="#FFFFFF" filled="f" o:preferrelative="t" stroked="t" coordsize="21600,21600">
                    <v:fill on="f" color2="#FFFFFF" focus="0%"/>
                    <v:stroke weight="2.25pt" color="#FFFFFF" color2="#FFFFFF" miterlimit="2"/>
                    <v:imagedata gain="65536f" blacklevel="0f" gamma="0"/>
                    <o:lock v:ext="edit" position="f" selection="f" grouping="f" rotation="f" cropping="f" text="f" aspectratio="f"/>
                  </v:line>
                  <v:line id="直接连接符 62" o:spid="_x0000_s1074" style="position:absolute;left:1252;top:7230;height:0;width:3457;rotation:0f;" o:ole="f" fillcolor="#FFFFFF" filled="f" o:preferrelative="t" stroked="t" coordsize="21600,21600">
                    <v:fill on="f" color2="#FFFFFF" focus="0%"/>
                    <v:stroke weight="2.25pt" color="#D8D8D8" color2="#FFFFFF" miterlimit="2"/>
                    <v:imagedata gain="65536f" blacklevel="0f" gamma="0"/>
                    <o:lock v:ext="edit" position="f" selection="f" grouping="f" rotation="f" cropping="f" text="f" aspectratio="f"/>
                  </v:line>
                  <v:line id="直接连接符 63" o:spid="_x0000_s1075" style="position:absolute;left:1252;top:3043;flip:y;height:4187;width:0;rotation:0f;" o:ole="f" fillcolor="#FFFFFF" filled="f" o:preferrelative="t" stroked="t" coordsize="21600,21600">
                    <v:fill on="f" color2="#FFFFFF" focus="0%"/>
                    <v:stroke weight="2.25pt" color="#A5A5A5" color2="#FFFFFF" miterlimit="2"/>
                    <v:imagedata gain="65536f" blacklevel="0f" gamma="0"/>
                    <o:lock v:ext="edit" position="f" selection="f" grouping="f" rotation="f" cropping="f" text="f" aspectratio="f"/>
                  </v:line>
                  <v:line id="直接连接符 64" o:spid="_x0000_s1076" style="position:absolute;left:4709;top:3043;flip:y;height:4187;width:0;rotation:0f;" o:ole="f" fillcolor="#FFFFFF" filled="f" o:preferrelative="t" stroked="t" coordsize="21600,21600">
                    <v:fill on="f" color2="#FFFFFF" focus="0%"/>
                    <v:stroke weight="2.25pt" color="#FFFFFF" color2="#FFFFFF" miterlimit="2"/>
                    <v:imagedata gain="65536f" blacklevel="0f" gamma="0"/>
                    <o:lock v:ext="edit" position="f" selection="f" grouping="f" rotation="f" cropping="f" text="f" aspectratio="f"/>
                  </v:line>
                </v:group>
              </v:group>
              <v:shape id="Picture 2" o:spid="_x0000_s1077" type="#_x0000_t75" style="position:absolute;left:1643;top:2462;height:4083;width:3402;rotation:0f;" o:ole="f" fillcolor="#FFFFFF" filled="f" o:preferrelative="t" stroked="f" coordorigin="0,0" coordsize="21600,21600">
                <v:fill on="f" color2="#FFFFFF" focus="0%"/>
                <v:imagedata gain="65536f" blacklevel="0f" gamma="0" o:title="" r:id="rId17"/>
                <o:lock v:ext="edit" position="f" selection="f" grouping="f" rotation="f" cropping="f" text="f" aspectratio="t"/>
              </v:shape>
            </v:group>
            <w10:wrap type="square"/>
          </v:group>
        </w:pict>
      </w:r>
      <w:r>
        <w:rPr>
          <w:rFonts w:hint="eastAsia" w:ascii="微软雅黑" w:hAnsi="微软雅黑" w:eastAsia="微软雅黑"/>
          <w:lang w:eastAsia="zh-CN"/>
        </w:rPr>
        <w:t>本阶段通过讲解计划会的完整过程及背后的思想，并通过实际练习，对之前需求分析阶段获得的用户故事进行估算。</w:t>
      </w:r>
    </w:p>
    <w:p>
      <w:pPr>
        <w:rPr>
          <w:rFonts w:ascii="微软雅黑" w:hAnsi="微软雅黑" w:eastAsia="微软雅黑"/>
          <w:lang w:eastAsia="zh-CN"/>
        </w:rPr>
      </w:pPr>
      <w:r>
        <w:rPr>
          <w:rFonts w:hint="eastAsia" w:ascii="微软雅黑" w:hAnsi="微软雅黑" w:eastAsia="微软雅黑"/>
          <w:lang w:eastAsia="zh-CN"/>
        </w:rPr>
        <w:t>详细内容包括：</w:t>
      </w:r>
    </w:p>
    <w:p>
      <w:pPr>
        <w:rPr>
          <w:rFonts w:ascii="微软雅黑" w:hAnsi="微软雅黑" w:eastAsia="微软雅黑"/>
          <w:b/>
          <w:lang w:eastAsia="zh-CN"/>
        </w:rPr>
      </w:pPr>
      <w:r>
        <w:rPr>
          <w:rFonts w:hint="eastAsia" w:ascii="微软雅黑" w:hAnsi="微软雅黑" w:eastAsia="微软雅黑"/>
          <w:b/>
          <w:lang w:eastAsia="zh-CN"/>
        </w:rPr>
        <w:t>猪与鸡的故事——敏捷计划会背后的分权思想</w:t>
      </w:r>
    </w:p>
    <w:p>
      <w:pPr>
        <w:rPr>
          <w:rFonts w:ascii="微软雅黑" w:hAnsi="微软雅黑" w:eastAsia="微软雅黑"/>
          <w:lang w:eastAsia="zh-CN"/>
        </w:rPr>
      </w:pPr>
      <w:r>
        <w:rPr>
          <w:rFonts w:hint="eastAsia" w:ascii="微软雅黑" w:hAnsi="微软雅黑" w:eastAsia="微软雅黑"/>
          <w:lang w:eastAsia="zh-CN"/>
        </w:rPr>
        <w:t>如何通过放权提升开发人员个体的积极性。</w:t>
      </w:r>
    </w:p>
    <w:p>
      <w:pPr>
        <w:rPr>
          <w:rFonts w:ascii="微软雅黑" w:hAnsi="微软雅黑" w:eastAsia="微软雅黑"/>
          <w:b/>
          <w:lang w:eastAsia="zh-CN"/>
        </w:rPr>
      </w:pPr>
    </w:p>
    <w:p>
      <w:pPr>
        <w:rPr>
          <w:rFonts w:ascii="微软雅黑" w:hAnsi="微软雅黑" w:eastAsia="微软雅黑"/>
          <w:b/>
          <w:lang w:eastAsia="zh-CN"/>
        </w:rPr>
      </w:pPr>
      <w:r>
        <w:rPr>
          <w:rFonts w:hint="eastAsia" w:ascii="微软雅黑" w:hAnsi="微软雅黑" w:eastAsia="微软雅黑"/>
          <w:b/>
          <w:lang w:eastAsia="zh-CN"/>
        </w:rPr>
        <w:t>产品经理如何讲解故事</w:t>
      </w:r>
    </w:p>
    <w:p>
      <w:pPr>
        <w:rPr>
          <w:rFonts w:ascii="微软雅黑" w:hAnsi="微软雅黑" w:eastAsia="微软雅黑"/>
          <w:lang w:eastAsia="zh-CN"/>
        </w:rPr>
      </w:pPr>
      <w:r>
        <w:rPr>
          <w:rFonts w:hint="eastAsia" w:ascii="微软雅黑" w:hAnsi="微软雅黑" w:eastAsia="微软雅黑"/>
          <w:lang w:eastAsia="zh-CN"/>
        </w:rPr>
        <w:t>如何从大到小、从整体到局部、从背景到功能地分层讲解用户故事；如何在客户环境中理解需求。</w:t>
      </w:r>
    </w:p>
    <w:p>
      <w:pPr>
        <w:rPr>
          <w:rFonts w:ascii="微软雅黑" w:hAnsi="微软雅黑" w:eastAsia="微软雅黑"/>
          <w:b/>
          <w:lang w:eastAsia="zh-CN"/>
        </w:rPr>
      </w:pPr>
    </w:p>
    <w:p>
      <w:pPr>
        <w:rPr>
          <w:rFonts w:ascii="微软雅黑" w:hAnsi="微软雅黑" w:eastAsia="微软雅黑"/>
          <w:b/>
          <w:lang w:eastAsia="zh-CN"/>
        </w:rPr>
      </w:pPr>
      <w:r>
        <w:rPr>
          <w:rFonts w:hint="eastAsia" w:ascii="微软雅黑" w:hAnsi="微软雅黑" w:eastAsia="微软雅黑"/>
          <w:b/>
          <w:lang w:eastAsia="zh-CN"/>
        </w:rPr>
        <w:t>开发人员扑克估算</w:t>
      </w:r>
    </w:p>
    <w:p>
      <w:pPr>
        <w:rPr>
          <w:rFonts w:ascii="微软雅黑" w:hAnsi="微软雅黑" w:eastAsia="微软雅黑"/>
          <w:lang w:eastAsia="zh-CN"/>
        </w:rPr>
      </w:pPr>
      <w:r>
        <w:rPr>
          <w:rFonts w:hint="eastAsia" w:ascii="微软雅黑" w:hAnsi="微软雅黑" w:eastAsia="微软雅黑"/>
          <w:lang w:eastAsia="zh-CN"/>
        </w:rPr>
        <w:t>如何让团队成员说出真实的估算值；如何让高手在估算时就能帮助新手；如何通过估算来澄清需求。</w:t>
      </w:r>
    </w:p>
    <w:p>
      <w:pPr>
        <w:rPr>
          <w:rFonts w:ascii="微软雅黑" w:hAnsi="微软雅黑" w:eastAsia="微软雅黑"/>
          <w:lang w:eastAsia="zh-CN"/>
        </w:rPr>
      </w:pPr>
      <w:r>
        <w:rPr>
          <w:rFonts w:hint="eastAsia" w:ascii="微软雅黑" w:hAnsi="微软雅黑" w:eastAsia="微软雅黑"/>
          <w:lang w:eastAsia="zh-CN"/>
        </w:rPr>
        <w:t>讲师在从事开发时，曾将已经完成的、多达4000行代码压缩为55行代码。在实施敏捷估算后，在计划会即可避免这种浪费，而无需等待编码实际结束后才发现。</w:t>
      </w:r>
    </w:p>
    <w:p>
      <w:pPr>
        <w:rPr>
          <w:rFonts w:ascii="微软雅黑" w:hAnsi="微软雅黑" w:eastAsia="微软雅黑"/>
          <w:lang w:eastAsia="zh-CN"/>
        </w:rPr>
      </w:pPr>
    </w:p>
    <w:p>
      <w:pPr>
        <w:rPr>
          <w:rFonts w:ascii="微软雅黑" w:hAnsi="微软雅黑" w:eastAsia="微软雅黑"/>
          <w:color w:val="00B0F0"/>
          <w:lang w:eastAsia="zh-CN"/>
        </w:rPr>
      </w:pPr>
      <w:r>
        <w:rPr>
          <w:rFonts w:hint="eastAsia" w:ascii="微软雅黑" w:hAnsi="微软雅黑" w:eastAsia="微软雅黑"/>
          <w:color w:val="00B0F0"/>
          <w:lang w:eastAsia="zh-CN"/>
        </w:rPr>
        <w:t>小游戏：世界□□□□（保密内容）有多高？（演示估算扑克的使用方法，10分钟）</w:t>
      </w:r>
    </w:p>
    <w:p>
      <w:pPr>
        <w:rPr>
          <w:rFonts w:hint="eastAsia" w:ascii="微软雅黑" w:hAnsi="微软雅黑" w:eastAsia="微软雅黑"/>
          <w:color w:val="00B0F0"/>
          <w:lang w:eastAsia="zh-CN"/>
        </w:rPr>
      </w:pPr>
      <w:r>
        <w:rPr>
          <w:rFonts w:hint="eastAsia" w:ascii="微软雅黑" w:hAnsi="微软雅黑" w:eastAsia="微软雅黑"/>
          <w:color w:val="00B0F0"/>
          <w:lang w:eastAsia="zh-CN"/>
        </w:rPr>
        <w:t>现场演练：我的故事要多少工作量？（使用客户内部开发需求，15分钟）</w:t>
      </w:r>
    </w:p>
    <w:p>
      <w:pPr>
        <w:rPr>
          <w:rFonts w:hint="eastAsia" w:ascii="微软雅黑" w:hAnsi="微软雅黑" w:eastAsia="微软雅黑"/>
          <w:color w:val="00B0F0"/>
          <w:lang w:eastAsia="zh-CN"/>
        </w:rPr>
      </w:pPr>
      <w:r>
        <w:rPr>
          <w:rFonts w:hint="eastAsia" w:ascii="微软雅黑" w:hAnsi="微软雅黑" w:eastAsia="微软雅黑"/>
          <w:b/>
          <w:bCs/>
          <w:color w:val="FF0000"/>
          <w:lang w:val="en-US" w:eastAsia="zh-CN"/>
        </w:rPr>
        <w:t>×××××××××××××××××××××××××</w:t>
      </w:r>
      <w:r>
        <w:rPr>
          <w:rFonts w:hint="eastAsia" w:ascii="微软雅黑" w:hAnsi="微软雅黑" w:eastAsia="微软雅黑"/>
          <w:b/>
          <w:bCs/>
          <w:color w:val="FF0000"/>
          <w:lang w:eastAsia="zh-CN"/>
        </w:rPr>
        <w:t>第三天</w:t>
      </w:r>
      <w:r>
        <w:rPr>
          <w:rFonts w:hint="eastAsia" w:ascii="微软雅黑" w:hAnsi="微软雅黑" w:eastAsia="微软雅黑"/>
          <w:b/>
          <w:bCs/>
          <w:color w:val="FF0000"/>
          <w:lang w:val="en-US" w:eastAsia="zh-CN"/>
        </w:rPr>
        <w:t>××××××××××××××××××××××××××××××</w:t>
      </w:r>
    </w:p>
    <w:p>
      <w:pPr>
        <w:pStyle w:val="2"/>
      </w:pPr>
      <w:r>
        <w:rPr>
          <w:rFonts w:hint="eastAsia"/>
        </w:rPr>
        <w:t>第三阶段：</w:t>
      </w:r>
      <w:r>
        <w:rPr>
          <w:rFonts w:hint="eastAsia"/>
          <w:lang w:eastAsia="zh-CN"/>
        </w:rPr>
        <w:t>敏捷</w:t>
      </w:r>
      <w:r>
        <w:rPr>
          <w:rFonts w:hint="eastAsia"/>
        </w:rPr>
        <w:t>日常工作</w:t>
      </w:r>
    </w:p>
    <w:p>
      <w:pPr>
        <w:rPr>
          <w:rFonts w:ascii="微软雅黑" w:hAnsi="微软雅黑" w:eastAsia="微软雅黑"/>
          <w:b/>
          <w:i/>
          <w:lang w:eastAsia="zh-CN"/>
        </w:rPr>
      </w:pPr>
      <w:r>
        <w:rPr>
          <w:rFonts w:hint="eastAsia" w:ascii="微软雅黑" w:hAnsi="微软雅黑" w:eastAsia="微软雅黑"/>
          <w:b/>
          <w:i/>
          <w:lang w:eastAsia="zh-CN"/>
        </w:rPr>
        <w:t>本阶段的核心内容是如何在顺利在迭代期内跟踪项目进展。</w:t>
      </w:r>
    </w:p>
    <w:p>
      <w:pPr>
        <w:rPr>
          <w:rFonts w:ascii="微软雅黑" w:hAnsi="微软雅黑" w:eastAsia="微软雅黑"/>
          <w:i/>
          <w:lang w:eastAsia="zh-CN"/>
        </w:rPr>
      </w:pPr>
    </w:p>
    <w:p>
      <w:pPr>
        <w:pStyle w:val="31"/>
        <w:numPr>
          <w:numId w:val="0"/>
        </w:numPr>
        <w:ind w:left="360" w:leftChars="0" w:firstLine="716" w:firstLineChars="0"/>
        <w:rPr>
          <w:rFonts w:ascii="微软雅黑" w:hAnsi="微软雅黑" w:eastAsia="微软雅黑"/>
          <w:i/>
          <w:lang w:eastAsia="zh-CN"/>
        </w:rPr>
      </w:pPr>
      <w:r>
        <w:rPr>
          <w:rFonts w:hint="eastAsia" w:ascii="微软雅黑" w:hAnsi="微软雅黑" w:eastAsia="微软雅黑"/>
          <w:i/>
          <w:lang w:eastAsia="zh-CN"/>
        </w:rPr>
        <w:t>此阶段培训将涉及到传统的每日立会燃尽图、故事板等工具，但同时也会介绍多家公司根据自身情况对敏捷开发活动的改良；</w:t>
      </w:r>
    </w:p>
    <w:p>
      <w:pPr>
        <w:pStyle w:val="3"/>
        <w:rPr>
          <w:rStyle w:val="43"/>
          <w:bCs/>
          <w:color w:val="365F91"/>
        </w:rPr>
      </w:pPr>
      <w:r>
        <w:rPr>
          <w:rFonts w:ascii="微软雅黑" w:hAnsi="微软雅黑" w:eastAsia="微软雅黑" w:cs="Times New Roman"/>
          <w:b/>
          <w:color w:val="365F90"/>
          <w:sz w:val="32"/>
          <w:szCs w:val="32"/>
          <w:lang w:val="en-US" w:eastAsia="zh-CN" w:bidi="ar-SA"/>
        </w:rPr>
        <w:pict>
          <v:shape id="Picture 2" o:spid="_x0000_s1078" alt="http://pic27.nipic.com/20130324/7928518_144801473140_2.jpg" type="#_x0000_t75" style="position:absolute;left:0;margin-left:342.05pt;margin-top:604.95pt;height:133.45pt;width:233.15pt;mso-position-horizontal-relative:page;mso-position-vertical-relative:page;mso-wrap-distance-bottom:0pt;mso-wrap-distance-left:9pt;mso-wrap-distance-right:9pt;mso-wrap-distance-top:0pt;rotation:0f;z-index:251681792;" o:ole="f" fillcolor="#FFFFFF" filled="f" o:preferrelative="t" stroked="f" coordorigin="0,0" coordsize="21600,21600">
            <v:fill on="f" color2="#FFFFFF" o:opacity2="100%" focus="0%"/>
            <v:imagedata gain="65536f" blacklevel="0f" gamma="0" o:title="" r:id="rId18"/>
            <o:lock v:ext="edit" position="f" selection="f" grouping="f" rotation="f" cropping="f" text="f" aspectratio="t"/>
            <v:shadow on="t" color="#808080" opacity="50%" offset="6pt,6pt" offset2="0pt,0pt" origin="0f,0f"/>
            <w10:wrap type="square"/>
          </v:shape>
        </w:pict>
      </w:r>
      <w:r>
        <w:rPr>
          <w:rStyle w:val="43"/>
          <w:rFonts w:hint="eastAsia"/>
          <w:color w:val="365F91"/>
        </w:rPr>
        <w:t>日常活动第一步：每日立会与敏捷生态系统</w:t>
      </w:r>
    </w:p>
    <w:p>
      <w:pPr>
        <w:ind w:firstLine="440"/>
        <w:rPr>
          <w:rFonts w:ascii="微软雅黑" w:hAnsi="微软雅黑" w:eastAsia="微软雅黑"/>
          <w:lang w:eastAsia="zh-CN"/>
        </w:rPr>
      </w:pPr>
      <w:r>
        <w:rPr>
          <w:rFonts w:hint="eastAsia" w:ascii="微软雅黑" w:hAnsi="微软雅黑" w:eastAsia="微软雅黑"/>
          <w:lang w:eastAsia="zh-CN"/>
        </w:rPr>
        <w:t>无数敏捷团队因为每日立会简单易行而将其作为第一个推广的敏捷活动；无数敏捷团队也在无奈中亲自见证了这个简单易行的会议最后如何变得死气沉沉，不得不依靠“迟到罚款箱”来维持。</w:t>
      </w:r>
    </w:p>
    <w:p>
      <w:pPr>
        <w:ind w:firstLine="440"/>
        <w:rPr>
          <w:rFonts w:ascii="微软雅黑" w:hAnsi="微软雅黑" w:eastAsia="微软雅黑"/>
          <w:lang w:eastAsia="zh-CN"/>
        </w:rPr>
      </w:pPr>
    </w:p>
    <w:p>
      <w:pPr>
        <w:ind w:firstLine="440"/>
        <w:rPr>
          <w:rFonts w:ascii="微软雅黑" w:hAnsi="微软雅黑" w:eastAsia="微软雅黑"/>
          <w:lang w:eastAsia="zh-CN"/>
        </w:rPr>
      </w:pPr>
      <w:r>
        <w:rPr>
          <w:rFonts w:hint="eastAsia" w:ascii="微软雅黑" w:hAnsi="微软雅黑" w:eastAsia="微软雅黑"/>
          <w:lang w:eastAsia="zh-CN"/>
        </w:rPr>
        <w:t>培训中将介绍每日立会——乃至所有敏捷开发活动——背后的运行原理：</w:t>
      </w:r>
      <w:r>
        <w:rPr>
          <w:rFonts w:hint="eastAsia" w:ascii="微软雅黑" w:hAnsi="微软雅黑" w:eastAsia="微软雅黑"/>
          <w:b/>
          <w:lang w:eastAsia="zh-CN"/>
        </w:rPr>
        <w:t>敏捷生态系统</w:t>
      </w:r>
      <w:r>
        <w:rPr>
          <w:rFonts w:hint="eastAsia" w:ascii="微软雅黑" w:hAnsi="微软雅黑" w:eastAsia="微软雅黑"/>
          <w:lang w:eastAsia="zh-CN"/>
        </w:rPr>
        <w:t>。看似无关的敏捷实践与团队模型之间其实存在着隐形的联系。</w:t>
      </w:r>
    </w:p>
    <w:p>
      <w:pPr>
        <w:ind w:firstLine="440"/>
        <w:rPr>
          <w:rFonts w:ascii="微软雅黑" w:hAnsi="微软雅黑" w:eastAsia="微软雅黑"/>
          <w:lang w:eastAsia="zh-CN"/>
        </w:rPr>
      </w:pPr>
    </w:p>
    <w:p>
      <w:pPr>
        <w:pStyle w:val="3"/>
        <w:rPr>
          <w:rStyle w:val="43"/>
          <w:bCs/>
          <w:color w:val="365F91"/>
        </w:rPr>
      </w:pPr>
      <w:r>
        <w:rPr>
          <w:rStyle w:val="43"/>
          <w:rFonts w:hint="eastAsia"/>
          <w:color w:val="365F91"/>
        </w:rPr>
        <w:t>日常活动第二步：看板</w:t>
      </w:r>
    </w:p>
    <w:p>
      <w:pPr>
        <w:ind w:firstLine="440"/>
        <w:rPr>
          <w:rFonts w:ascii="微软雅黑" w:hAnsi="微软雅黑" w:eastAsia="微软雅黑"/>
          <w:lang w:eastAsia="zh-CN"/>
        </w:rPr>
      </w:pPr>
      <w:r>
        <w:rPr>
          <w:rFonts w:hint="eastAsia" w:ascii="微软雅黑" w:hAnsi="微软雅黑" w:eastAsia="微软雅黑"/>
          <w:lang w:eastAsia="zh-CN"/>
        </w:rPr>
        <w:t>看板是一个通过将所有迭代内工作分为“待开发”“开发中”“开发完毕”三个状态来进行任务可视化管理的工具。</w:t>
      </w:r>
    </w:p>
    <w:p>
      <w:pPr>
        <w:ind w:firstLine="440"/>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26" o:spid="_x0000_s1079" type="#_x0000_t75" style="position:absolute;left:0;margin-left:279pt;margin-top:6pt;height:105.45pt;width:252.45pt;mso-wrap-distance-bottom:0pt;mso-wrap-distance-left:9pt;mso-wrap-distance-right:9pt;mso-wrap-distance-top:0pt;rotation:0f;z-index:251667456;" o:ole="f" fillcolor="#FFFFFF" filled="f" o:preferrelative="t" stroked="f" coordorigin="0,0" coordsize="21600,21600">
            <v:fill on="f" color2="#FFFFFF" focus="0%"/>
            <v:imagedata gain="65536f" blacklevel="0f" gamma="0" o:title="" r:id="rId19"/>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不过，看似简单的看板和燃尽图也有很多背后的故事。</w:t>
      </w:r>
    </w:p>
    <w:p>
      <w:pPr>
        <w:ind w:firstLine="440"/>
        <w:rPr>
          <w:rFonts w:ascii="微软雅黑" w:hAnsi="微软雅黑" w:eastAsia="微软雅黑"/>
          <w:lang w:eastAsia="zh-CN"/>
        </w:rPr>
      </w:pPr>
      <w:r>
        <w:rPr>
          <w:rFonts w:hint="eastAsia" w:ascii="微软雅黑" w:hAnsi="微软雅黑" w:eastAsia="微软雅黑"/>
          <w:lang w:eastAsia="zh-CN"/>
        </w:rPr>
        <w:t>本阶段培训后，学员会发现除了简单地“透明化”之外，看板还能用来确保产品按时发布、防止任务堆积、风险前移等。</w:t>
      </w:r>
    </w:p>
    <w:p>
      <w:pPr>
        <w:ind w:firstLine="440"/>
        <w:rPr>
          <w:rFonts w:ascii="微软雅黑" w:hAnsi="微软雅黑" w:eastAsia="微软雅黑"/>
          <w:lang w:eastAsia="zh-CN"/>
        </w:rPr>
      </w:pPr>
    </w:p>
    <w:p>
      <w:pPr>
        <w:ind w:firstLine="440"/>
        <w:rPr>
          <w:rFonts w:ascii="微软雅黑" w:hAnsi="微软雅黑" w:eastAsia="微软雅黑"/>
          <w:color w:val="00B0F0"/>
          <w:lang w:eastAsia="zh-CN"/>
        </w:rPr>
      </w:pPr>
      <w:r>
        <w:rPr>
          <w:rFonts w:hint="eastAsia" w:ascii="微软雅黑" w:hAnsi="微软雅黑" w:eastAsia="微软雅黑"/>
          <w:color w:val="00B0F0"/>
          <w:lang w:eastAsia="zh-CN"/>
        </w:rPr>
        <w:t>启发式演练：如何按需改进看板？</w:t>
      </w:r>
    </w:p>
    <w:p>
      <w:pPr>
        <w:ind w:firstLine="440"/>
        <w:rPr>
          <w:rFonts w:ascii="微软雅黑" w:hAnsi="微软雅黑" w:eastAsia="微软雅黑"/>
          <w:lang w:eastAsia="zh-CN"/>
        </w:rPr>
      </w:pPr>
    </w:p>
    <w:p>
      <w:pPr>
        <w:pStyle w:val="3"/>
        <w:rPr>
          <w:rStyle w:val="43"/>
          <w:bCs/>
          <w:color w:val="365F91"/>
        </w:rPr>
      </w:pPr>
      <w:r>
        <w:rPr>
          <w:rStyle w:val="43"/>
          <w:rFonts w:hint="eastAsia"/>
          <w:color w:val="365F91"/>
        </w:rPr>
        <w:t>日常活动第三步：燃尽图</w:t>
      </w:r>
    </w:p>
    <w:p>
      <w:pPr>
        <w:ind w:firstLine="440"/>
        <w:rPr>
          <w:rFonts w:ascii="微软雅黑" w:hAnsi="微软雅黑" w:eastAsia="微软雅黑"/>
          <w:lang w:eastAsia="zh-CN"/>
        </w:rPr>
      </w:pPr>
      <w:r>
        <w:rPr>
          <w:rFonts w:ascii="Calibri" w:hAnsi="Calibri" w:eastAsia="宋体" w:cs="Times New Roman"/>
          <w:sz w:val="22"/>
          <w:szCs w:val="22"/>
          <w:lang w:val="en-US" w:eastAsia="en-US" w:bidi="ar-SA"/>
        </w:rPr>
        <w:pict>
          <v:shape id="图片 211" o:spid="_x0000_s1080" type="#_x0000_t75" style="position:absolute;left:0;margin-left:257.85pt;margin-top:5.75pt;height:113.9pt;width:272.7pt;mso-wrap-distance-bottom:0pt;mso-wrap-distance-left:9pt;mso-wrap-distance-right:9pt;mso-wrap-distance-top:0pt;rotation:0f;z-index:251679744;" o:ole="f" fillcolor="#FFFFFF" filled="f" o:preferrelative="t" stroked="f" coordorigin="0,0" coordsize="21600,21600">
            <v:fill on="f" color2="#FFFFFF" focus="0%"/>
            <v:imagedata gain="65536f" blacklevel="0f" gamma="0" o:title="" r:id="rId20"/>
            <o:lock v:ext="edit" position="f" selection="f" grouping="f" rotation="f" cropping="f" text="f" aspectratio="t"/>
            <v:shadow on="t" color="#808080" opacity="50%" offset="6pt,6pt" offset2="0pt,0pt" origin="0f,0f"/>
            <w10:wrap type="square"/>
          </v:shape>
        </w:pict>
      </w:r>
      <w:r>
        <w:rPr>
          <w:rFonts w:hint="eastAsia" w:ascii="微软雅黑" w:hAnsi="微软雅黑" w:eastAsia="微软雅黑"/>
          <w:lang w:eastAsia="zh-CN"/>
        </w:rPr>
        <w:t>燃尽图不仅是项目进度的仪表盘，还是分析项目问题的利器。</w:t>
      </w:r>
    </w:p>
    <w:p>
      <w:pPr>
        <w:ind w:firstLine="440"/>
        <w:rPr>
          <w:rFonts w:ascii="微软雅黑" w:hAnsi="微软雅黑" w:eastAsia="微软雅黑"/>
          <w:lang w:eastAsia="zh-CN"/>
        </w:rPr>
      </w:pPr>
      <w:r>
        <w:rPr>
          <w:rFonts w:hint="eastAsia" w:ascii="微软雅黑" w:hAnsi="微软雅黑" w:eastAsia="微软雅黑"/>
          <w:lang w:eastAsia="zh-CN"/>
        </w:rPr>
        <w:t>在这个环节，学员们需要动用十八般武器——从第一天到最后一天培训的所有内容——才能分析并驯服失控的燃尽图。</w:t>
      </w:r>
    </w:p>
    <w:p>
      <w:pPr>
        <w:ind w:firstLine="440"/>
        <w:rPr>
          <w:rFonts w:ascii="微软雅黑" w:hAnsi="微软雅黑" w:eastAsia="微软雅黑"/>
          <w:lang w:eastAsia="zh-CN"/>
        </w:rPr>
      </w:pPr>
    </w:p>
    <w:p>
      <w:pPr>
        <w:ind w:firstLine="440"/>
        <w:rPr>
          <w:rFonts w:ascii="微软雅黑" w:hAnsi="微软雅黑" w:eastAsia="微软雅黑"/>
          <w:color w:val="00B0F0"/>
          <w:lang w:eastAsia="zh-CN"/>
        </w:rPr>
      </w:pPr>
      <w:r>
        <w:rPr>
          <w:rFonts w:hint="eastAsia" w:ascii="微软雅黑" w:hAnsi="微软雅黑" w:eastAsia="微软雅黑"/>
          <w:color w:val="00B0F0"/>
          <w:lang w:eastAsia="zh-CN"/>
        </w:rPr>
        <w:t>现场演练：分析失控的燃尽图</w:t>
      </w:r>
    </w:p>
    <w:p>
      <w:pPr>
        <w:pStyle w:val="3"/>
        <w:rPr>
          <w:rStyle w:val="43"/>
        </w:rPr>
      </w:pPr>
      <w:r>
        <w:rPr>
          <w:rStyle w:val="43"/>
          <w:rFonts w:hint="eastAsia"/>
        </w:rPr>
        <w:t>高级敏捷实践</w:t>
      </w:r>
    </w:p>
    <w:p>
      <w:pPr>
        <w:rPr>
          <w:rFonts w:ascii="微软雅黑" w:hAnsi="微软雅黑" w:eastAsia="微软雅黑"/>
          <w:lang w:eastAsia="zh-CN"/>
        </w:rPr>
      </w:pPr>
      <w:r>
        <w:rPr>
          <w:rFonts w:hint="eastAsia" w:ascii="微软雅黑" w:hAnsi="微软雅黑" w:eastAsia="微软雅黑"/>
          <w:lang w:eastAsia="zh-CN"/>
        </w:rPr>
        <w:t>介绍实际企业在推广敏捷时所作的改进。包括：</w:t>
      </w:r>
    </w:p>
    <w:p>
      <w:pPr>
        <w:pStyle w:val="31"/>
        <w:numPr>
          <w:ilvl w:val="0"/>
          <w:numId w:val="8"/>
        </w:num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27" o:spid="_x0000_s1081" type="#_x0000_t75" style="position:absolute;left:0;margin-left:277.35pt;margin-top:-11.6pt;height:120.1pt;width:243pt;mso-wrap-distance-bottom:0pt;mso-wrap-distance-left:9pt;mso-wrap-distance-right:9pt;mso-wrap-distance-top:0pt;rotation:0f;z-index:251666432;" o:ole="f" fillcolor="#FFFFFF" filled="f" o:preferrelative="t" stroked="f" coordorigin="0,0" coordsize="21600,21600">
            <v:fill on="f" color2="#FFFFFF" focus="0%"/>
            <v:imagedata gain="65536f" blacklevel="0f" gamma="0" o:title="" r:id="rId21"/>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NEC的预估会与预评审会制度</w:t>
      </w:r>
    </w:p>
    <w:p>
      <w:pPr>
        <w:pStyle w:val="31"/>
        <w:numPr>
          <w:ilvl w:val="0"/>
          <w:numId w:val="8"/>
        </w:numPr>
        <w:rPr>
          <w:rFonts w:ascii="微软雅黑" w:hAnsi="微软雅黑" w:eastAsia="微软雅黑"/>
          <w:lang w:eastAsia="zh-CN"/>
        </w:rPr>
      </w:pPr>
      <w:r>
        <w:rPr>
          <w:rFonts w:hint="eastAsia" w:ascii="微软雅黑" w:hAnsi="微软雅黑" w:eastAsia="微软雅黑"/>
          <w:lang w:eastAsia="zh-CN"/>
        </w:rPr>
        <w:t>金山的渐进式评审与跟进人制度</w:t>
      </w:r>
    </w:p>
    <w:p>
      <w:pPr>
        <w:pStyle w:val="31"/>
        <w:numPr>
          <w:ilvl w:val="0"/>
          <w:numId w:val="8"/>
        </w:numPr>
        <w:rPr>
          <w:rFonts w:ascii="微软雅黑" w:hAnsi="微软雅黑" w:eastAsia="微软雅黑"/>
          <w:lang w:eastAsia="zh-CN"/>
        </w:rPr>
      </w:pPr>
      <w:r>
        <w:rPr>
          <w:rFonts w:hint="eastAsia" w:ascii="微软雅黑" w:hAnsi="微软雅黑" w:eastAsia="微软雅黑"/>
          <w:lang w:eastAsia="zh-CN"/>
        </w:rPr>
        <w:t>DSDM方法中的MoSCoW方法</w:t>
      </w:r>
    </w:p>
    <w:p>
      <w:pPr>
        <w:pStyle w:val="31"/>
        <w:numPr>
          <w:ilvl w:val="0"/>
          <w:numId w:val="8"/>
        </w:numPr>
        <w:rPr>
          <w:rFonts w:ascii="微软雅黑" w:hAnsi="微软雅黑" w:eastAsia="微软雅黑"/>
          <w:lang w:eastAsia="zh-CN"/>
        </w:rPr>
      </w:pPr>
      <w:r>
        <w:rPr>
          <w:rFonts w:hint="eastAsia" w:ascii="微软雅黑" w:hAnsi="微软雅黑" w:eastAsia="微软雅黑"/>
          <w:lang w:eastAsia="zh-CN"/>
        </w:rPr>
        <w:t>当前流行的看板开发</w:t>
      </w:r>
    </w:p>
    <w:p>
      <w:pPr>
        <w:pStyle w:val="31"/>
        <w:numPr>
          <w:ilvl w:val="0"/>
          <w:numId w:val="8"/>
        </w:numPr>
        <w:rPr>
          <w:rFonts w:ascii="微软雅黑" w:hAnsi="微软雅黑" w:eastAsia="微软雅黑"/>
          <w:u w:val="none" w:color="000059"/>
          <w:lang w:eastAsia="zh-CN"/>
        </w:rPr>
      </w:pPr>
      <w:r>
        <w:rPr>
          <w:rFonts w:hint="eastAsia" w:ascii="微软雅黑" w:hAnsi="微软雅黑" w:eastAsia="微软雅黑"/>
          <w:lang w:eastAsia="zh-CN"/>
        </w:rPr>
        <w:t>面向MVP与持续交付的的可变周期开发</w:t>
      </w:r>
    </w:p>
    <w:p>
      <w:pPr>
        <w:rPr>
          <w:rFonts w:ascii="微软雅黑" w:hAnsi="微软雅黑" w:eastAsia="微软雅黑"/>
          <w:u w:val="none" w:color="000059"/>
          <w:lang w:eastAsia="zh-CN"/>
        </w:rPr>
      </w:pPr>
    </w:p>
    <w:p>
      <w:pPr>
        <w:rPr>
          <w:rFonts w:ascii="微软雅黑" w:hAnsi="微软雅黑" w:eastAsia="微软雅黑"/>
          <w:u w:val="none" w:color="000059"/>
          <w:lang w:eastAsia="zh-CN"/>
        </w:rPr>
      </w:pPr>
    </w:p>
    <w:p>
      <w:pPr>
        <w:rPr>
          <w:rFonts w:ascii="微软雅黑" w:hAnsi="微软雅黑" w:eastAsia="微软雅黑"/>
          <w:u w:val="none" w:color="000059"/>
          <w:lang w:eastAsia="zh-CN"/>
        </w:rPr>
      </w:pPr>
    </w:p>
    <w:p>
      <w:pPr>
        <w:pStyle w:val="3"/>
        <w:rPr>
          <w:rStyle w:val="43"/>
        </w:rPr>
      </w:pPr>
      <w:r>
        <w:rPr>
          <w:rStyle w:val="43"/>
          <w:rFonts w:hint="eastAsia"/>
        </w:rPr>
        <w:t>场景演练：迭代计划+每日立会+任务分配策略实践</w:t>
      </w:r>
    </w:p>
    <w:p>
      <w:pPr>
        <w:rPr>
          <w:rFonts w:ascii="微软雅黑" w:hAnsi="微软雅黑" w:eastAsia="微软雅黑"/>
          <w:lang w:eastAsia="zh-CN"/>
        </w:rPr>
      </w:pPr>
      <w:r>
        <w:rPr>
          <w:rFonts w:hint="eastAsia" w:ascii="微软雅黑" w:hAnsi="微软雅黑" w:eastAsia="微软雅黑"/>
          <w:lang w:eastAsia="zh-CN"/>
        </w:rPr>
        <w:t>此</w:t>
      </w:r>
      <w:r>
        <w:rPr>
          <w:rFonts w:ascii="微软雅黑" w:hAnsi="微软雅黑" w:eastAsia="微软雅黑"/>
          <w:lang w:eastAsia="zh-CN"/>
        </w:rPr>
        <w:t>1</w:t>
      </w:r>
      <w:r>
        <w:rPr>
          <w:rFonts w:hint="eastAsia" w:ascii="微软雅黑" w:hAnsi="微软雅黑" w:eastAsia="微软雅黑"/>
          <w:lang w:eastAsia="zh-CN"/>
        </w:rPr>
        <w:t>小时的练习环节模拟一个</w:t>
      </w:r>
      <w:r>
        <w:rPr>
          <w:rFonts w:ascii="微软雅黑" w:hAnsi="微软雅黑" w:eastAsia="微软雅黑"/>
          <w:lang w:eastAsia="zh-CN"/>
        </w:rPr>
        <w:t>4</w:t>
      </w:r>
      <w:r>
        <w:rPr>
          <w:rFonts w:hint="eastAsia" w:ascii="微软雅黑" w:hAnsi="微软雅黑" w:eastAsia="微软雅黑"/>
          <w:lang w:eastAsia="zh-CN"/>
        </w:rPr>
        <w:t>轮的迭代，演示：</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迭代计划，优先级排序：“必须完成</w:t>
      </w:r>
      <w:r>
        <w:rPr>
          <w:rFonts w:ascii="微软雅黑" w:hAnsi="微软雅黑" w:eastAsia="微软雅黑"/>
          <w:lang w:eastAsia="zh-CN"/>
        </w:rPr>
        <w:t>/</w:t>
      </w:r>
      <w:r>
        <w:rPr>
          <w:rFonts w:hint="eastAsia" w:ascii="微软雅黑" w:hAnsi="微软雅黑" w:eastAsia="微软雅黑"/>
          <w:lang w:eastAsia="zh-CN"/>
        </w:rPr>
        <w:t>尽可能完成的工作”</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每日立会，团队协作，燃尽图：项目进展控制</w:t>
      </w:r>
    </w:p>
    <w:p>
      <w:pPr>
        <w:pStyle w:val="31"/>
        <w:numPr>
          <w:ilvl w:val="0"/>
          <w:numId w:val="9"/>
        </w:numPr>
        <w:rPr>
          <w:rFonts w:ascii="微软雅黑" w:hAnsi="微软雅黑" w:eastAsia="微软雅黑"/>
          <w:b/>
          <w:bCs/>
          <w:u w:val="none" w:color="000059"/>
          <w:lang w:eastAsia="zh-CN"/>
        </w:rPr>
      </w:pPr>
      <w:r>
        <w:rPr>
          <w:rFonts w:hint="eastAsia" w:ascii="微软雅黑" w:hAnsi="微软雅黑" w:eastAsia="微软雅黑"/>
          <w:lang w:eastAsia="zh-CN"/>
        </w:rPr>
        <w:t>变更管理：在发生意外时如何选择最佳结果</w:t>
      </w:r>
    </w:p>
    <w:p>
      <w:pPr>
        <w:pStyle w:val="31"/>
        <w:ind w:left="780" w:firstLine="0"/>
        <w:rPr>
          <w:rFonts w:ascii="微软雅黑" w:hAnsi="微软雅黑" w:eastAsia="微软雅黑"/>
          <w:b/>
          <w:bCs/>
          <w:u w:val="none" w:color="000059"/>
          <w:lang w:eastAsia="zh-CN"/>
        </w:rPr>
      </w:pPr>
    </w:p>
    <w:p>
      <w:pPr>
        <w:ind w:left="360" w:firstLine="0"/>
        <w:rPr>
          <w:rStyle w:val="43"/>
          <w:rFonts w:hint="eastAsia" w:ascii="微软雅黑" w:hAnsi="微软雅黑" w:eastAsia="微软雅黑"/>
          <w:bCs/>
          <w:color w:val="E06A09"/>
          <w:u w:val="none" w:color="000059"/>
          <w:lang w:eastAsia="zh-CN"/>
        </w:rPr>
      </w:pPr>
      <w:r>
        <w:rPr>
          <w:rStyle w:val="43"/>
          <w:rFonts w:hint="eastAsia" w:ascii="微软雅黑" w:hAnsi="微软雅黑" w:eastAsia="微软雅黑"/>
          <w:bCs/>
          <w:color w:val="E06A09"/>
          <w:u w:val="none" w:color="000059"/>
          <w:lang w:eastAsia="zh-CN"/>
        </w:rPr>
        <w:t>注：此演练仅限于人数低于40人、有充足活动空间的公开课或企业内训。</w:t>
      </w:r>
    </w:p>
    <w:p>
      <w:pPr>
        <w:pStyle w:val="2"/>
      </w:pPr>
      <w:r>
        <w:rPr>
          <w:rFonts w:hint="eastAsia"/>
        </w:rPr>
        <w:t>第</w:t>
      </w:r>
      <w:r>
        <w:rPr>
          <w:rFonts w:hint="eastAsia"/>
          <w:lang w:eastAsia="zh-CN"/>
        </w:rPr>
        <w:t>四</w:t>
      </w:r>
      <w:r>
        <w:rPr>
          <w:rFonts w:hint="eastAsia"/>
        </w:rPr>
        <w:t>阶段：</w:t>
      </w:r>
      <w:r>
        <w:rPr>
          <w:rFonts w:hint="eastAsia"/>
          <w:lang w:eastAsia="zh-CN"/>
        </w:rPr>
        <w:t>自组织</w:t>
      </w:r>
      <w:r>
        <w:rPr>
          <w:rFonts w:hint="eastAsia"/>
        </w:rPr>
        <w:t>团队建设</w:t>
      </w:r>
    </w:p>
    <w:p>
      <w:pPr>
        <w:rPr>
          <w:rFonts w:ascii="微软雅黑" w:hAnsi="微软雅黑" w:eastAsia="微软雅黑"/>
          <w:b/>
          <w:i/>
          <w:lang w:eastAsia="zh-CN"/>
        </w:rPr>
      </w:pPr>
      <w:r>
        <w:rPr>
          <w:rFonts w:hint="eastAsia" w:ascii="微软雅黑" w:hAnsi="微软雅黑" w:eastAsia="微软雅黑"/>
          <w:b/>
          <w:i/>
          <w:lang w:eastAsia="zh-CN"/>
        </w:rPr>
        <w:t>本阶段的核心内容是如何把一个普通团队，打造为跨职能、自组织的敏捷团队，并在建设团队的同时培养个人。</w:t>
      </w:r>
    </w:p>
    <w:p>
      <w:pPr>
        <w:rPr>
          <w:rFonts w:ascii="微软雅黑" w:hAnsi="微软雅黑" w:eastAsia="微软雅黑"/>
          <w:i/>
          <w:lang w:eastAsia="zh-CN"/>
        </w:rPr>
      </w:pPr>
    </w:p>
    <w:p>
      <w:pPr>
        <w:rPr>
          <w:rFonts w:ascii="微软雅黑" w:hAnsi="微软雅黑" w:eastAsia="微软雅黑"/>
          <w:i/>
          <w:lang w:eastAsia="zh-CN"/>
        </w:rPr>
      </w:pPr>
      <w:r>
        <w:rPr>
          <w:rFonts w:hint="eastAsia" w:ascii="微软雅黑" w:hAnsi="微软雅黑" w:eastAsia="微软雅黑"/>
          <w:i/>
          <w:lang w:eastAsia="zh-CN"/>
        </w:rPr>
        <w:t>很多团队在实施敏捷时采取了“极端敏捷主义团队”，比如团队个体自行估算和领取任务、任何人不过问其他人的工作（为了充分“放权”）……这种听起来很“敏捷”的团队却存在以下问题：</w:t>
      </w:r>
    </w:p>
    <w:p>
      <w:pPr>
        <w:pStyle w:val="31"/>
        <w:numPr>
          <w:ilvl w:val="0"/>
          <w:numId w:val="10"/>
        </w:numPr>
        <w:rPr>
          <w:rFonts w:ascii="微软雅黑" w:hAnsi="微软雅黑" w:eastAsia="微软雅黑"/>
          <w:i/>
          <w:lang w:eastAsia="zh-CN"/>
        </w:rPr>
      </w:pPr>
      <w:r>
        <w:rPr>
          <w:rFonts w:hint="eastAsia" w:ascii="微软雅黑" w:hAnsi="微软雅黑" w:eastAsia="微软雅黑"/>
          <w:i/>
          <w:lang w:eastAsia="zh-CN"/>
        </w:rPr>
        <w:t>个体能力差异很大，完成任务的工期、质量可相差10倍以上；</w:t>
      </w:r>
    </w:p>
    <w:p>
      <w:pPr>
        <w:pStyle w:val="31"/>
        <w:numPr>
          <w:ilvl w:val="0"/>
          <w:numId w:val="10"/>
        </w:numPr>
        <w:rPr>
          <w:rFonts w:ascii="微软雅黑" w:hAnsi="微软雅黑" w:eastAsia="微软雅黑"/>
          <w:i/>
          <w:lang w:eastAsia="zh-CN"/>
        </w:rPr>
      </w:pPr>
      <w:r>
        <w:rPr>
          <w:rFonts w:hint="eastAsia" w:ascii="微软雅黑" w:hAnsi="微软雅黑" w:eastAsia="微软雅黑"/>
          <w:i/>
          <w:lang w:eastAsia="zh-CN"/>
        </w:rPr>
        <w:t>新手得不到指导，长期无法提高（与之前各自为战的游击队没有区别）</w:t>
      </w:r>
    </w:p>
    <w:p>
      <w:pPr>
        <w:rPr>
          <w:rFonts w:ascii="微软雅黑" w:hAnsi="微软雅黑" w:eastAsia="微软雅黑"/>
          <w:i/>
          <w:lang w:eastAsia="zh-CN"/>
        </w:rPr>
      </w:pPr>
    </w:p>
    <w:p>
      <w:pPr>
        <w:rPr>
          <w:rFonts w:ascii="微软雅黑" w:hAnsi="微软雅黑" w:eastAsia="微软雅黑"/>
          <w:i/>
          <w:lang w:eastAsia="zh-CN"/>
        </w:rPr>
      </w:pPr>
      <w:r>
        <w:rPr>
          <w:rFonts w:hint="eastAsia" w:ascii="微软雅黑" w:hAnsi="微软雅黑" w:eastAsia="微软雅黑"/>
          <w:i/>
          <w:lang w:eastAsia="zh-CN"/>
        </w:rPr>
        <w:t>此阶段培训还将涉及以下内容：</w:t>
      </w:r>
    </w:p>
    <w:p>
      <w:pPr>
        <w:pStyle w:val="31"/>
        <w:numPr>
          <w:ilvl w:val="0"/>
          <w:numId w:val="11"/>
        </w:numPr>
        <w:rPr>
          <w:rFonts w:ascii="微软雅黑" w:hAnsi="微软雅黑" w:eastAsia="微软雅黑"/>
          <w:i/>
          <w:lang w:eastAsia="zh-CN"/>
        </w:rPr>
      </w:pPr>
      <w:r>
        <w:rPr>
          <w:rFonts w:hint="eastAsia" w:ascii="微软雅黑" w:hAnsi="微软雅黑" w:eastAsia="微软雅黑"/>
          <w:i/>
          <w:lang w:eastAsia="zh-CN"/>
        </w:rPr>
        <w:t>大型敏捷开发团队的结构；</w:t>
      </w:r>
    </w:p>
    <w:p>
      <w:pPr>
        <w:pStyle w:val="31"/>
        <w:numPr>
          <w:ilvl w:val="0"/>
          <w:numId w:val="11"/>
        </w:numPr>
        <w:rPr>
          <w:rFonts w:ascii="微软雅黑" w:hAnsi="微软雅黑" w:eastAsia="微软雅黑"/>
          <w:i/>
          <w:lang w:eastAsia="zh-CN"/>
        </w:rPr>
      </w:pPr>
      <w:r>
        <w:rPr>
          <w:rFonts w:hint="eastAsia" w:ascii="微软雅黑" w:hAnsi="微软雅黑" w:eastAsia="微软雅黑"/>
          <w:i/>
          <w:lang w:eastAsia="zh-CN"/>
        </w:rPr>
        <w:t>敏捷开发绩效管理——从团队考核到个人考核；</w:t>
      </w:r>
    </w:p>
    <w:p>
      <w:pPr>
        <w:ind w:left="360" w:firstLine="0"/>
        <w:rPr>
          <w:rStyle w:val="43"/>
          <w:rFonts w:hint="eastAsia" w:ascii="微软雅黑" w:hAnsi="微软雅黑" w:eastAsia="微软雅黑"/>
          <w:bCs/>
          <w:color w:val="E06A09"/>
          <w:u w:val="none" w:color="000059"/>
          <w:lang w:eastAsia="zh-CN"/>
        </w:rPr>
      </w:pPr>
    </w:p>
    <w:p>
      <w:pPr>
        <w:pStyle w:val="3"/>
        <w:rPr>
          <w:rStyle w:val="43"/>
        </w:rPr>
      </w:pPr>
      <w:r>
        <w:rPr>
          <w:rStyle w:val="43"/>
          <w:rFonts w:hint="eastAsia"/>
        </w:rPr>
        <w:t>团队建设第一步：自组织团队原理与同行压力</w:t>
      </w:r>
    </w:p>
    <w:p>
      <w:pPr>
        <w:rPr>
          <w:rFonts w:ascii="微软雅黑" w:hAnsi="微软雅黑" w:eastAsia="微软雅黑"/>
          <w:lang w:eastAsia="zh-CN"/>
        </w:rPr>
      </w:pPr>
      <w:r>
        <w:rPr>
          <w:rFonts w:ascii="Calibri" w:hAnsi="Calibri" w:eastAsia="宋体" w:cs="Times New Roman"/>
          <w:sz w:val="22"/>
          <w:szCs w:val="22"/>
          <w:lang w:val="en-US" w:eastAsia="en-US" w:bidi="ar-SA"/>
        </w:rPr>
        <w:pict>
          <v:shape id="图片 212" o:spid="_x0000_s1082" type="#_x0000_t75" style="position:absolute;left:0;margin-left:314.85pt;margin-top:13.9pt;height:173pt;width:204.7pt;mso-wrap-distance-bottom:0pt;mso-wrap-distance-left:9pt;mso-wrap-distance-right:9pt;mso-wrap-distance-top:0pt;rotation:0f;z-index:251680768;" o:ole="f" fillcolor="#FFFFFF" filled="f" o:preferrelative="t" stroked="f" coordorigin="0,0" coordsize="21600,21600">
            <v:fill on="f" color2="#FFFFFF" focus="0%"/>
            <v:imagedata gain="65536f" blacklevel="0f" gamma="0" o:title="" r:id="rId22"/>
            <o:lock v:ext="edit" position="f" selection="f" grouping="f" rotation="f" cropping="f" text="f" aspectratio="t"/>
            <v:shadow on="t" color="#808080" opacity="50%" offset="6pt,6pt" offset2="0pt,0pt" origin="0f,0f"/>
            <w10:wrap type="square"/>
          </v:shape>
        </w:pict>
      </w:r>
      <w:r>
        <w:rPr>
          <w:rFonts w:hint="eastAsia" w:ascii="微软雅黑" w:hAnsi="微软雅黑" w:eastAsia="微软雅黑"/>
          <w:lang w:eastAsia="zh-CN"/>
        </w:rPr>
        <w:t>团队认为10个月才能完成的项目，被领导拦腰砍成5个月。领导刚刚离开会议室，队员们哈哈大笑：原来他们早就知道进度会被腰斩，所以提前多估了一倍！</w:t>
      </w:r>
    </w:p>
    <w:p>
      <w:pPr>
        <w:rPr>
          <w:rFonts w:ascii="微软雅黑" w:hAnsi="微软雅黑" w:eastAsia="微软雅黑"/>
          <w:lang w:eastAsia="zh-CN"/>
        </w:rPr>
      </w:pPr>
      <w:r>
        <w:rPr>
          <w:rFonts w:hint="eastAsia" w:ascii="微软雅黑" w:hAnsi="微软雅黑" w:eastAsia="微软雅黑"/>
          <w:lang w:eastAsia="zh-CN"/>
        </w:rPr>
        <w:t>为了提高生产率，公司加强了绩效管理：凡是延期交付的项目全部会被扣奖金！于是，所有团队都为自己的项目预留了100%的额外时间……结果是：一年后，公司除了生产率下降一半之外，什么都没有得到。</w:t>
      </w:r>
    </w:p>
    <w:p>
      <w:pPr>
        <w:rPr>
          <w:rFonts w:ascii="微软雅黑" w:hAnsi="微软雅黑" w:eastAsia="微软雅黑"/>
          <w:lang w:eastAsia="zh-CN"/>
        </w:rPr>
      </w:pPr>
      <w:r>
        <w:rPr>
          <w:rFonts w:hint="eastAsia" w:ascii="微软雅黑" w:hAnsi="微软雅黑" w:eastAsia="微软雅黑"/>
          <w:lang w:eastAsia="zh-CN"/>
        </w:rPr>
        <w:t>领导压力似乎总是失效，那么到底是什么在驱动敏捷团队呢？</w:t>
      </w:r>
    </w:p>
    <w:p>
      <w:pPr>
        <w:rPr>
          <w:rFonts w:ascii="微软雅黑" w:hAnsi="微软雅黑" w:eastAsia="微软雅黑"/>
          <w:lang w:eastAsia="zh-CN"/>
        </w:rPr>
      </w:pPr>
      <w:r>
        <w:rPr>
          <w:rFonts w:hint="eastAsia" w:ascii="微软雅黑" w:hAnsi="微软雅黑" w:eastAsia="微软雅黑"/>
          <w:lang w:eastAsia="zh-CN"/>
        </w:rPr>
        <w:t>本内容会介绍神秘的“同行压力”是如何在计划会、每日立会上驱动团队努力前行的。</w:t>
      </w:r>
    </w:p>
    <w:p>
      <w:pPr>
        <w:pStyle w:val="3"/>
        <w:rPr>
          <w:rStyle w:val="43"/>
        </w:rPr>
      </w:pPr>
      <w:r>
        <w:rPr>
          <w:rFonts w:hint="eastAsia" w:ascii="微软雅黑" w:hAnsi="微软雅黑" w:eastAsia="微软雅黑" w:cs="Times New Roman"/>
          <w:b/>
          <w:color w:val="365F90"/>
          <w:sz w:val="32"/>
          <w:szCs w:val="32"/>
          <w:lang w:val="en-US" w:eastAsia="zh-CN" w:bidi="ar-SA"/>
        </w:rPr>
        <w:pict>
          <v:group id="Object 2" o:spid="_x0000_s1083" style="position:absolute;left:0;margin-left:324.9pt;margin-top:16.6pt;height:150.3pt;width:202.6pt;mso-wrap-distance-bottom:0pt;mso-wrap-distance-left:9pt;mso-wrap-distance-right:9pt;mso-wrap-distance-top:0pt;rotation:0f;z-index:251672576;" coordorigin="7313,1895" coordsize="6360,5345">
            <o:lock v:ext="edit" position="f" selection="f" grouping="f" rotation="f" cropping="f" text="f"/>
            <v:group id="组合 1" o:spid="_x0000_s1084" style="position:absolute;left:7313;top:1895;height:5345;width:6360;rotation:0f;" coordorigin="1470,2273" coordsize="6360,5345">
              <o:lock v:ext="edit" position="f" selection="f" grouping="f" rotation="f" cropping="f" text="f" aspectratio="f"/>
              <v:rect id="矩形 59" o:spid="_x0000_s1085" style="position:absolute;left:1470;top:2273;height:5345;width:6360;rotation:0f;" o:ole="f" fillcolor="#EFEFEF" filled="t" o:preferrelative="t" stroked="t" coordsize="21600,21600">
                <v:stroke weight="1.5pt" color="#FFFFFF" color2="#FFFFFF" miterlimit="2"/>
                <v:imagedata gain="65536f" blacklevel="0f" gamma="0"/>
                <o:lock v:ext="edit" position="f" selection="f" grouping="f" rotation="f" cropping="f" text="f" aspectratio="f"/>
                <v:shadow on="t" type="perspective" color="#000000" opacity="30%" offset="-7.19307086614173pt,6.94653543307087pt" origin="32768f,-32768f" matrix="65536f,0f,0,65536f,0,0"/>
                <v:textbox>
                  <w:txbxContent>
                    <w:p>
                      <w:pPr>
                        <w:jc w:val="center"/>
                        <w:rPr>
                          <w:rFonts w:ascii="宋体" w:eastAsia="宋体"/>
                        </w:rPr>
                      </w:pPr>
                    </w:p>
                  </w:txbxContent>
                </v:textbox>
              </v:rect>
              <v:group id="组合 60" o:spid="_x0000_s1086" style="position:absolute;left:2030;top:2703;flip:x y;height:4486;width:5240;rotation:0f;" coordorigin="1899,3260" coordsize="5240,4485">
                <o:lock v:ext="edit" position="f" selection="f" grouping="f" rotation="f" cropping="f" text="f" aspectratio="f"/>
                <v:line id="直接连接符 61" o:spid="_x0000_s1087" style="position:absolute;left:1899;top:3260;height:0;width:5240;rotation:0f;" o:ole="f" fillcolor="#FFFFFF" filled="f" o:preferrelative="t" stroked="t" coordsize="21600,21600">
                  <v:fill on="f" color2="#FFFFFF" focus="0%"/>
                  <v:stroke weight="2.25pt" color="#FFFFFF" color2="#FFFFFF" miterlimit="2"/>
                  <v:imagedata gain="65536f" blacklevel="0f" gamma="0"/>
                  <o:lock v:ext="edit" position="f" selection="f" grouping="f" rotation="f" cropping="f" text="f" aspectratio="f"/>
                </v:line>
                <v:line id="直接连接符 62" o:spid="_x0000_s1088" style="position:absolute;left:1899;top:7745;height:0;width:5240;rotation:0f;" o:ole="f" fillcolor="#FFFFFF" filled="f" o:preferrelative="t" stroked="t" coordsize="21600,21600">
                  <v:fill on="f" color2="#FFFFFF" focus="0%"/>
                  <v:stroke weight="2.25pt" color="#D8D8D8" color2="#FFFFFF" miterlimit="2"/>
                  <v:imagedata gain="65536f" blacklevel="0f" gamma="0"/>
                  <o:lock v:ext="edit" position="f" selection="f" grouping="f" rotation="f" cropping="f" text="f" aspectratio="f"/>
                </v:line>
                <v:line id="直接连接符 63" o:spid="_x0000_s1089" style="position:absolute;left:1899;top:3260;flip:y;height:4485;width:0;rotation:0f;" o:ole="f" fillcolor="#FFFFFF" filled="f" o:preferrelative="t" stroked="t" coordsize="21600,21600">
                  <v:fill on="f" color2="#FFFFFF" focus="0%"/>
                  <v:stroke weight="2.25pt" color="#A5A5A5" color2="#FFFFFF" miterlimit="2"/>
                  <v:imagedata gain="65536f" blacklevel="0f" gamma="0"/>
                  <o:lock v:ext="edit" position="f" selection="f" grouping="f" rotation="f" cropping="f" text="f" aspectratio="f"/>
                </v:line>
                <v:line id="直接连接符 64" o:spid="_x0000_s1090" style="position:absolute;left:7139;top:3260;flip:y;height:4485;width:0;rotation:0f;" o:ole="f" fillcolor="#FFFFFF" filled="f" o:preferrelative="t" stroked="t" coordsize="21600,21600">
                  <v:fill on="f" color2="#FFFFFF" focus="0%"/>
                  <v:stroke weight="2.25pt" color="#FFFFFF" color2="#FFFFFF" miterlimit="2"/>
                  <v:imagedata gain="65536f" blacklevel="0f" gamma="0"/>
                  <o:lock v:ext="edit" position="f" selection="f" grouping="f" rotation="f" cropping="f" text="f" aspectratio="f"/>
                </v:line>
              </v:group>
            </v:group>
            <v:shape id="Picture 2" o:spid="_x0000_s1091" type="#_x0000_t75" style="position:absolute;left:7994;top:2349;height:4401;width:4989;rotation:0f;" o:ole="f" fillcolor="#FFFFFF" filled="f" o:preferrelative="t" stroked="f" coordorigin="0,0" coordsize="21600,21600">
              <v:fill on="f" color2="#FFFFFF" focus="0%"/>
              <v:imagedata gain="65536f" blacklevel="0f" gamma="0" o:title="" r:id="rId23"/>
              <o:lock v:ext="edit" position="f" selection="f" grouping="f" rotation="f" cropping="f" text="f" aspectratio="t"/>
            </v:shape>
            <w10:wrap type="square"/>
          </v:group>
        </w:pict>
      </w:r>
      <w:r>
        <w:rPr>
          <w:rStyle w:val="43"/>
          <w:rFonts w:hint="eastAsia"/>
        </w:rPr>
        <w:t>团队建设第二步：项目经理转型</w:t>
      </w:r>
    </w:p>
    <w:p>
      <w:pPr>
        <w:rPr>
          <w:rFonts w:ascii="微软雅黑" w:hAnsi="微软雅黑" w:eastAsia="微软雅黑"/>
          <w:lang w:eastAsia="zh-CN"/>
        </w:rPr>
      </w:pPr>
      <w:r>
        <w:rPr>
          <w:rFonts w:hint="eastAsia" w:ascii="微软雅黑" w:hAnsi="微软雅黑" w:eastAsia="微软雅黑"/>
          <w:lang w:eastAsia="zh-CN"/>
        </w:rPr>
        <w:t>敏捷开发来了，项目经理该怎么办？</w:t>
      </w:r>
    </w:p>
    <w:p>
      <w:pPr>
        <w:rPr>
          <w:rFonts w:ascii="微软雅黑" w:hAnsi="微软雅黑" w:eastAsia="微软雅黑"/>
          <w:lang w:eastAsia="zh-CN"/>
        </w:rPr>
      </w:pPr>
      <w:r>
        <w:rPr>
          <w:rFonts w:hint="eastAsia" w:ascii="微软雅黑" w:hAnsi="微软雅黑" w:eastAsia="微软雅黑"/>
          <w:lang w:eastAsia="zh-CN"/>
        </w:rPr>
        <w:t>很多公司尝试废弃项目经理，启用Scrum Master，这反而令原来的项目经理成为推广敏捷的阻力。</w:t>
      </w:r>
    </w:p>
    <w:p>
      <w:pPr>
        <w:rPr>
          <w:rFonts w:ascii="微软雅黑" w:hAnsi="微软雅黑" w:eastAsia="微软雅黑"/>
          <w:lang w:eastAsia="zh-CN"/>
        </w:rPr>
      </w:pPr>
    </w:p>
    <w:p>
      <w:pPr>
        <w:rPr>
          <w:rFonts w:ascii="微软雅黑" w:hAnsi="微软雅黑" w:eastAsia="微软雅黑"/>
          <w:lang w:eastAsia="zh-CN"/>
        </w:rPr>
      </w:pPr>
      <w:r>
        <w:rPr>
          <w:rFonts w:hint="eastAsia" w:ascii="微软雅黑" w:hAnsi="微软雅黑" w:eastAsia="微软雅黑"/>
          <w:lang w:eastAsia="zh-CN"/>
        </w:rPr>
        <w:t>培训中会介绍项目经理应该如何升级为PM2.0，从而成为符合敏捷开发原则的项目领导者。</w:t>
      </w:r>
    </w:p>
    <w:p>
      <w:pPr>
        <w:rPr>
          <w:rFonts w:ascii="微软雅黑" w:hAnsi="微软雅黑" w:eastAsia="微软雅黑"/>
          <w:lang w:eastAsia="zh-CN"/>
        </w:rPr>
      </w:pPr>
    </w:p>
    <w:p>
      <w:pPr>
        <w:pStyle w:val="3"/>
        <w:rPr>
          <w:rStyle w:val="43"/>
        </w:rPr>
      </w:pPr>
      <w:r>
        <w:rPr>
          <w:rStyle w:val="43"/>
          <w:rFonts w:hint="eastAsia"/>
        </w:rPr>
        <w:t>团队建设第三步：1-3-9团队——大型团队的敏捷方案</w:t>
      </w: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group id="Diagram 34" o:spid="_x0000_s1092" style="position:absolute;left:0;margin-left:303.7pt;margin-top:3.4pt;height:130.6pt;width:226.55pt;mso-wrap-distance-bottom:0pt;mso-wrap-distance-left:9pt;mso-wrap-distance-right:9pt;mso-wrap-distance-top:0pt;rotation:0f;z-index:251668480;" coordorigin="0,0" coordsize="4531,2612">
            <o:lock v:ext="edit" position="f" selection="f" grouping="f" rotation="f" cropping="f" text="f" aspectratio="f"/>
            <v:rect id="Rectangle 120" o:spid="_x0000_s1093" style="position:absolute;left:0;top:0;height:2612;width:4531;rotation:0f;" o:ole="f" fillcolor="#FFFFFF" filled="f" o:preferrelative="t" stroked="f" coordsize="21600,21600">
              <v:fill on="f" color2="#FFFFFF" focus="0%"/>
              <v:imagedata gain="65536f" blacklevel="0f" gamma="0"/>
              <o:lock v:ext="edit" position="f" selection="f" grouping="f" rotation="f" cropping="f" text="f" aspectratio="f"/>
            </v:rect>
            <v:roundrect id="AutoShape 121" o:spid="_x0000_s1094" style="position:absolute;left:0;top:1762;height:684;width:4531;rotation:0f;" o:ole="f" fillcolor="#CFD8E7" filled="t" o:preferrelative="t" stroked="f" coordsize="21600,21600" arcsize="10%">
              <v:imagedata gain="65536f" blacklevel="0f" gamma="0"/>
              <o:lock v:ext="edit" position="f" selection="f" grouping="f" rotation="f" cropping="f" text="f" aspectratio="f"/>
              <v:shadow on="t" type="perspective" color="#000000" opacity="30%" offset="0pt,1.81070866141732pt" origin="0f,32768f" matrix="65536f,0f,0,65536f,0,0"/>
              <v:textbox inset="8.40pt,8.40pt,8.40pt,8.40pt">
                <w:txbxContent>
                  <w:p>
                    <w:pPr>
                      <w:spacing w:beforeLines="0" w:afterLines="35" w:line="216" w:lineRule="auto"/>
                      <w:jc w:val="center"/>
                      <w:rPr>
                        <w:rFonts w:ascii="宋体" w:eastAsia="宋体"/>
                        <w:kern w:val="24"/>
                        <w:sz w:val="30"/>
                        <w:szCs w:val="30"/>
                      </w:rPr>
                    </w:pPr>
                  </w:p>
                </w:txbxContent>
              </v:textbox>
            </v:roundrect>
            <v:roundrect id="AutoShape 122" o:spid="_x0000_s1095" style="position:absolute;left:0;top:964;height:684;width:4531;rotation:0f;" o:ole="f" fillcolor="#CFD8E7" filled="t" o:preferrelative="t" stroked="f" coordsize="21600,21600" arcsize="10%">
              <v:imagedata gain="65536f" blacklevel="0f" gamma="0"/>
              <o:lock v:ext="edit" position="f" selection="f" grouping="f" rotation="f" cropping="f" text="f" aspectratio="f"/>
              <v:shadow on="t" type="perspective" color="#000000" opacity="30%" offset="0pt,1.81070866141732pt" origin="0f,32768f" matrix="65536f,0f,0,65536f,0,0"/>
              <v:textbox inset="8.40pt,8.40pt,8.40pt,8.40pt">
                <w:txbxContent>
                  <w:p>
                    <w:pPr>
                      <w:spacing w:beforeLines="0" w:afterLines="35" w:line="216" w:lineRule="auto"/>
                      <w:jc w:val="center"/>
                      <w:rPr>
                        <w:rFonts w:ascii="宋体" w:eastAsia="宋体"/>
                        <w:kern w:val="24"/>
                        <w:sz w:val="30"/>
                        <w:szCs w:val="30"/>
                      </w:rPr>
                    </w:pPr>
                  </w:p>
                </w:txbxContent>
              </v:textbox>
            </v:roundrect>
            <v:roundrect id="AutoShape 123" o:spid="_x0000_s1096" style="position:absolute;left:0;top:166;height:684;width:4531;rotation:0f;" o:ole="f" fillcolor="#CFD8E7" filled="t" o:preferrelative="t" stroked="f" coordsize="21600,21600" arcsize="10%">
              <v:imagedata gain="65536f" blacklevel="0f" gamma="0"/>
              <o:lock v:ext="edit" position="f" selection="f" grouping="f" rotation="f" cropping="f" text="f" aspectratio="f"/>
              <v:shadow on="t" type="perspective" color="#000000" opacity="30%" offset="0pt,1.81070866141732pt" origin="0f,32768f" matrix="65536f,0f,0,65536f,0,0"/>
              <v:textbox inset="8.40pt,8.40pt,8.40pt,8.40pt">
                <w:txbxContent>
                  <w:p>
                    <w:pPr>
                      <w:spacing w:beforeLines="0" w:afterLines="35" w:line="216" w:lineRule="auto"/>
                      <w:jc w:val="center"/>
                      <w:rPr>
                        <w:rFonts w:ascii="宋体" w:eastAsia="宋体"/>
                        <w:kern w:val="24"/>
                        <w:sz w:val="30"/>
                        <w:szCs w:val="30"/>
                      </w:rPr>
                    </w:pPr>
                  </w:p>
                </w:txbxContent>
              </v:textbox>
            </v:roundrect>
            <v:roundrect id="AutoShape 124" o:spid="_x0000_s1097" style="position:absolute;left:2472;top:223;height:570;width:855;rotation:0f;" o:ole="f" fillcolor="#FFFFFF" filled="t" o:preferrelative="t" stroked="f" coordsize="21600,21600" arcsize="10%">
              <v:fill type="frame" on="t" color2="#FFFFFF" o:title="" focus="0%" r:id="rId24"/>
              <v:imagedata gain="65536f" blacklevel="0f" gamma="0"/>
              <o:lock v:ext="edit" position="f" selection="f" grouping="f" rotation="f" cropping="f" text="f" aspectratio="f"/>
              <v:shadow on="t" type="perspective" color="#000000" opacity="30%" offset="0pt,1.81070866141732pt" origin="0f,32768f" matrix="65536f,0f,0,65536f,0,0"/>
              <v:textbox inset="4.50pt,4.50pt,4.50pt,4.50pt">
                <w:txbxContent>
                  <w:p>
                    <w:pPr>
                      <w:spacing w:beforeLines="0" w:afterLines="35" w:line="216" w:lineRule="auto"/>
                      <w:jc w:val="center"/>
                      <w:rPr>
                        <w:rFonts w:ascii="宋体" w:eastAsia="宋体"/>
                        <w:kern w:val="24"/>
                        <w:sz w:val="30"/>
                        <w:szCs w:val="30"/>
                      </w:rPr>
                    </w:pPr>
                  </w:p>
                </w:txbxContent>
              </v:textbox>
            </v:roundrect>
            <v:shape id="FreeForm 125" o:spid="_x0000_s1098" type="" style="position:absolute;left:1788;top:793;height:228;width:1112;rotation:0f;" o:ole="f" fillcolor="#FFFFFF" filled="f" o:preferrelative="t" stroked="t" coordorigin="0,0" coordsize="705879,144795" path="m705879,0l705879,72397,0,72397,0,144795e">
              <v:fill on="f" color2="#FFFFFF" focus="0%"/>
              <v:stroke color="#3B6696" color2="#FFFFFF" miterlimit="2"/>
              <v:imagedata gain="65536f" blacklevel="0f" gamma="0"/>
              <o:lock v:ext="edit" position="f" selection="f" grouping="f" rotation="f" cropping="f" text="f" aspectratio="f"/>
            </v:shape>
            <v:roundrect id="AutoShape 126" o:spid="_x0000_s1099" style="position:absolute;left:1361;top:1021;height:570;width:855;rotation:0f;" o:ole="f" fillcolor="#FFFFFF" filled="t" o:preferrelative="t" stroked="f" coordsize="21600,21600" arcsize="10%">
              <v:fill type="frame" on="t" color2="#FFFFFF" o:title="" focus="0%" r:id="rId25"/>
              <v:imagedata gain="65536f" blacklevel="0f" gamma="0"/>
              <o:lock v:ext="edit" position="f" selection="f" grouping="f" rotation="f" cropping="f" text="f" aspectratio="f"/>
              <v:shadow on="t" type="perspective" color="#000000" opacity="30%" offset="0pt,1.81070866141732pt" origin="0f,32768f" matrix="65536f,0f,0,65536f,0,0"/>
              <v:textbox inset="4.50pt,4.50pt,4.50pt,4.50pt">
                <w:txbxContent>
                  <w:p>
                    <w:pPr>
                      <w:spacing w:beforeLines="0" w:afterLines="35" w:line="216" w:lineRule="auto"/>
                      <w:jc w:val="center"/>
                      <w:rPr>
                        <w:rFonts w:ascii="宋体" w:eastAsia="宋体"/>
                        <w:kern w:val="24"/>
                        <w:sz w:val="30"/>
                        <w:szCs w:val="30"/>
                      </w:rPr>
                    </w:pPr>
                  </w:p>
                </w:txbxContent>
              </v:textbox>
            </v:roundrect>
            <v:shape id="FreeForm 127" o:spid="_x0000_s1100" type="" style="position:absolute;left:1716;top:1591;height:228;width:144;rotation:0f;" o:ole="f" fillcolor="#FFFFFF" filled="f" o:preferrelative="t" stroked="t" coordorigin="0,0" coordsize="91440,144795" path="m45720,0l45720,144795e">
              <v:fill on="f" color2="#FFFFFF" focus="0%"/>
              <v:stroke color="#4673AA" color2="#FFFFFF" miterlimit="2"/>
              <v:imagedata gain="65536f" blacklevel="0f" gamma="0"/>
              <o:lock v:ext="edit" position="f" selection="f" grouping="f" rotation="f" cropping="f" text="f" aspectratio="f"/>
            </v:shape>
            <v:roundrect id="AutoShape 128" o:spid="_x0000_s1101" style="position:absolute;left:1361;top:1819;height:570;width:855;rotation:0f;" o:ole="f" fillcolor="#FFFFFF" filled="t" o:preferrelative="t" stroked="f" coordsize="21600,21600" arcsize="10%">
              <v:fill type="frame" on="t" color2="#FFFFFF" o:title="" focus="0%" r:id="rId26"/>
              <v:imagedata gain="65536f" blacklevel="0f" gamma="0"/>
              <o:lock v:ext="edit" position="f" selection="f" grouping="f" rotation="f" cropping="f" text="f" aspectratio="f"/>
              <v:shadow on="t" type="perspective" color="#000000" opacity="30%" offset="0pt,1.81070866141732pt" origin="0f,32768f" matrix="65536f,0f,0,65536f,0,0"/>
              <v:textbox inset="4.50pt,4.50pt,4.50pt,4.50pt">
                <w:txbxContent>
                  <w:p>
                    <w:pPr>
                      <w:spacing w:beforeLines="0" w:afterLines="35" w:line="216" w:lineRule="auto"/>
                      <w:jc w:val="center"/>
                      <w:rPr>
                        <w:rFonts w:ascii="宋体" w:eastAsia="宋体"/>
                        <w:kern w:val="24"/>
                        <w:sz w:val="30"/>
                        <w:szCs w:val="30"/>
                      </w:rPr>
                    </w:pPr>
                  </w:p>
                </w:txbxContent>
              </v:textbox>
            </v:roundrect>
            <v:shape id="FreeForm 129" o:spid="_x0000_s1102" type="" style="position:absolute;left:2828;top:793;height:228;width:144;rotation:0f;" o:ole="f" fillcolor="#FFFFFF" filled="f" o:preferrelative="t" stroked="t" coordorigin="0,0" coordsize="91440,144795" path="m45720,0l45720,144795e">
              <v:fill on="f" color2="#FFFFFF" focus="0%"/>
              <v:stroke color="#3B6696" color2="#FFFFFF" miterlimit="2"/>
              <v:imagedata gain="65536f" blacklevel="0f" gamma="0"/>
              <o:lock v:ext="edit" position="f" selection="f" grouping="f" rotation="f" cropping="f" text="f" aspectratio="f"/>
            </v:shape>
            <v:roundrect id="AutoShape 130" o:spid="_x0000_s1103" style="position:absolute;left:2472;top:1021;height:570;width:855;rotation:0f;" o:ole="f" fillcolor="#FFFFFF" filled="t" o:preferrelative="t" stroked="f" coordsize="21600,21600" arcsize="10%">
              <v:fill type="frame" on="t" color2="#FFFFFF" o:title="" focus="0%" r:id="rId25"/>
              <v:imagedata gain="65536f" blacklevel="0f" gamma="0"/>
              <o:lock v:ext="edit" position="f" selection="f" grouping="f" rotation="f" cropping="f" text="f" aspectratio="f"/>
              <v:shadow on="t" type="perspective" color="#000000" opacity="30%" offset="0pt,1.81070866141732pt" origin="0f,32768f" matrix="65536f,0f,0,65536f,0,0"/>
              <v:textbox inset="4.50pt,4.50pt,4.50pt,4.50pt">
                <w:txbxContent>
                  <w:p>
                    <w:pPr>
                      <w:spacing w:beforeLines="0" w:afterLines="35" w:line="216" w:lineRule="auto"/>
                      <w:jc w:val="center"/>
                      <w:rPr>
                        <w:rFonts w:ascii="宋体" w:eastAsia="宋体"/>
                        <w:kern w:val="24"/>
                        <w:sz w:val="30"/>
                        <w:szCs w:val="30"/>
                      </w:rPr>
                    </w:pPr>
                  </w:p>
                </w:txbxContent>
              </v:textbox>
            </v:roundrect>
            <v:shape id="FreeForm 131" o:spid="_x0000_s1104" type="" style="position:absolute;left:2828;top:1591;height:228;width:144;rotation:0f;" o:ole="f" fillcolor="#FFFFFF" filled="f" o:preferrelative="t" stroked="t" coordorigin="0,0" coordsize="91440,144795" path="m45720,0l45720,144795e">
              <v:fill on="f" color2="#FFFFFF" focus="0%"/>
              <v:stroke color="#4673AA" color2="#FFFFFF" miterlimit="2"/>
              <v:imagedata gain="65536f" blacklevel="0f" gamma="0"/>
              <o:lock v:ext="edit" position="f" selection="f" grouping="f" rotation="f" cropping="f" text="f" aspectratio="f"/>
            </v:shape>
            <v:roundrect id="AutoShape 132" o:spid="_x0000_s1105" style="position:absolute;left:2472;top:1819;height:570;width:855;rotation:0f;" o:ole="f" fillcolor="#FFFFFF" filled="t" o:preferrelative="t" stroked="f" coordsize="21600,21600" arcsize="10%">
              <v:fill type="frame" on="t" color2="#FFFFFF" o:title="" focus="0%" r:id="rId26"/>
              <v:imagedata gain="65536f" blacklevel="0f" gamma="0"/>
              <o:lock v:ext="edit" position="f" selection="f" grouping="f" rotation="f" cropping="f" text="f" aspectratio="f"/>
              <v:shadow on="t" type="perspective" color="#000000" opacity="30%" offset="0pt,1.81070866141732pt" origin="0f,32768f" matrix="65536f,0f,0,65536f,0,0"/>
              <v:textbox inset="4.50pt,4.50pt,4.50pt,4.50pt">
                <w:txbxContent>
                  <w:p>
                    <w:pPr>
                      <w:spacing w:beforeLines="0" w:afterLines="35" w:line="216" w:lineRule="auto"/>
                      <w:jc w:val="center"/>
                      <w:rPr>
                        <w:rFonts w:ascii="宋体" w:eastAsia="宋体"/>
                        <w:kern w:val="24"/>
                        <w:sz w:val="30"/>
                        <w:szCs w:val="30"/>
                      </w:rPr>
                    </w:pPr>
                  </w:p>
                </w:txbxContent>
              </v:textbox>
            </v:roundrect>
            <v:shape id="FreeForm 133" o:spid="_x0000_s1106" type="" style="position:absolute;left:2900;top:793;height:228;width:1111;rotation:0f;" o:ole="f" fillcolor="#FFFFFF" filled="f" o:preferrelative="t" stroked="t" coordorigin="0,0" coordsize="705879,144795" path="m0,0l0,72397,705879,72397,705879,144795e">
              <v:fill on="f" color2="#FFFFFF" focus="0%"/>
              <v:stroke color="#3B6696" color2="#FFFFFF" miterlimit="2"/>
              <v:imagedata gain="65536f" blacklevel="0f" gamma="0"/>
              <o:lock v:ext="edit" position="f" selection="f" grouping="f" rotation="f" cropping="f" text="f" aspectratio="f"/>
            </v:shape>
            <v:roundrect id="AutoShape 134" o:spid="_x0000_s1107" style="position:absolute;left:3584;top:1021;height:570;width:855;rotation:0f;" o:ole="f" fillcolor="#FFFFFF" filled="t" o:preferrelative="t" stroked="f" coordsize="21600,21600" arcsize="10%">
              <v:fill type="frame" on="t" color2="#FFFFFF" o:title="" focus="0%" r:id="rId25"/>
              <v:imagedata gain="65536f" blacklevel="0f" gamma="0"/>
              <o:lock v:ext="edit" position="f" selection="f" grouping="f" rotation="f" cropping="f" text="f" aspectratio="f"/>
              <v:shadow on="t" type="perspective" color="#000000" opacity="30%" offset="0pt,1.81070866141732pt" origin="0f,32768f" matrix="65536f,0f,0,65536f,0,0"/>
              <v:textbox inset="9.60pt,9.60pt,9.60pt,9.60pt">
                <w:txbxContent>
                  <w:p>
                    <w:pPr>
                      <w:spacing w:beforeLines="0" w:afterLines="35" w:line="216" w:lineRule="auto"/>
                      <w:jc w:val="center"/>
                      <w:rPr>
                        <w:rFonts w:ascii="华文琥珀" w:eastAsia="华文琥珀"/>
                        <w:color w:val="953734"/>
                        <w:kern w:val="24"/>
                        <w:sz w:val="64"/>
                        <w:szCs w:val="64"/>
                      </w:rPr>
                    </w:pPr>
                  </w:p>
                </w:txbxContent>
              </v:textbox>
            </v:roundrect>
            <v:shape id="FreeForm 135" o:spid="_x0000_s1108" type="" style="position:absolute;left:3939;top:1591;height:228;width:144;rotation:0f;" o:ole="f" fillcolor="#FFFFFF" filled="f" o:preferrelative="t" stroked="t" coordorigin="0,0" coordsize="91440,144795" path="m45720,0l45720,144795e">
              <v:fill on="f" color2="#FFFFFF" focus="0%"/>
              <v:stroke color="#4673AA" color2="#FFFFFF" miterlimit="2"/>
              <v:imagedata gain="65536f" blacklevel="0f" gamma="0"/>
              <o:lock v:ext="edit" position="f" selection="f" grouping="f" rotation="f" cropping="f" text="f" aspectratio="f"/>
            </v:shape>
            <v:roundrect id="AutoShape 136" o:spid="_x0000_s1109" style="position:absolute;left:3584;top:1819;height:570;width:855;rotation:0f;" o:ole="f" fillcolor="#FFFFFF" filled="t" o:preferrelative="t" stroked="f" coordsize="21600,21600" arcsize="10%">
              <v:fill type="frame" on="t" color2="#FFFFFF" o:title="" focus="0%" r:id="rId26"/>
              <v:imagedata gain="65536f" blacklevel="0f" gamma="0"/>
              <o:lock v:ext="edit" position="f" selection="f" grouping="f" rotation="f" cropping="f" text="f" aspectratio="f"/>
              <v:shadow on="t" type="perspective" color="#000000" opacity="30%" offset="0pt,1.81070866141732pt" origin="0f,32768f" matrix="65536f,0f,0,65536f,0,0"/>
              <v:textbox inset="4.50pt,4.50pt,4.50pt,4.50pt">
                <w:txbxContent>
                  <w:p>
                    <w:pPr>
                      <w:spacing w:beforeLines="0" w:afterLines="35" w:line="216" w:lineRule="auto"/>
                      <w:jc w:val="center"/>
                      <w:rPr>
                        <w:rFonts w:ascii="宋体" w:eastAsia="宋体"/>
                        <w:kern w:val="24"/>
                        <w:sz w:val="30"/>
                        <w:szCs w:val="30"/>
                      </w:rPr>
                    </w:pPr>
                  </w:p>
                </w:txbxContent>
              </v:textbox>
            </v:roundrect>
            <w10:wrap type="square"/>
          </v:group>
        </w:pict>
      </w:r>
      <w:r>
        <w:rPr>
          <w:rFonts w:hint="eastAsia" w:ascii="微软雅黑" w:hAnsi="微软雅黑" w:eastAsia="微软雅黑"/>
          <w:lang w:eastAsia="zh-CN"/>
        </w:rPr>
        <w:t>当团队超过10人时，众多敏捷开发中未曾想到的问题就浮出了水面。</w:t>
      </w:r>
    </w:p>
    <w:p>
      <w:pPr>
        <w:rPr>
          <w:rFonts w:ascii="微软雅黑" w:hAnsi="微软雅黑" w:eastAsia="微软雅黑"/>
          <w:lang w:eastAsia="zh-CN"/>
        </w:rPr>
      </w:pPr>
      <w:r>
        <w:rPr>
          <w:rFonts w:hint="eastAsia" w:ascii="微软雅黑" w:hAnsi="微软雅黑" w:eastAsia="微软雅黑"/>
          <w:lang w:eastAsia="zh-CN"/>
        </w:rPr>
        <w:t>越来越难以实现众多人员之间的“跨职能”，甚至在纯软环境中分工也越来越难以打破；高手总是认为自己很忙，因而提供帮助的应该是别人；计划会上越来越多的人开始弃权，因为只有个别人感觉自己是潜在的任务执行者……</w:t>
      </w:r>
    </w:p>
    <w:p>
      <w:pPr>
        <w:rPr>
          <w:rFonts w:ascii="微软雅黑" w:hAnsi="微软雅黑" w:eastAsia="微软雅黑"/>
          <w:lang w:eastAsia="zh-CN"/>
        </w:rPr>
      </w:pPr>
      <w:r>
        <w:rPr>
          <w:rFonts w:hint="eastAsia" w:ascii="微软雅黑" w:hAnsi="微软雅黑" w:eastAsia="微软雅黑"/>
          <w:lang w:eastAsia="zh-CN"/>
        </w:rPr>
        <w:t>1-3-9团队创造了一种大团队分组的方法，即通过产品需求树将团队分解为多个Feature Team，独立运行敏捷开发，从而降低了团队的规模。</w:t>
      </w:r>
    </w:p>
    <w:p>
      <w:pPr>
        <w:pStyle w:val="3"/>
        <w:rPr>
          <w:rStyle w:val="43"/>
        </w:rPr>
      </w:pPr>
      <w:r>
        <w:rPr>
          <w:rStyle w:val="43"/>
          <w:rFonts w:hint="eastAsia"/>
        </w:rPr>
        <w:t>团队建设第四步：松结对编程</w:t>
      </w:r>
    </w:p>
    <w:p>
      <w:pPr>
        <w:rPr>
          <w:lang w:eastAsia="zh-CN"/>
        </w:rPr>
      </w:pPr>
      <w:r>
        <w:rPr>
          <w:rFonts w:ascii="Calibri" w:hAnsi="Calibri" w:eastAsia="宋体" w:cs="Times New Roman"/>
          <w:sz w:val="22"/>
          <w:szCs w:val="22"/>
          <w:lang w:val="en-US" w:eastAsia="zh-CN" w:bidi="ar-SA"/>
        </w:rPr>
        <w:pict>
          <v:group id="Diagram 37" o:spid="_x0000_s1110" style="position:absolute;left:0;margin-left:317.7pt;margin-top:12.85pt;height:152.35pt;width:209pt;mso-wrap-distance-bottom:0pt;mso-wrap-distance-left:9pt;mso-wrap-distance-right:9pt;mso-wrap-distance-top:0pt;rotation:0f;z-index:251669504;" coordorigin="0,0" coordsize="4180,3047">
            <o:lock v:ext="edit" position="f" selection="f" grouping="f" rotation="f" cropping="f" text="f" aspectratio="f"/>
            <v:rect id="Rectangle 138" o:spid="_x0000_s1111" style="position:absolute;left:0;top:0;height:3047;width:4180;rotation:0f;" o:ole="f" fillcolor="#FFFFFF" filled="f" o:preferrelative="t" stroked="f" coordsize="21600,21600">
              <v:fill on="f" color2="#FFFFFF" focus="0%"/>
              <v:imagedata gain="65536f" blacklevel="0f" gamma="0"/>
              <o:lock v:ext="edit" position="f" selection="f" grouping="f" rotation="f" cropping="f" text="f" aspectratio="f"/>
            </v:rect>
            <v:roundrect id="AutoShape 139" o:spid="_x0000_s1112" style="position:absolute;left:2;top:1149;height:749;width:1422;rotation:0f;" o:ole="f" fillcolor="#FFFFFF" filled="t" o:preferrelative="t" stroked="f" coordsize="21600,21600" arcsize="10%">
              <v:fill type="frame" on="t" color2="#FFFFFF" o:title="" focus="0%" r:id="rId25"/>
              <v:imagedata gain="65536f" blacklevel="0f" gamma="0"/>
              <o:lock v:ext="edit" position="f" selection="f" grouping="f" rotation="f" cropping="f" text="f" aspectratio="f"/>
              <v:shadow on="t" type="perspective" color="#000000" opacity="30%" offset="0pt,1.81070866141732pt" origin="0f,32768f" matrix="65536f,0f,0,65536f,0,0"/>
              <v:textbox inset="0.50pt,0.50pt,0.50pt,0.50pt">
                <w:txbxContent>
                  <w:p>
                    <w:pPr>
                      <w:spacing w:beforeLines="0" w:afterLines="35" w:line="216" w:lineRule="auto"/>
                      <w:jc w:val="center"/>
                      <w:rPr>
                        <w:rFonts w:ascii="宋体" w:eastAsia="宋体"/>
                        <w:kern w:val="24"/>
                        <w:sz w:val="20"/>
                        <w:szCs w:val="20"/>
                      </w:rPr>
                    </w:pPr>
                  </w:p>
                </w:txbxContent>
              </v:textbox>
            </v:roundrect>
            <v:shape id="FreeForm 140" o:spid="_x0000_s1113" type="" style="position:absolute;left:1153;top:1077;height:45;width:935;rotation:19267584f;" o:ole="f" fillcolor="#FFFFFF" filled="f" o:preferrelative="t" stroked="t" coordorigin="0,0" coordsize="593716,29047" path="m0,14523l593716,14523e">
              <v:fill on="f" color2="#FFFFFF" focus="0%"/>
              <v:stroke weight="2pt" color="#3B6696" color2="#FFFFFF" miterlimit="2"/>
              <v:imagedata gain="65536f" blacklevel="0f" gamma="0"/>
              <o:lock v:ext="edit" position="f" selection="f" grouping="f" rotation="f" cropping="f" text="f" aspectratio="f"/>
              <v:textbox inset="1.00pt,0.00pt,1.00pt,0.00pt">
                <w:txbxContent>
                  <w:p>
                    <w:pPr>
                      <w:spacing w:beforeLines="0" w:afterLines="35" w:line="216" w:lineRule="auto"/>
                      <w:jc w:val="center"/>
                      <w:rPr>
                        <w:rFonts w:ascii="宋体" w:eastAsia="宋体"/>
                        <w:kern w:val="24"/>
                        <w:sz w:val="10"/>
                        <w:szCs w:val="10"/>
                      </w:rPr>
                    </w:pPr>
                  </w:p>
                </w:txbxContent>
              </v:textbox>
            </v:shape>
            <v:roundrect id="AutoShape 141" o:spid="_x0000_s1114" style="position:absolute;left:1818;top:429;height:492;width:983;rotation:0f;" o:ole="f" fillcolor="#FFFFFF" filled="t" o:preferrelative="t" stroked="f" coordsize="21600,21600" arcsize="10%">
              <v:fill type="frame" on="t" color2="#FFFFFF" o:title="" focus="0%" r:id="rId27"/>
              <v:imagedata gain="65536f" blacklevel="0f" gamma="0"/>
              <o:lock v:ext="edit" position="f" selection="f" grouping="f" rotation="f" cropping="f" text="f" aspectratio="f"/>
              <v:shadow on="t" type="perspective" color="#000000" opacity="34%" offset="0pt,1.5748031496063pt" origin="0f,32768f" matrix="65536f,0f,0,65536f,0,0"/>
              <v:textbox inset="0.50pt,0.50pt,0.50pt,0.50pt">
                <w:txbxContent>
                  <w:p>
                    <w:pPr>
                      <w:spacing w:beforeLines="0" w:afterLines="35" w:line="216" w:lineRule="auto"/>
                      <w:jc w:val="center"/>
                      <w:rPr>
                        <w:rFonts w:ascii="宋体" w:eastAsia="宋体"/>
                        <w:kern w:val="24"/>
                        <w:sz w:val="20"/>
                        <w:szCs w:val="20"/>
                      </w:rPr>
                    </w:pPr>
                    <w:r>
                      <w:rPr>
                        <w:rFonts w:ascii="宋体" w:eastAsia="宋体"/>
                        <w:kern w:val="24"/>
                        <w:sz w:val="20"/>
                        <w:szCs w:val="20"/>
                      </w:rPr>
                      <w:br/>
                    </w:r>
                  </w:p>
                </w:txbxContent>
              </v:textbox>
            </v:roundrect>
            <v:shape id="FreeForm 142" o:spid="_x0000_s1115" type="" style="position:absolute;left:2801;top:652;height:46;width:393;rotation:0f;" o:ole="f" fillcolor="#FFFFFF" filled="f" o:preferrelative="t" stroked="t" coordorigin="0,0" coordsize="249791,29047" path="m0,14523l249791,14523e">
              <v:fill on="f" color2="#FFFFFF" focus="0%"/>
              <v:stroke weight="2pt" color="#4673AA" color2="#FFFFFF" miterlimit="2"/>
              <v:imagedata gain="65536f" blacklevel="0f" gamma="0"/>
              <o:lock v:ext="edit" position="f" selection="f" grouping="f" rotation="f" cropping="f" text="f" aspectratio="f"/>
              <v:textbox inset="1.00pt,0.00pt,1.00pt,0.00pt">
                <w:txbxContent>
                  <w:p>
                    <w:pPr>
                      <w:spacing w:beforeLines="0" w:afterLines="35" w:line="216" w:lineRule="auto"/>
                      <w:jc w:val="center"/>
                      <w:rPr>
                        <w:rFonts w:ascii="宋体" w:eastAsia="宋体"/>
                        <w:kern w:val="24"/>
                        <w:sz w:val="10"/>
                        <w:szCs w:val="10"/>
                      </w:rPr>
                    </w:pPr>
                  </w:p>
                </w:txbxContent>
              </v:textbox>
            </v:shape>
            <v:roundrect id="AutoShape 143" o:spid="_x0000_s1116" style="position:absolute;left:3194;top:429;height:492;width:984;rotation:0f;" o:ole="f" fillcolor="#FFFFFF" filled="t" o:preferrelative="t" stroked="f" coordsize="21600,21600" arcsize="10%">
              <v:fill type="frame" on="t" color2="#FFFFFF" o:title="" focus="0%" r:id="rId28"/>
              <v:imagedata gain="65536f" blacklevel="0f" gamma="0"/>
              <o:lock v:ext="edit" position="f" selection="f" grouping="f" rotation="f" cropping="f" text="f" aspectratio="f"/>
              <v:shadow on="t" type="perspective" color="#000000" opacity="34%" offset="0pt,1.5748031496063pt" origin="0f,32768f" matrix="65536f,0f,0,65536f,0,0"/>
              <v:textbox inset="0.50pt,0.50pt,0.50pt,0.50pt">
                <w:txbxContent>
                  <w:p>
                    <w:pPr>
                      <w:spacing w:beforeLines="0" w:afterLines="35" w:line="216" w:lineRule="auto"/>
                      <w:jc w:val="center"/>
                      <w:rPr>
                        <w:rFonts w:ascii="宋体" w:eastAsia="宋体"/>
                        <w:kern w:val="24"/>
                        <w:sz w:val="20"/>
                        <w:szCs w:val="20"/>
                      </w:rPr>
                    </w:pPr>
                    <w:r>
                      <w:rPr>
                        <w:rFonts w:ascii="宋体" w:eastAsia="宋体"/>
                        <w:kern w:val="24"/>
                        <w:sz w:val="20"/>
                        <w:szCs w:val="20"/>
                      </w:rPr>
                      <w:br/>
                    </w:r>
                  </w:p>
                </w:txbxContent>
              </v:textbox>
            </v:roundrect>
            <v:shape id="FreeForm 144" o:spid="_x0000_s1117" type="" style="position:absolute;left:1379;top:1359;height:46;width:484;rotation:21233664f;" o:ole="f" fillcolor="#FFFFFF" filled="f" o:preferrelative="t" stroked="t" coordorigin="0,0" coordsize="307619,29047" path="m0,14523l307619,14523e">
              <v:fill on="f" color2="#FFFFFF" focus="0%"/>
              <v:stroke weight="2pt" color="#3B6696" color2="#FFFFFF" miterlimit="2"/>
              <v:imagedata gain="65536f" blacklevel="0f" gamma="0"/>
              <o:lock v:ext="edit" position="f" selection="f" grouping="f" rotation="f" cropping="f" text="f" aspectratio="f"/>
              <v:textbox inset="1.00pt,0.00pt,1.00pt,0.00pt">
                <w:txbxContent>
                  <w:p>
                    <w:pPr>
                      <w:spacing w:beforeLines="0" w:afterLines="35" w:line="216" w:lineRule="auto"/>
                      <w:jc w:val="center"/>
                      <w:rPr>
                        <w:rFonts w:ascii="宋体" w:eastAsia="宋体"/>
                        <w:kern w:val="24"/>
                        <w:sz w:val="10"/>
                        <w:szCs w:val="10"/>
                      </w:rPr>
                    </w:pPr>
                  </w:p>
                </w:txbxContent>
              </v:textbox>
            </v:shape>
            <v:roundrect id="AutoShape 145" o:spid="_x0000_s1118" style="position:absolute;left:1818;top:995;height:492;width:983;rotation:0f;" o:ole="f" fillcolor="#FFFFFF" filled="t" o:preferrelative="t" stroked="f" coordsize="21600,21600" arcsize="10%">
              <v:fill type="frame" on="t" color2="#FFFFFF" o:title="" focus="0%" r:id="rId27"/>
              <v:imagedata gain="65536f" blacklevel="0f" gamma="0"/>
              <o:lock v:ext="edit" position="f" selection="f" grouping="f" rotation="f" cropping="f" text="f" aspectratio="f"/>
              <v:shadow on="t" type="perspective" color="#000000" opacity="34%" offset="0pt,1.5748031496063pt" origin="0f,32768f" matrix="65536f,0f,0,65536f,0,0"/>
              <v:textbox inset="0.50pt,0.50pt,0.50pt,0.50pt">
                <w:txbxContent>
                  <w:p>
                    <w:pPr>
                      <w:spacing w:beforeLines="0" w:afterLines="35" w:line="216" w:lineRule="auto"/>
                      <w:jc w:val="center"/>
                      <w:rPr>
                        <w:rFonts w:ascii="宋体" w:eastAsia="宋体"/>
                        <w:kern w:val="24"/>
                        <w:sz w:val="20"/>
                        <w:szCs w:val="20"/>
                      </w:rPr>
                    </w:pPr>
                    <w:r>
                      <w:rPr>
                        <w:rFonts w:ascii="宋体" w:eastAsia="宋体"/>
                        <w:kern w:val="24"/>
                        <w:sz w:val="20"/>
                        <w:szCs w:val="20"/>
                      </w:rPr>
                      <w:br/>
                    </w:r>
                  </w:p>
                </w:txbxContent>
              </v:textbox>
            </v:roundrect>
            <v:shape id="FreeForm 146" o:spid="_x0000_s1119" type="" style="position:absolute;left:2801;top:1218;height:46;width:393;rotation:0f;" o:ole="f" fillcolor="#FFFFFF" filled="f" o:preferrelative="t" stroked="t" coordorigin="0,0" coordsize="249791,29047" path="m0,14523l249791,14523e">
              <v:fill on="f" color2="#FFFFFF" focus="0%"/>
              <v:stroke weight="2pt" color="#4673AA" color2="#FFFFFF" miterlimit="2"/>
              <v:imagedata gain="65536f" blacklevel="0f" gamma="0"/>
              <o:lock v:ext="edit" position="f" selection="f" grouping="f" rotation="f" cropping="f" text="f" aspectratio="f"/>
              <v:textbox inset="1.00pt,0.00pt,1.00pt,0.00pt">
                <w:txbxContent>
                  <w:p>
                    <w:pPr>
                      <w:spacing w:beforeLines="0" w:afterLines="35" w:line="216" w:lineRule="auto"/>
                      <w:jc w:val="center"/>
                      <w:rPr>
                        <w:rFonts w:ascii="宋体" w:eastAsia="宋体"/>
                        <w:kern w:val="24"/>
                        <w:sz w:val="10"/>
                        <w:szCs w:val="10"/>
                      </w:rPr>
                    </w:pPr>
                  </w:p>
                </w:txbxContent>
              </v:textbox>
            </v:shape>
            <v:roundrect id="AutoShape 147" o:spid="_x0000_s1120" style="position:absolute;left:3194;top:995;height:492;width:984;rotation:0f;" o:ole="f" fillcolor="#FFFFFF" filled="t" o:preferrelative="t" stroked="f" coordsize="21600,21600" arcsize="10%">
              <v:fill type="frame" on="t" color2="#FFFFFF" o:title="" focus="0%" r:id="rId28"/>
              <v:imagedata gain="65536f" blacklevel="0f" gamma="0"/>
              <o:lock v:ext="edit" position="f" selection="f" grouping="f" rotation="f" cropping="f" text="f" aspectratio="f"/>
              <v:shadow on="t" type="perspective" color="#000000" opacity="34%" offset="0pt,1.5748031496063pt" origin="0f,32768f" matrix="65536f,0f,0,65536f,0,0"/>
              <v:textbox inset="0.50pt,0.50pt,0.50pt,0.50pt">
                <w:txbxContent>
                  <w:p>
                    <w:pPr>
                      <w:spacing w:beforeLines="0" w:afterLines="35" w:line="216" w:lineRule="auto"/>
                      <w:jc w:val="center"/>
                      <w:rPr>
                        <w:rFonts w:ascii="宋体" w:eastAsia="宋体"/>
                        <w:kern w:val="24"/>
                        <w:sz w:val="20"/>
                        <w:szCs w:val="20"/>
                      </w:rPr>
                    </w:pPr>
                  </w:p>
                </w:txbxContent>
              </v:textbox>
            </v:roundrect>
            <v:shape id="FreeForm 148" o:spid="_x0000_s1121" type="" style="position:absolute;left:1376;top:1650;height:46;width:517;rotation:2293760f;" o:ole="f" fillcolor="#FFFFFF" filled="f" o:preferrelative="t" stroked="t" coordorigin="0,0" coordsize="327864,29047" path="m0,14523l327864,14523e">
              <v:fill on="f" color2="#FFFFFF" focus="0%"/>
              <v:stroke weight="2pt" color="#3B6696" color2="#FFFFFF" miterlimit="2"/>
              <v:imagedata gain="65536f" blacklevel="0f" gamma="0"/>
              <o:lock v:ext="edit" position="f" selection="f" grouping="f" rotation="f" cropping="f" text="f" aspectratio="f"/>
              <v:textbox inset="1.00pt,0.00pt,1.00pt,0.00pt">
                <w:txbxContent>
                  <w:p>
                    <w:pPr>
                      <w:spacing w:beforeLines="0" w:afterLines="35" w:line="216" w:lineRule="auto"/>
                      <w:jc w:val="center"/>
                      <w:rPr>
                        <w:rFonts w:ascii="宋体" w:eastAsia="宋体"/>
                        <w:kern w:val="24"/>
                        <w:sz w:val="10"/>
                        <w:szCs w:val="10"/>
                      </w:rPr>
                    </w:pPr>
                  </w:p>
                </w:txbxContent>
              </v:textbox>
            </v:shape>
            <v:roundrect id="AutoShape 149" o:spid="_x0000_s1122" style="position:absolute;left:1845;top:1577;height:492;width:983;rotation:0f;" o:ole="f" fillcolor="#FFFFFF" filled="t" o:preferrelative="t" stroked="f" coordsize="21600,21600" arcsize="10%">
              <v:fill type="frame" on="t" color2="#FFFFFF" o:title="" focus="0%" r:id="rId27"/>
              <v:imagedata gain="65536f" blacklevel="0f" gamma="0"/>
              <o:lock v:ext="edit" position="f" selection="f" grouping="f" rotation="f" cropping="f" text="f" aspectratio="f"/>
              <v:shadow on="t" type="perspective" color="#000000" opacity="34%" offset="0pt,1.5748031496063pt" origin="0f,32768f" matrix="65536f,0f,0,65536f,0,0"/>
              <v:textbox inset="0.50pt,0.50pt,0.50pt,0.50pt">
                <w:txbxContent>
                  <w:p>
                    <w:pPr>
                      <w:spacing w:beforeLines="0" w:afterLines="35" w:line="216" w:lineRule="auto"/>
                      <w:jc w:val="center"/>
                      <w:rPr>
                        <w:rFonts w:ascii="宋体" w:eastAsia="宋体"/>
                        <w:kern w:val="24"/>
                        <w:sz w:val="20"/>
                        <w:szCs w:val="20"/>
                      </w:rPr>
                    </w:pPr>
                    <w:r>
                      <w:rPr>
                        <w:rFonts w:ascii="宋体" w:eastAsia="宋体"/>
                        <w:kern w:val="24"/>
                        <w:sz w:val="20"/>
                        <w:szCs w:val="20"/>
                      </w:rPr>
                      <w:br/>
                    </w:r>
                  </w:p>
                </w:txbxContent>
              </v:textbox>
            </v:roundrect>
            <v:shape id="FreeForm 150" o:spid="_x0000_s1123" type="" style="position:absolute;left:2828;top:1792;height:45;width:367;rotation:23396352f;" o:ole="f" fillcolor="#FFFFFF" filled="f" o:preferrelative="t" stroked="t" coordorigin="0,0" coordsize="232762,29047" path="m0,14523l232762,14523e">
              <v:fill on="f" color2="#FFFFFF" focus="0%"/>
              <v:stroke weight="2pt" color="#4673AA" color2="#FFFFFF" miterlimit="2"/>
              <v:imagedata gain="65536f" blacklevel="0f" gamma="0"/>
              <o:lock v:ext="edit" position="f" selection="f" grouping="f" rotation="f" cropping="f" text="f" aspectratio="f"/>
              <v:textbox inset="1.00pt,0.00pt,1.00pt,0.00pt">
                <w:txbxContent>
                  <w:p>
                    <w:pPr>
                      <w:spacing w:beforeLines="0" w:afterLines="35" w:line="216" w:lineRule="auto"/>
                      <w:jc w:val="center"/>
                      <w:rPr>
                        <w:rFonts w:ascii="宋体" w:eastAsia="宋体"/>
                        <w:kern w:val="24"/>
                        <w:sz w:val="10"/>
                        <w:szCs w:val="10"/>
                      </w:rPr>
                    </w:pPr>
                  </w:p>
                </w:txbxContent>
              </v:textbox>
            </v:shape>
            <v:roundrect id="AutoShape 151" o:spid="_x0000_s1124" style="position:absolute;left:3194;top:1560;height:492;width:984;rotation:0f;" o:ole="f" fillcolor="#FFFFFF" filled="t" o:preferrelative="t" stroked="f" coordsize="21600,21600" arcsize="10%">
              <v:fill type="frame" on="t" color2="#FFFFFF" o:title="" focus="0%" r:id="rId28"/>
              <v:imagedata gain="65536f" blacklevel="0f" gamma="0"/>
              <o:lock v:ext="edit" position="f" selection="f" grouping="f" rotation="f" cropping="f" text="f" aspectratio="f"/>
              <v:shadow on="t" type="perspective" color="#000000" opacity="34%" offset="0pt,1.5748031496063pt" origin="0f,32768f" matrix="65536f,0f,0,65536f,0,0"/>
              <v:textbox inset="0.50pt,0.50pt,0.50pt,0.50pt">
                <w:txbxContent>
                  <w:p>
                    <w:pPr>
                      <w:spacing w:beforeLines="0" w:afterLines="35" w:line="216" w:lineRule="auto"/>
                      <w:jc w:val="center"/>
                      <w:rPr>
                        <w:rFonts w:ascii="宋体" w:eastAsia="宋体"/>
                        <w:kern w:val="24"/>
                        <w:sz w:val="20"/>
                        <w:szCs w:val="20"/>
                      </w:rPr>
                    </w:pPr>
                    <w:r>
                      <w:rPr>
                        <w:rFonts w:ascii="宋体" w:eastAsia="宋体"/>
                        <w:kern w:val="24"/>
                        <w:sz w:val="20"/>
                        <w:szCs w:val="20"/>
                      </w:rPr>
                      <w:br/>
                    </w:r>
                  </w:p>
                </w:txbxContent>
              </v:textbox>
            </v:roundrect>
            <v:shape id="FreeForm 152" o:spid="_x0000_s1125" type="" style="position:absolute;left:1324;top:1933;height:45;width:1969;rotation:1703936f;" o:ole="f" fillcolor="#FFFFFF" filled="f" o:preferrelative="t" stroked="t" coordorigin="0,0" coordsize="1249810,29047" path="m0,14523l1249810,14523e">
              <v:fill on="f" color2="#FFFFFF" focus="0%"/>
              <v:stroke weight="2pt" color="#3B6696" color2="#FFFFFF" miterlimit="2"/>
              <v:imagedata gain="65536f" blacklevel="0f" gamma="0"/>
              <o:lock v:ext="edit" position="f" selection="f" grouping="f" rotation="f" cropping="f" text="f" aspectratio="f"/>
              <v:textbox inset="1.00pt,0.00pt,1.00pt,0.00pt">
                <w:txbxContent>
                  <w:p>
                    <w:pPr>
                      <w:spacing w:beforeLines="0" w:afterLines="35" w:line="216" w:lineRule="auto"/>
                      <w:jc w:val="center"/>
                      <w:rPr>
                        <w:rFonts w:ascii="宋体" w:eastAsia="宋体"/>
                        <w:kern w:val="24"/>
                        <w:sz w:val="10"/>
                        <w:szCs w:val="10"/>
                      </w:rPr>
                    </w:pPr>
                  </w:p>
                </w:txbxContent>
              </v:textbox>
            </v:shape>
            <v:roundrect id="AutoShape 153" o:spid="_x0000_s1126" style="position:absolute;left:3193;top:2142;height:491;width:983;rotation:0f;" o:ole="f" fillcolor="#FFFFFF" filled="t" o:preferrelative="t" stroked="f" coordsize="21600,21600" arcsize="10%">
              <v:fill type="frame" on="t" color2="#FFFFFF" o:title="" focus="0%" r:id="rId28"/>
              <v:imagedata gain="65536f" blacklevel="0f" gamma="0"/>
              <o:lock v:ext="edit" position="f" selection="f" grouping="f" rotation="f" cropping="f" text="f" aspectratio="f"/>
              <v:shadow on="t" type="perspective" color="#000000" opacity="34%" offset="0pt,1.5748031496063pt" origin="0f,32768f" matrix="65536f,0f,0,65536f,0,0"/>
              <v:textbox inset="0.50pt,0.50pt,0.50pt,0.50pt">
                <w:txbxContent>
                  <w:p>
                    <w:pPr>
                      <w:spacing w:beforeLines="0" w:afterLines="35" w:line="216" w:lineRule="auto"/>
                      <w:jc w:val="center"/>
                      <w:rPr>
                        <w:rFonts w:ascii="宋体" w:eastAsia="宋体"/>
                        <w:kern w:val="24"/>
                        <w:sz w:val="20"/>
                        <w:szCs w:val="20"/>
                      </w:rPr>
                    </w:pPr>
                  </w:p>
                </w:txbxContent>
              </v:textbox>
            </v:roundrect>
            <w10:wrap type="square"/>
          </v:group>
        </w:pict>
      </w:r>
    </w:p>
    <w:p>
      <w:pPr>
        <w:rPr>
          <w:rFonts w:ascii="微软雅黑" w:hAnsi="微软雅黑" w:eastAsia="微软雅黑"/>
          <w:lang w:eastAsia="zh-CN"/>
        </w:rPr>
      </w:pPr>
      <w:r>
        <w:rPr>
          <w:rFonts w:hint="eastAsia" w:ascii="微软雅黑" w:hAnsi="微软雅黑" w:eastAsia="微软雅黑"/>
          <w:lang w:eastAsia="zh-CN"/>
        </w:rPr>
        <w:t>项目中的顶尖高手应该做什么？各自为战？安排攻坚？</w:t>
      </w:r>
    </w:p>
    <w:p>
      <w:pPr>
        <w:rPr>
          <w:rFonts w:ascii="微软雅黑" w:hAnsi="微软雅黑" w:eastAsia="微软雅黑"/>
          <w:lang w:eastAsia="zh-CN"/>
        </w:rPr>
      </w:pPr>
      <w:r>
        <w:rPr>
          <w:rFonts w:hint="eastAsia" w:ascii="微软雅黑" w:hAnsi="微软雅黑" w:eastAsia="微软雅黑"/>
          <w:lang w:eastAsia="zh-CN"/>
        </w:rPr>
        <w:t>在敏捷开发“团队协作”的语境中如何使用高手？如果他们为新手提供帮助，如何保证其自身的生产力不会降低？</w:t>
      </w:r>
    </w:p>
    <w:p>
      <w:pPr>
        <w:rPr>
          <w:rFonts w:ascii="微软雅黑" w:hAnsi="微软雅黑" w:eastAsia="微软雅黑"/>
          <w:lang w:eastAsia="zh-CN"/>
        </w:rPr>
      </w:pPr>
    </w:p>
    <w:p>
      <w:pPr>
        <w:rPr>
          <w:rFonts w:hint="eastAsia" w:ascii="微软雅黑" w:hAnsi="微软雅黑" w:eastAsia="微软雅黑"/>
          <w:lang w:eastAsia="zh-CN"/>
        </w:rPr>
      </w:pPr>
      <w:r>
        <w:rPr>
          <w:rFonts w:hint="eastAsia" w:ascii="微软雅黑" w:hAnsi="微软雅黑" w:eastAsia="微软雅黑"/>
          <w:lang w:eastAsia="zh-CN"/>
        </w:rPr>
        <w:t>“松结对编程”提供了一种有别于两个人同时编程的“结对编程”。具体实践包括：高手与新手一起估算任务，在发现由能力造成的工作量分歧后，约定某个时间点高手协助新手，以极短的时间解决新手遇到的困难；每天执行代码审查，确保每一行代码的质量。</w:t>
      </w:r>
    </w:p>
    <w:p>
      <w:pPr>
        <w:pStyle w:val="3"/>
        <w:rPr>
          <w:rStyle w:val="43"/>
        </w:rPr>
      </w:pPr>
      <w:r>
        <w:rPr>
          <w:rStyle w:val="43"/>
          <w:rFonts w:hint="eastAsia"/>
        </w:rPr>
        <w:t>团队建设第</w:t>
      </w:r>
      <w:r>
        <w:rPr>
          <w:rStyle w:val="43"/>
          <w:rFonts w:hint="eastAsia"/>
          <w:lang w:eastAsia="zh-CN"/>
        </w:rPr>
        <w:t>五</w:t>
      </w:r>
      <w:r>
        <w:rPr>
          <w:rStyle w:val="43"/>
          <w:rFonts w:hint="eastAsia"/>
        </w:rPr>
        <w:t>步：</w:t>
      </w:r>
      <w:r>
        <w:rPr>
          <w:rStyle w:val="43"/>
          <w:rFonts w:hint="eastAsia"/>
          <w:lang w:eastAsia="zh-CN"/>
        </w:rPr>
        <w:t>代码审查与编码规范</w:t>
      </w:r>
    </w:p>
    <w:p>
      <w:pPr>
        <w:rPr>
          <w:lang w:eastAsia="zh-CN"/>
        </w:rPr>
      </w:pPr>
    </w:p>
    <w:p>
      <w:pPr>
        <w:rPr>
          <w:rFonts w:ascii="微软雅黑" w:hAnsi="微软雅黑" w:eastAsia="微软雅黑"/>
          <w:lang w:eastAsia="zh-CN"/>
        </w:rPr>
      </w:pPr>
      <w:r>
        <w:rPr>
          <w:rFonts w:hint="eastAsia" w:ascii="微软雅黑" w:hAnsi="微软雅黑" w:eastAsia="微软雅黑"/>
          <w:lang w:eastAsia="zh-CN"/>
        </w:rPr>
        <w:t>如何才能做到“只要高手能避免的缺陷，其他人也一样能避免”？</w:t>
      </w:r>
    </w:p>
    <w:p>
      <w:pPr>
        <w:rPr>
          <w:rFonts w:ascii="微软雅黑" w:hAnsi="微软雅黑" w:eastAsia="微软雅黑"/>
          <w:lang w:eastAsia="zh-CN"/>
        </w:rPr>
      </w:pPr>
    </w:p>
    <w:p>
      <w:pPr>
        <w:rPr>
          <w:rFonts w:hint="eastAsia" w:ascii="微软雅黑" w:hAnsi="微软雅黑" w:eastAsia="微软雅黑"/>
          <w:lang w:eastAsia="zh-CN"/>
        </w:rPr>
      </w:pPr>
      <w:r>
        <w:rPr>
          <w:rFonts w:hint="eastAsia" w:ascii="微软雅黑" w:hAnsi="微软雅黑" w:eastAsia="微软雅黑"/>
          <w:lang w:eastAsia="zh-CN"/>
        </w:rPr>
        <w:t>在“松结对编程”中一个重要工作是代码审查，目的是令高手每天都有机会协助新手改善编码质量。高手同时将各种避免缺陷的方法总结为编码规范。这种“避免缺陷”的规范远比“编码整洁”的规范更受欢迎。</w:t>
      </w:r>
    </w:p>
    <w:p>
      <w:pPr>
        <w:rPr>
          <w:rFonts w:hint="eastAsia" w:ascii="微软雅黑" w:hAnsi="微软雅黑" w:eastAsia="微软雅黑"/>
          <w:lang w:eastAsia="zh-CN"/>
        </w:rPr>
      </w:pPr>
      <w:r>
        <w:rPr>
          <w:rFonts w:hint="eastAsia" w:ascii="微软雅黑" w:hAnsi="微软雅黑" w:eastAsia="微软雅黑"/>
          <w:lang w:eastAsia="zh-CN"/>
        </w:rPr>
        <w:t>本课程的讲师为超过</w:t>
      </w:r>
      <w:r>
        <w:rPr>
          <w:rFonts w:hint="eastAsia" w:ascii="微软雅黑" w:hAnsi="微软雅黑" w:eastAsia="微软雅黑"/>
          <w:lang w:val="en-US" w:eastAsia="zh-CN"/>
        </w:rPr>
        <w:t>1000人的大型研发企业编写过编码规范，并总结出7条代码审查最佳实践。</w:t>
      </w:r>
    </w:p>
    <w:p>
      <w:pPr>
        <w:pStyle w:val="2"/>
      </w:pPr>
      <w:r>
        <w:rPr>
          <w:rFonts w:hint="eastAsia"/>
        </w:rPr>
        <w:t>附：敏捷设计与开发工程实践</w:t>
      </w:r>
    </w:p>
    <w:p>
      <w:pPr>
        <w:rPr>
          <w:color w:val="FF0000"/>
          <w:lang w:eastAsia="zh-CN"/>
        </w:rPr>
      </w:pPr>
      <w:bookmarkStart w:id="0" w:name="_GoBack"/>
      <w:bookmarkEnd w:id="0"/>
      <w:r>
        <w:rPr>
          <w:rFonts w:hint="eastAsia"/>
          <w:color w:val="FF0000"/>
          <w:lang w:eastAsia="zh-CN"/>
        </w:rPr>
        <w:t>注：本内容仅出现在3天课程、敏捷咨询咨询、敏捷CMMI咨询等场景中。</w:t>
      </w:r>
    </w:p>
    <w:p>
      <w:pPr>
        <w:rPr>
          <w:lang w:eastAsia="zh-CN"/>
        </w:rPr>
      </w:pPr>
    </w:p>
    <w:p>
      <w:pPr>
        <w:rPr>
          <w:rFonts w:ascii="微软雅黑" w:hAnsi="微软雅黑" w:eastAsia="微软雅黑"/>
          <w:b/>
          <w:i/>
          <w:lang w:eastAsia="zh-CN"/>
        </w:rPr>
      </w:pPr>
      <w:r>
        <w:rPr>
          <w:rFonts w:hint="eastAsia" w:ascii="微软雅黑" w:hAnsi="微软雅黑" w:eastAsia="微软雅黑"/>
          <w:b/>
          <w:i/>
          <w:lang w:eastAsia="zh-CN"/>
        </w:rPr>
        <w:t>本阶段旨在依据之前的需求模型，通过极轻量级的设计，即转化为代码结构，从而完成从用户愿景到代码、测试的完整过程。</w:t>
      </w:r>
    </w:p>
    <w:p>
      <w:pPr>
        <w:rPr>
          <w:rFonts w:ascii="微软雅黑" w:hAnsi="微软雅黑" w:eastAsia="微软雅黑"/>
          <w:i/>
          <w:lang w:eastAsia="zh-CN"/>
        </w:rPr>
      </w:pPr>
      <w:r>
        <w:rPr>
          <w:rFonts w:hint="eastAsia" w:ascii="微软雅黑" w:hAnsi="微软雅黑" w:eastAsia="微软雅黑"/>
          <w:i/>
          <w:lang w:eastAsia="zh-CN"/>
        </w:rPr>
        <w:t>此环节需要结合asp.net mvc或java struts/spring mvc框架。</w:t>
      </w:r>
    </w:p>
    <w:p>
      <w:pPr>
        <w:rPr>
          <w:rFonts w:ascii="微软雅黑" w:hAnsi="微软雅黑" w:eastAsia="微软雅黑"/>
          <w:i/>
          <w:lang w:eastAsia="zh-CN"/>
        </w:rPr>
      </w:pPr>
    </w:p>
    <w:p>
      <w:pPr>
        <w:rPr>
          <w:rFonts w:ascii="微软雅黑" w:hAnsi="微软雅黑" w:eastAsia="微软雅黑"/>
          <w:i/>
          <w:lang w:eastAsia="zh-CN"/>
        </w:rPr>
      </w:pPr>
      <w:r>
        <w:rPr>
          <w:rFonts w:hint="eastAsia" w:ascii="微软雅黑" w:hAnsi="微软雅黑" w:eastAsia="微软雅黑"/>
          <w:i/>
          <w:lang w:eastAsia="zh-CN"/>
        </w:rPr>
        <w:t>从实现功能性需求的角度看，设计有两个主要目的：1. 作为从需求到代码的桥梁；2. 以更少的代码完成更多的需求。</w:t>
      </w:r>
    </w:p>
    <w:p>
      <w:pPr>
        <w:rPr>
          <w:rFonts w:ascii="微软雅黑" w:hAnsi="微软雅黑" w:eastAsia="微软雅黑"/>
          <w:i/>
          <w:lang w:eastAsia="zh-CN"/>
        </w:rPr>
      </w:pPr>
      <w:r>
        <w:rPr>
          <w:rFonts w:hint="eastAsia" w:ascii="微软雅黑" w:hAnsi="微软雅黑" w:eastAsia="微软雅黑"/>
          <w:i/>
          <w:lang w:eastAsia="zh-CN"/>
        </w:rPr>
        <w:t>然而传统设计过程缺少一个步骤化的、一致性的设计方法。不设计，新手无法完成高质量的代码；设计，在代码完成之后几乎没有人再去看设计文档。</w:t>
      </w:r>
    </w:p>
    <w:p>
      <w:pPr>
        <w:rPr>
          <w:rFonts w:ascii="微软雅黑" w:hAnsi="微软雅黑" w:eastAsia="微软雅黑"/>
          <w:i/>
          <w:lang w:eastAsia="zh-CN"/>
        </w:rPr>
      </w:pPr>
    </w:p>
    <w:p>
      <w:pPr>
        <w:rPr>
          <w:rFonts w:ascii="微软雅黑" w:hAnsi="微软雅黑" w:eastAsia="微软雅黑"/>
          <w:lang w:eastAsia="zh-CN"/>
        </w:rPr>
      </w:pPr>
      <w:r>
        <w:rPr>
          <w:rFonts w:hint="eastAsia" w:ascii="微软雅黑" w:hAnsi="微软雅黑" w:eastAsia="微软雅黑"/>
          <w:i/>
          <w:lang w:eastAsia="zh-CN"/>
        </w:rPr>
        <w:t>此章介绍如何使用QUML从需求文档直接产生代码。第一，从QUML已有的RB图、ER图、UCL图，可以迅速得到MVC架构中的Area、Controller和Action，无需任何额外的设计环节；第二，配合QUML中的VCMD代码分层原理，一个Action中的代码会自动被分解到View、Controller、Model、Data四个层次中，即使是初学者也可以掌握。</w:t>
      </w:r>
    </w:p>
    <w:p>
      <w:pPr>
        <w:rPr>
          <w:rFonts w:ascii="微软雅黑" w:hAnsi="微软雅黑" w:eastAsia="微软雅黑"/>
          <w:lang w:eastAsia="zh-CN"/>
        </w:rPr>
      </w:pPr>
    </w:p>
    <w:p>
      <w:pPr>
        <w:pStyle w:val="3"/>
        <w:rPr>
          <w:rStyle w:val="43"/>
          <w:b w:val="0"/>
          <w:bCs/>
          <w:color w:val="365F91"/>
        </w:rPr>
      </w:pPr>
      <w:r>
        <w:rPr>
          <w:rStyle w:val="43"/>
          <w:rFonts w:hint="eastAsia"/>
          <w:color w:val="365F91"/>
        </w:rPr>
        <w:t>第</w:t>
      </w:r>
      <w:r>
        <w:rPr>
          <w:rStyle w:val="43"/>
          <w:rFonts w:hint="eastAsia"/>
        </w:rPr>
        <w:t>一</w:t>
      </w:r>
      <w:r>
        <w:rPr>
          <w:rStyle w:val="43"/>
          <w:rFonts w:hint="eastAsia"/>
          <w:color w:val="365F91"/>
        </w:rPr>
        <w:t>步：从RB/ER/UCL图到Area/Controller/Action（1小时）</w:t>
      </w:r>
    </w:p>
    <w:p>
      <w:pPr>
        <w:ind w:firstLine="440"/>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39" o:spid="_x0000_s1127" type="#_x0000_t75" style="position:absolute;left:0;margin-left:309.6pt;margin-top:39.4pt;height:230.5pt;width:230.3pt;mso-wrap-distance-bottom:0pt;mso-wrap-distance-left:9pt;mso-wrap-distance-right:9pt;mso-wrap-distance-top:0pt;rotation:0f;z-index:251673600;" o:ole="f" fillcolor="#FFFFFF" filled="f" o:preferrelative="t" stroked="f" coordorigin="0,0" coordsize="21600,21600">
            <v:fill on="f" color2="#FFFFFF" focus="0%"/>
            <v:imagedata gain="65536f" blacklevel="0f" gamma="0" o:title="" r:id="rId29"/>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MVC架构除了能更好地实现代码分层外，Controller/Action结构还能很好地与树状结构的需求进行分层对应。</w:t>
      </w:r>
    </w:p>
    <w:p>
      <w:pPr>
        <w:ind w:firstLine="440"/>
        <w:rPr>
          <w:rFonts w:ascii="微软雅黑" w:hAnsi="微软雅黑" w:eastAsia="微软雅黑"/>
          <w:lang w:eastAsia="zh-CN"/>
        </w:rPr>
      </w:pPr>
      <w:r>
        <w:rPr>
          <w:rFonts w:hint="eastAsia" w:ascii="微软雅黑" w:hAnsi="微软雅黑" w:eastAsia="微软雅黑"/>
          <w:lang w:eastAsia="zh-CN"/>
        </w:rPr>
        <w:t>在同时应用QUML和MVC时有如下对应关系：</w:t>
      </w:r>
    </w:p>
    <w:p>
      <w:pPr>
        <w:pStyle w:val="31"/>
        <w:numPr>
          <w:ilvl w:val="0"/>
          <w:numId w:val="12"/>
        </w:numPr>
        <w:rPr>
          <w:rFonts w:ascii="微软雅黑" w:hAnsi="微软雅黑" w:eastAsia="微软雅黑"/>
          <w:lang w:eastAsia="zh-CN"/>
        </w:rPr>
      </w:pPr>
      <w:r>
        <w:rPr>
          <w:rFonts w:hint="eastAsia" w:ascii="微软雅黑" w:hAnsi="微软雅黑" w:eastAsia="微软雅黑"/>
          <w:lang w:eastAsia="zh-CN"/>
        </w:rPr>
        <w:t>子系统=Area</w:t>
      </w:r>
    </w:p>
    <w:p>
      <w:pPr>
        <w:pStyle w:val="31"/>
        <w:numPr>
          <w:ilvl w:val="0"/>
          <w:numId w:val="12"/>
        </w:numPr>
        <w:rPr>
          <w:rFonts w:ascii="微软雅黑" w:hAnsi="微软雅黑" w:eastAsia="微软雅黑"/>
          <w:lang w:eastAsia="zh-CN"/>
        </w:rPr>
      </w:pPr>
      <w:r>
        <w:rPr>
          <w:rFonts w:hint="eastAsia" w:ascii="微软雅黑" w:hAnsi="微软雅黑" w:eastAsia="微软雅黑"/>
          <w:lang w:eastAsia="zh-CN"/>
        </w:rPr>
        <w:t>业务数据=Controller</w:t>
      </w:r>
    </w:p>
    <w:p>
      <w:pPr>
        <w:pStyle w:val="31"/>
        <w:numPr>
          <w:ilvl w:val="0"/>
          <w:numId w:val="12"/>
        </w:numPr>
        <w:rPr>
          <w:rFonts w:ascii="微软雅黑" w:hAnsi="微软雅黑" w:eastAsia="微软雅黑"/>
          <w:lang w:eastAsia="zh-CN"/>
        </w:rPr>
      </w:pPr>
      <w:r>
        <w:rPr>
          <w:rFonts w:hint="eastAsia" w:ascii="微软雅黑" w:hAnsi="微软雅黑" w:eastAsia="微软雅黑"/>
          <w:lang w:eastAsia="zh-CN"/>
        </w:rPr>
        <w:t>业务操作=Action</w:t>
      </w:r>
      <w:r>
        <w:rPr>
          <w:lang w:eastAsia="zh-CN"/>
        </w:rPr>
        <w:t xml:space="preserve"> </w:t>
      </w:r>
    </w:p>
    <w:p>
      <w:pPr>
        <w:ind w:firstLine="440"/>
        <w:rPr>
          <w:rFonts w:ascii="微软雅黑" w:hAnsi="微软雅黑" w:eastAsia="微软雅黑"/>
          <w:lang w:eastAsia="zh-CN"/>
        </w:rPr>
      </w:pPr>
      <w:r>
        <w:rPr>
          <w:rFonts w:hint="eastAsia" w:ascii="微软雅黑" w:hAnsi="微软雅黑" w:eastAsia="微软雅黑"/>
          <w:lang w:eastAsia="zh-CN"/>
        </w:rPr>
        <w:t>经过这种对应关系之后，只要拿到前文提到的需求树，MVC中的所有Area/Controller/Action均被唯一地确定下来，其数量、名称、顺序几乎不会发生变化。</w:t>
      </w:r>
    </w:p>
    <w:p>
      <w:pPr>
        <w:ind w:firstLine="440"/>
        <w:rPr>
          <w:rFonts w:ascii="微软雅黑" w:hAnsi="微软雅黑" w:eastAsia="微软雅黑"/>
          <w:lang w:eastAsia="zh-CN"/>
        </w:rPr>
      </w:pPr>
      <w:r>
        <w:rPr>
          <w:rFonts w:hint="eastAsia" w:ascii="微软雅黑" w:hAnsi="微软雅黑" w:eastAsia="微软雅黑"/>
          <w:lang w:eastAsia="zh-CN"/>
        </w:rPr>
        <w:t>除了节省大量设计时间之外，这种做法还使得需求与代码建立了意义对应关系，为今后的需求变更贯穿打下了基础。</w:t>
      </w:r>
    </w:p>
    <w:p>
      <w:pPr>
        <w:ind w:firstLine="440"/>
        <w:rPr>
          <w:rFonts w:ascii="微软雅黑" w:hAnsi="微软雅黑" w:eastAsia="微软雅黑"/>
          <w:lang w:eastAsia="zh-CN"/>
        </w:rPr>
      </w:pPr>
    </w:p>
    <w:p>
      <w:pPr>
        <w:ind w:firstLine="440"/>
        <w:rPr>
          <w:rFonts w:ascii="微软雅黑" w:hAnsi="微软雅黑" w:eastAsia="微软雅黑"/>
          <w:u w:val="single"/>
          <w:lang w:eastAsia="zh-CN"/>
        </w:rPr>
      </w:pPr>
      <w:r>
        <w:rPr>
          <w:rFonts w:hint="eastAsia" w:ascii="微软雅黑" w:hAnsi="微软雅黑" w:eastAsia="微软雅黑"/>
          <w:u w:val="single"/>
          <w:lang w:eastAsia="zh-CN"/>
        </w:rPr>
        <w:t>如右图，从代码结构中即可看出它实现了“商铺管理子系统”（Stores</w:t>
      </w:r>
      <w:r>
        <w:rPr>
          <w:rFonts w:ascii="微软雅黑" w:hAnsi="微软雅黑" w:eastAsia="微软雅黑"/>
          <w:u w:val="single"/>
          <w:lang w:eastAsia="zh-CN"/>
        </w:rPr>
        <w:t>）</w:t>
      </w:r>
      <w:r>
        <w:rPr>
          <w:rFonts w:hint="eastAsia" w:ascii="微软雅黑" w:hAnsi="微软雅黑" w:eastAsia="微软雅黑"/>
          <w:u w:val="single"/>
          <w:lang w:eastAsia="zh-CN"/>
        </w:rPr>
        <w:t>中的业务数据“建店申请”（StoreApplications）的“创建（Create）”到“批准（Approve）”的所有业务操作。</w:t>
      </w:r>
    </w:p>
    <w:p>
      <w:pPr>
        <w:ind w:firstLine="440"/>
        <w:rPr>
          <w:rFonts w:ascii="微软雅黑" w:hAnsi="微软雅黑" w:eastAsia="微软雅黑"/>
          <w:u w:val="single"/>
          <w:lang w:eastAsia="zh-CN"/>
        </w:rPr>
      </w:pPr>
    </w:p>
    <w:p>
      <w:pPr>
        <w:rPr>
          <w:rFonts w:ascii="微软雅黑" w:hAnsi="微软雅黑" w:eastAsia="微软雅黑"/>
          <w:u w:val="single"/>
          <w:lang w:eastAsia="zh-CN"/>
        </w:rPr>
      </w:pPr>
      <w:r>
        <w:rPr>
          <w:rFonts w:hint="eastAsia" w:ascii="微软雅黑" w:hAnsi="微软雅黑" w:eastAsia="微软雅黑" w:cs="Times New Roman"/>
          <w:color w:val="00B0F0"/>
          <w:sz w:val="22"/>
          <w:szCs w:val="22"/>
          <w:lang w:val="en-US" w:eastAsia="zh-CN" w:bidi="ar-SA"/>
        </w:rPr>
        <w:pict>
          <v:shape id="Picture 41" o:spid="_x0000_s1128" type="#_x0000_t75" style="position:absolute;left:0;margin-left:309.95pt;margin-top:3.1pt;height:125.75pt;width:230.3pt;mso-wrap-distance-bottom:0pt;mso-wrap-distance-left:9pt;mso-wrap-distance-right:9pt;mso-wrap-distance-top:0pt;rotation:0f;z-index:251674624;" o:ole="f" fillcolor="#FFFFFF" filled="f" o:preferrelative="t" stroked="f" coordorigin="0,0" coordsize="21600,21600">
            <v:fill on="f" color2="#FFFFFF" focus="0%"/>
            <v:imagedata gain="65536f" blacklevel="0f" gamma="0" o:title="" r:id="rId30"/>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color w:val="00B0F0"/>
          <w:lang w:eastAsia="zh-CN"/>
        </w:rPr>
        <w:t>案例分析：电商系统的MVC代码结构</w:t>
      </w:r>
    </w:p>
    <w:p>
      <w:pPr>
        <w:pStyle w:val="3"/>
        <w:rPr>
          <w:rStyle w:val="43"/>
        </w:rPr>
      </w:pPr>
      <w:r>
        <w:rPr>
          <w:rStyle w:val="43"/>
          <w:rFonts w:hint="eastAsia"/>
        </w:rPr>
        <w:t>第二步：VCMD代码结构（1小时）</w:t>
      </w:r>
    </w:p>
    <w:p>
      <w:pPr>
        <w:rPr>
          <w:rFonts w:ascii="微软雅黑" w:hAnsi="微软雅黑" w:eastAsia="微软雅黑"/>
          <w:lang w:eastAsia="zh-CN"/>
        </w:rPr>
      </w:pPr>
      <w:r>
        <w:rPr>
          <w:rFonts w:hint="eastAsia" w:ascii="微软雅黑" w:hAnsi="微软雅黑" w:eastAsia="微软雅黑"/>
          <w:lang w:eastAsia="zh-CN"/>
        </w:rPr>
        <w:t>QUML将MVC的代码扩展为四层结构：</w:t>
      </w:r>
    </w:p>
    <w:p>
      <w:pPr>
        <w:pStyle w:val="31"/>
        <w:numPr>
          <w:ilvl w:val="0"/>
          <w:numId w:val="8"/>
        </w:numPr>
        <w:rPr>
          <w:rFonts w:ascii="微软雅黑" w:hAnsi="微软雅黑" w:eastAsia="微软雅黑"/>
          <w:lang w:eastAsia="zh-CN"/>
        </w:rPr>
      </w:pPr>
      <w:r>
        <w:rPr>
          <w:rFonts w:hint="eastAsia" w:ascii="微软雅黑" w:hAnsi="微软雅黑" w:eastAsia="微软雅黑"/>
          <w:lang w:eastAsia="zh-CN"/>
        </w:rPr>
        <w:t>View，仅包含页面布局代码</w:t>
      </w:r>
    </w:p>
    <w:p>
      <w:pPr>
        <w:pStyle w:val="31"/>
        <w:numPr>
          <w:ilvl w:val="0"/>
          <w:numId w:val="8"/>
        </w:numPr>
        <w:rPr>
          <w:rFonts w:ascii="微软雅黑" w:hAnsi="微软雅黑" w:eastAsia="微软雅黑"/>
          <w:lang w:eastAsia="zh-CN"/>
        </w:rPr>
      </w:pPr>
      <w:r>
        <w:rPr>
          <w:rFonts w:hint="eastAsia" w:ascii="微软雅黑" w:hAnsi="微软雅黑" w:eastAsia="微软雅黑"/>
          <w:lang w:eastAsia="zh-CN"/>
        </w:rPr>
        <w:t>Controller，仅包含业务控制代码（做什么）</w:t>
      </w:r>
    </w:p>
    <w:p>
      <w:pPr>
        <w:pStyle w:val="31"/>
        <w:numPr>
          <w:ilvl w:val="0"/>
          <w:numId w:val="8"/>
        </w:numPr>
        <w:rPr>
          <w:rFonts w:ascii="微软雅黑" w:hAnsi="微软雅黑" w:eastAsia="微软雅黑"/>
          <w:lang w:eastAsia="zh-CN"/>
        </w:rPr>
      </w:pPr>
      <w:r>
        <w:rPr>
          <w:rFonts w:hint="eastAsia" w:ascii="微软雅黑" w:hAnsi="微软雅黑" w:eastAsia="微软雅黑"/>
          <w:lang w:eastAsia="zh-CN"/>
        </w:rPr>
        <w:t>Model，仅包含业务逻辑代码（怎么做）</w:t>
      </w:r>
    </w:p>
    <w:p>
      <w:pPr>
        <w:pStyle w:val="31"/>
        <w:numPr>
          <w:ilvl w:val="0"/>
          <w:numId w:val="8"/>
        </w:numPr>
        <w:rPr>
          <w:rFonts w:ascii="微软雅黑" w:hAnsi="微软雅黑" w:eastAsia="微软雅黑"/>
          <w:lang w:eastAsia="zh-CN"/>
        </w:rPr>
      </w:pPr>
      <w:r>
        <w:rPr>
          <w:rFonts w:hint="eastAsia" w:ascii="微软雅黑" w:hAnsi="微软雅黑" w:eastAsia="微软雅黑"/>
          <w:lang w:eastAsia="zh-CN"/>
        </w:rPr>
        <w:t>Data，仅包含数据访问代码</w:t>
      </w:r>
    </w:p>
    <w:p>
      <w:pPr>
        <w:rPr>
          <w:rFonts w:ascii="微软雅黑" w:hAnsi="微软雅黑" w:eastAsia="微软雅黑"/>
          <w:lang w:eastAsia="zh-CN"/>
        </w:rPr>
      </w:pPr>
      <w:r>
        <w:rPr>
          <w:rFonts w:hint="eastAsia" w:ascii="微软雅黑" w:hAnsi="微软雅黑" w:eastAsia="微软雅黑"/>
          <w:lang w:eastAsia="zh-CN"/>
        </w:rPr>
        <w:t>有了这种四层代码规范后，一个方法中的大约200行代码将被分解到至少四个文件中，平均每个仅包含50行代码，从而达到分层设计的目的。</w:t>
      </w:r>
    </w:p>
    <w:p>
      <w:pPr>
        <w:rPr>
          <w:rFonts w:ascii="微软雅黑" w:hAnsi="微软雅黑" w:eastAsia="微软雅黑"/>
          <w:lang w:eastAsia="zh-CN"/>
        </w:rPr>
      </w:pPr>
      <w:r>
        <w:rPr>
          <w:rFonts w:hint="eastAsia" w:ascii="微软雅黑" w:hAnsi="微软雅黑" w:eastAsia="微软雅黑"/>
          <w:lang w:eastAsia="zh-CN"/>
        </w:rPr>
        <w:t>通过3.1中的Area/Controller/Action切分和3.2中的View/Controller/Model/Data切分，不需要任何文档，代码就会被自动切分到12处，多数时候不需要任何设计活动（或仅需要进行一些代码重用和局部设计），即可安排开发。</w:t>
      </w:r>
    </w:p>
    <w:p>
      <w:pPr>
        <w:rPr>
          <w:rFonts w:ascii="微软雅黑" w:hAnsi="微软雅黑" w:eastAsia="微软雅黑"/>
          <w:lang w:eastAsia="zh-CN"/>
        </w:rPr>
      </w:pPr>
      <w:r>
        <w:rPr>
          <w:rFonts w:hint="eastAsia" w:ascii="微软雅黑" w:hAnsi="微软雅黑" w:eastAsia="微软雅黑"/>
          <w:lang w:eastAsia="zh-CN"/>
        </w:rPr>
        <w:t>此方法即使是刚上手的新人也很容易理解和应用，大大降低了设计工作量。</w:t>
      </w:r>
    </w:p>
    <w:p>
      <w:pPr>
        <w:rPr>
          <w:rFonts w:ascii="微软雅黑" w:hAnsi="微软雅黑" w:eastAsia="微软雅黑"/>
          <w:color w:val="00B0F0"/>
          <w:lang w:eastAsia="zh-CN"/>
        </w:rPr>
      </w:pPr>
    </w:p>
    <w:p>
      <w:pPr>
        <w:rPr>
          <w:rFonts w:ascii="微软雅黑" w:hAnsi="微软雅黑" w:eastAsia="微软雅黑"/>
          <w:color w:val="00B0F0"/>
          <w:lang w:eastAsia="zh-CN"/>
        </w:rPr>
      </w:pPr>
      <w:r>
        <w:rPr>
          <w:rFonts w:hint="eastAsia" w:ascii="微软雅黑" w:hAnsi="微软雅黑" w:eastAsia="微软雅黑"/>
          <w:color w:val="00B0F0"/>
          <w:lang w:eastAsia="zh-CN"/>
        </w:rPr>
        <w:t>案例分析：电商系统的VCMD代码分层</w:t>
      </w:r>
    </w:p>
    <w:p>
      <w:pPr>
        <w:pStyle w:val="3"/>
        <w:rPr>
          <w:rStyle w:val="43"/>
        </w:rPr>
      </w:pPr>
      <w:r>
        <w:rPr>
          <w:rStyle w:val="43"/>
          <w:rFonts w:hint="eastAsia"/>
        </w:rPr>
        <w:t>综合应用</w:t>
      </w:r>
      <w:r>
        <w:rPr>
          <w:rFonts w:hint="eastAsia"/>
        </w:rPr>
        <w:t>：</w:t>
      </w:r>
      <w:r>
        <w:rPr>
          <w:rStyle w:val="43"/>
          <w:rFonts w:hint="eastAsia"/>
        </w:rPr>
        <w:t>L型代码结构（1.5小时）</w:t>
      </w: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6" o:spid="_x0000_s1129" type="#_x0000_t75" style="position:absolute;left:0;margin-left:300.35pt;margin-top:11.25pt;height:146.85pt;width:236.7pt;mso-wrap-distance-bottom:0pt;mso-wrap-distance-left:9pt;mso-wrap-distance-right:9pt;mso-wrap-distance-top:0pt;rotation:0f;z-index:251676672;" o:ole="f" fillcolor="#FFFFFF" filled="f" o:preferrelative="t" stroked="f" coordorigin="0,0" coordsize="21600,21600">
            <v:fill on="f" color2="#FFFFFF" focus="0%"/>
            <v:imagedata gain="65536f" blacklevel="0f" gamma="0" o:title="" r:id="rId31"/>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L型代码结构可以用1/3左右的代码完成相同功能的需求。其中融合了以下工程、管理、团队实践：</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MVC框架</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VCMD分层设计</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基于需求的团队分工（Feature Team）</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松结对编程</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139团队（师徒团队）</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可复用底层库的建设</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分层复用与自动化集成</w:t>
      </w:r>
    </w:p>
    <w:p>
      <w:pPr>
        <w:pStyle w:val="31"/>
        <w:numPr>
          <w:ilvl w:val="0"/>
          <w:numId w:val="9"/>
        </w:numPr>
        <w:rPr>
          <w:rFonts w:ascii="微软雅黑" w:hAnsi="微软雅黑" w:eastAsia="微软雅黑"/>
          <w:lang w:eastAsia="zh-CN"/>
        </w:rPr>
      </w:pPr>
      <w:r>
        <w:rPr>
          <w:rFonts w:hint="eastAsia" w:ascii="微软雅黑" w:hAnsi="微软雅黑" w:eastAsia="微软雅黑"/>
          <w:lang w:eastAsia="zh-CN"/>
        </w:rPr>
        <w:t>代码质量控制</w:t>
      </w:r>
    </w:p>
    <w:p>
      <w:pPr>
        <w:rPr>
          <w:rStyle w:val="43"/>
          <w:rFonts w:ascii="微软雅黑" w:hAnsi="微软雅黑" w:eastAsia="微软雅黑"/>
          <w:b/>
          <w:bCs/>
          <w:u w:val="none" w:color="000059"/>
          <w:lang w:eastAsia="zh-CN"/>
        </w:rPr>
      </w:pPr>
    </w:p>
    <w:p>
      <w:pPr>
        <w:ind w:firstLine="440" w:firstLineChars="200"/>
        <w:rPr>
          <w:rFonts w:ascii="微软雅黑" w:hAnsi="微软雅黑" w:eastAsia="微软雅黑"/>
          <w:u w:val="single"/>
          <w:lang w:eastAsia="zh-CN"/>
        </w:rPr>
      </w:pPr>
      <w:r>
        <w:rPr>
          <w:rFonts w:hint="eastAsia" w:ascii="微软雅黑" w:hAnsi="微软雅黑" w:eastAsia="微软雅黑"/>
          <w:u w:val="single"/>
          <w:lang w:eastAsia="zh-CN"/>
        </w:rPr>
        <w:t>右图中介绍的“L型代码结构”的方法，通过高手/新手的合理搭配，形成业务/底层代码的分离，将最复杂最容易出错的代码由高手封装成可复用库（Model与Data层），而新手只调用可复用库完成业务功能（View与Controller层）。</w:t>
      </w:r>
    </w:p>
    <w:p>
      <w:pPr>
        <w:ind w:firstLine="440"/>
        <w:rPr>
          <w:rFonts w:ascii="微软雅黑" w:hAnsi="微软雅黑" w:eastAsia="微软雅黑"/>
          <w:lang w:eastAsia="zh-CN"/>
        </w:rPr>
      </w:pPr>
      <w:r>
        <w:rPr>
          <w:rFonts w:hint="eastAsia" w:ascii="微软雅黑" w:hAnsi="微软雅黑" w:eastAsia="微软雅黑"/>
          <w:u w:val="single"/>
          <w:lang w:eastAsia="zh-CN"/>
        </w:rPr>
        <w:t>讲师所在的团队开发的软件产品，通过此种代码结构将代码有效性提高到QSM发布的业界数据的3倍；某银行的大型软件，也已经做到能利用此种结构超过QSM数据的10%。</w:t>
      </w:r>
    </w:p>
    <w:p>
      <w:pPr>
        <w:pStyle w:val="3"/>
        <w:rPr>
          <w:rStyle w:val="43"/>
        </w:rPr>
      </w:pPr>
      <w:r>
        <w:rPr>
          <w:rStyle w:val="43"/>
          <w:rFonts w:hint="eastAsia"/>
        </w:rPr>
        <w:t>第三步</w:t>
      </w:r>
      <w:r>
        <w:rPr>
          <w:rFonts w:hint="eastAsia"/>
        </w:rPr>
        <w:t>：基于需求树的测试用例/缺陷管理</w:t>
      </w:r>
      <w:r>
        <w:rPr>
          <w:rStyle w:val="43"/>
          <w:rFonts w:hint="eastAsia"/>
        </w:rPr>
        <w:t>（0.5小时）</w:t>
      </w:r>
    </w:p>
    <w:p>
      <w:pPr>
        <w:rPr>
          <w:rFonts w:ascii="微软雅黑" w:hAnsi="微软雅黑" w:eastAsia="微软雅黑"/>
          <w:lang w:eastAsia="zh-CN"/>
        </w:rPr>
      </w:pPr>
      <w:r>
        <w:rPr>
          <w:rFonts w:hint="eastAsia" w:ascii="微软雅黑" w:hAnsi="微软雅黑" w:eastAsia="微软雅黑" w:cs="Times New Roman"/>
          <w:sz w:val="22"/>
          <w:szCs w:val="22"/>
          <w:lang w:val="en-US" w:eastAsia="zh-CN" w:bidi="ar-SA"/>
        </w:rPr>
        <w:pict>
          <v:shape id="Picture 45" o:spid="_x0000_s1130" type="#_x0000_t75" style="position:absolute;left:0;margin-left:306.5pt;margin-top:0pt;height:159.75pt;width:223.9pt;mso-wrap-distance-bottom:0pt;mso-wrap-distance-left:9pt;mso-wrap-distance-right:9pt;mso-wrap-distance-top:0pt;rotation:0f;z-index:251675648;" o:ole="f" fillcolor="#FFFFFF" filled="f" o:preferrelative="t" stroked="f" coordorigin="0,0" coordsize="21600,21600">
            <v:fill on="f" color2="#FFFFFF" focus="0%"/>
            <v:imagedata gain="65536f" blacklevel="0f" gamma="0" o:title="" r:id="rId32"/>
            <o:lock v:ext="edit" position="f" selection="f" grouping="f" rotation="f" cropping="f" text="f" aspectratio="t"/>
            <v:shadow on="t" type="perspective" color="#333333" opacity="61%" offset="7.77779527559055pt,7.77779527559055pt" origin="-32768f,-32768f" matrix="65536f,0f,0,65536f,0,0"/>
            <w10:wrap type="square"/>
          </v:shape>
        </w:pict>
      </w:r>
      <w:r>
        <w:rPr>
          <w:rFonts w:hint="eastAsia" w:ascii="微软雅黑" w:hAnsi="微软雅黑" w:eastAsia="微软雅黑"/>
          <w:lang w:eastAsia="zh-CN"/>
        </w:rPr>
        <w:t>传统需求用例的编写往往部分独立于需求文档，很难保证测试覆盖率和测试强度，甚至无法简便地度量两者。</w:t>
      </w:r>
    </w:p>
    <w:p>
      <w:pPr>
        <w:rPr>
          <w:rFonts w:ascii="微软雅黑" w:hAnsi="微软雅黑" w:eastAsia="微软雅黑"/>
          <w:lang w:eastAsia="zh-CN"/>
        </w:rPr>
      </w:pPr>
      <w:r>
        <w:rPr>
          <w:rFonts w:hint="eastAsia" w:ascii="微软雅黑" w:hAnsi="微软雅黑" w:eastAsia="微软雅黑"/>
          <w:lang w:eastAsia="zh-CN"/>
        </w:rPr>
        <w:t>在培训中，通过QUML的需求树，可以有效发现需求；进而依托需求树进而开发出测试用例树，以保证测试用例的完备性。</w:t>
      </w:r>
    </w:p>
    <w:p>
      <w:pPr>
        <w:rPr>
          <w:rFonts w:ascii="微软雅黑" w:hAnsi="微软雅黑" w:eastAsia="微软雅黑"/>
          <w:lang w:eastAsia="zh-CN"/>
        </w:rPr>
      </w:pPr>
    </w:p>
    <w:p>
      <w:pPr>
        <w:rPr>
          <w:rFonts w:ascii="微软雅黑" w:hAnsi="微软雅黑" w:eastAsia="微软雅黑"/>
          <w:lang w:eastAsia="zh-CN"/>
        </w:rPr>
      </w:pPr>
    </w:p>
    <w:p>
      <w:pPr>
        <w:rPr>
          <w:rFonts w:ascii="微软雅黑" w:hAnsi="微软雅黑" w:eastAsia="微软雅黑"/>
          <w:lang w:eastAsia="zh-CN"/>
        </w:rPr>
      </w:pPr>
    </w:p>
    <w:p>
      <w:pPr>
        <w:rPr>
          <w:rFonts w:ascii="微软雅黑" w:hAnsi="微软雅黑" w:eastAsia="微软雅黑"/>
          <w:lang w:eastAsia="zh-CN"/>
        </w:rPr>
      </w:pPr>
    </w:p>
    <w:p>
      <w:pPr>
        <w:rPr>
          <w:rFonts w:ascii="微软雅黑" w:hAnsi="微软雅黑" w:eastAsia="微软雅黑"/>
          <w:lang w:eastAsia="zh-CN"/>
        </w:rPr>
      </w:pPr>
    </w:p>
    <w:p>
      <w:pPr>
        <w:pStyle w:val="3"/>
        <w:rPr>
          <w:rStyle w:val="43"/>
        </w:rPr>
      </w:pPr>
      <w:r>
        <w:rPr>
          <w:rStyle w:val="43"/>
          <w:rFonts w:hint="eastAsia"/>
        </w:rPr>
        <w:t>第四步</w:t>
      </w:r>
      <w:r>
        <w:rPr>
          <w:rFonts w:hint="eastAsia"/>
        </w:rPr>
        <w:t>：基于需求树的需求变更管理</w:t>
      </w:r>
      <w:r>
        <w:rPr>
          <w:rStyle w:val="43"/>
          <w:rFonts w:hint="eastAsia"/>
        </w:rPr>
        <w:t>（0.5小时）</w:t>
      </w:r>
    </w:p>
    <w:p>
      <w:pPr>
        <w:rPr>
          <w:rStyle w:val="43"/>
          <w:rFonts w:ascii="微软雅黑" w:hAnsi="微软雅黑" w:eastAsia="微软雅黑"/>
          <w:bCs/>
          <w:u w:val="none" w:color="000059"/>
          <w:lang w:eastAsia="zh-CN"/>
        </w:rPr>
      </w:pPr>
      <w:r>
        <w:rPr>
          <w:rFonts w:hint="eastAsia" w:ascii="微软雅黑" w:hAnsi="微软雅黑" w:eastAsia="微软雅黑" w:cs="Times New Roman"/>
          <w:bCs/>
          <w:sz w:val="22"/>
          <w:szCs w:val="22"/>
          <w:u w:val="none" w:color="000059"/>
          <w:lang w:val="en-US" w:eastAsia="zh-CN" w:bidi="ar-SA"/>
        </w:rPr>
        <w:pict>
          <v:shape id="Picture 52" o:spid="_x0000_s1131" type="#_x0000_t75" style="position:absolute;left:0;margin-left:300.2pt;margin-top:11.55pt;height:157.55pt;width:223.55pt;mso-wrap-distance-bottom:0pt;mso-wrap-distance-left:9pt;mso-wrap-distance-right:9pt;mso-wrap-distance-top:0pt;rotation:0f;z-index:251677696;" o:ole="f" fillcolor="#FFFFFF" filled="f" o:preferrelative="t" stroked="f" coordorigin="0,0" coordsize="21600,21600">
            <v:fill on="f" color2="#FFFFFF" focus="0%"/>
            <v:imagedata gain="65536f" blacklevel="0f" gamma="0" o:title="" r:id="rId33"/>
            <o:lock v:ext="edit" position="f" selection="f" grouping="f" rotation="f" cropping="f" text="f" aspectratio="t"/>
            <v:shadow on="t" type="perspective" color="#333333" opacity="61%" offset="7.77779527559055pt,7.77779527559055pt" origin="-32768f,-32768f" matrix="65536f,0f,0,65536f,0,0"/>
            <w10:wrap type="square"/>
          </v:shape>
        </w:pict>
      </w:r>
      <w:r>
        <w:rPr>
          <w:rStyle w:val="43"/>
          <w:rFonts w:hint="eastAsia" w:ascii="微软雅黑" w:hAnsi="微软雅黑" w:eastAsia="微软雅黑"/>
          <w:bCs/>
          <w:u w:val="none" w:color="000059"/>
          <w:lang w:eastAsia="zh-CN"/>
        </w:rPr>
        <w:t>由于缺少一致性的从需求、设计、编码到测试的方法，分析需求变更影响一直是个难题。</w:t>
      </w:r>
    </w:p>
    <w:p>
      <w:pPr>
        <w:rPr>
          <w:rStyle w:val="43"/>
          <w:rFonts w:ascii="微软雅黑" w:hAnsi="微软雅黑" w:eastAsia="微软雅黑"/>
          <w:bCs/>
          <w:u w:val="none" w:color="000059"/>
          <w:lang w:eastAsia="zh-CN"/>
        </w:rPr>
      </w:pPr>
      <w:r>
        <w:rPr>
          <w:rStyle w:val="43"/>
          <w:rFonts w:hint="eastAsia" w:ascii="微软雅黑" w:hAnsi="微软雅黑" w:eastAsia="微软雅黑"/>
          <w:bCs/>
          <w:u w:val="none" w:color="000059"/>
          <w:lang w:eastAsia="zh-CN"/>
        </w:rPr>
        <w:t>但在上述使用3.1～3.4打通需求到测试的全过程后，需求变更可以一致性地、快速地从需求追溯到代码。</w:t>
      </w:r>
    </w:p>
    <w:p>
      <w:pPr>
        <w:ind w:firstLine="440" w:firstLineChars="200"/>
        <w:rPr>
          <w:rFonts w:ascii="微软雅黑" w:hAnsi="微软雅黑" w:eastAsia="微软雅黑"/>
          <w:u w:val="single"/>
          <w:lang w:eastAsia="zh-CN"/>
        </w:rPr>
      </w:pPr>
    </w:p>
    <w:p>
      <w:pPr>
        <w:ind w:firstLine="440" w:firstLineChars="200"/>
        <w:rPr>
          <w:rFonts w:ascii="微软雅黑" w:hAnsi="微软雅黑" w:eastAsia="微软雅黑"/>
          <w:lang w:eastAsia="zh-CN"/>
        </w:rPr>
      </w:pPr>
      <w:r>
        <w:rPr>
          <w:rFonts w:hint="eastAsia" w:ascii="微软雅黑" w:hAnsi="微软雅黑" w:eastAsia="微软雅黑"/>
          <w:u w:val="single"/>
          <w:lang w:eastAsia="zh-CN"/>
        </w:rPr>
        <w:t>图中展示了经过各种变更（增强、重构、技术债务修复、缺陷等）后需求的情况。所有变更均被置于其影响的需求树相应的位置上，变更的实施者很容易由此理解前后文，并评估变更是否可能影响到父、兄弟等需求条目。</w:t>
      </w:r>
    </w:p>
    <w:sectPr>
      <w:pgSz w:w="12240" w:h="15840"/>
      <w:pgMar w:top="993" w:right="758" w:bottom="1276" w:left="851"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auto"/>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华文琥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27971485">
    <w:nsid w:val="1982539D"/>
    <w:multiLevelType w:val="multilevel"/>
    <w:tmpl w:val="1982539D"/>
    <w:lvl w:ilvl="0" w:tentative="1">
      <w:start w:val="1"/>
      <w:numFmt w:val="decimal"/>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227957362">
    <w:nsid w:val="49312472"/>
    <w:multiLevelType w:val="multilevel"/>
    <w:tmpl w:val="49312472"/>
    <w:lvl w:ilvl="0" w:tentative="1">
      <w:start w:val="0"/>
      <w:numFmt w:val="decimal"/>
      <w:pStyle w:val="2"/>
      <w:lvlText w:val="%1"/>
      <w:lvlJc w:val="left"/>
      <w:pPr>
        <w:ind w:left="432" w:hanging="432"/>
      </w:pPr>
      <w:rPr>
        <w:rFonts w:hint="eastAsia"/>
      </w:rPr>
    </w:lvl>
    <w:lvl w:ilvl="1" w:tentative="1">
      <w:start w:val="1"/>
      <w:numFmt w:val="decimal"/>
      <w:pStyle w:val="3"/>
      <w:lvlText w:val="%1.%2"/>
      <w:lvlJc w:val="left"/>
      <w:pPr>
        <w:ind w:left="576" w:hanging="576"/>
      </w:pPr>
      <w:rPr>
        <w:rFonts w:hint="eastAsia"/>
      </w:rPr>
    </w:lvl>
    <w:lvl w:ilvl="2" w:tentative="1">
      <w:start w:val="1"/>
      <w:numFmt w:val="decimal"/>
      <w:pStyle w:val="4"/>
      <w:lvlText w:val="%1.%2.%3"/>
      <w:lvlJc w:val="left"/>
      <w:pPr>
        <w:ind w:left="720" w:hanging="720"/>
      </w:pPr>
      <w:rPr>
        <w:rFonts w:hint="eastAsia"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Cs w:val="16"/>
        <w:u w:val="none"/>
      </w:rPr>
    </w:lvl>
    <w:lvl w:ilvl="3" w:tentative="1">
      <w:start w:val="1"/>
      <w:numFmt w:val="decimal"/>
      <w:pStyle w:val="5"/>
      <w:lvlText w:val="%1.%2.%3.%4"/>
      <w:lvlJc w:val="left"/>
      <w:pPr>
        <w:ind w:left="864" w:hanging="864"/>
      </w:pPr>
      <w:rPr>
        <w:rFonts w:hint="eastAsia"/>
      </w:rPr>
    </w:lvl>
    <w:lvl w:ilvl="4" w:tentative="1">
      <w:start w:val="1"/>
      <w:numFmt w:val="decimal"/>
      <w:pStyle w:val="6"/>
      <w:lvlText w:val="%1.%2.%3.%4.%5"/>
      <w:lvlJc w:val="left"/>
      <w:pPr>
        <w:ind w:left="1008" w:hanging="1008"/>
      </w:pPr>
      <w:rPr>
        <w:rFonts w:hint="eastAsia"/>
      </w:rPr>
    </w:lvl>
    <w:lvl w:ilvl="5" w:tentative="1">
      <w:start w:val="1"/>
      <w:numFmt w:val="decimal"/>
      <w:pStyle w:val="7"/>
      <w:lvlText w:val="%1.%2.%3.%4.%5.%6"/>
      <w:lvlJc w:val="left"/>
      <w:pPr>
        <w:ind w:left="1152" w:hanging="1152"/>
      </w:pPr>
      <w:rPr>
        <w:rFonts w:hint="eastAsia"/>
      </w:rPr>
    </w:lvl>
    <w:lvl w:ilvl="6" w:tentative="1">
      <w:start w:val="1"/>
      <w:numFmt w:val="decimal"/>
      <w:pStyle w:val="8"/>
      <w:lvlText w:val="%1.%2.%3.%4.%5.%6.%7"/>
      <w:lvlJc w:val="left"/>
      <w:pPr>
        <w:ind w:left="1296" w:hanging="1296"/>
      </w:pPr>
      <w:rPr>
        <w:rFonts w:hint="eastAsia"/>
      </w:rPr>
    </w:lvl>
    <w:lvl w:ilvl="7" w:tentative="1">
      <w:start w:val="1"/>
      <w:numFmt w:val="decimal"/>
      <w:pStyle w:val="9"/>
      <w:lvlText w:val="%1.%2.%3.%4.%5.%6.%7.%8"/>
      <w:lvlJc w:val="left"/>
      <w:pPr>
        <w:ind w:left="1440" w:hanging="1440"/>
      </w:pPr>
      <w:rPr>
        <w:rFonts w:hint="eastAsia"/>
      </w:rPr>
    </w:lvl>
    <w:lvl w:ilvl="8" w:tentative="1">
      <w:start w:val="1"/>
      <w:numFmt w:val="decimal"/>
      <w:pStyle w:val="10"/>
      <w:lvlText w:val="%1.%2.%3.%4.%5.%6.%7.%8.%9"/>
      <w:lvlJc w:val="left"/>
      <w:pPr>
        <w:ind w:left="1584" w:hanging="1584"/>
      </w:pPr>
      <w:rPr>
        <w:rFonts w:hint="eastAsia"/>
      </w:rPr>
    </w:lvl>
  </w:abstractNum>
  <w:abstractNum w:abstractNumId="814686726">
    <w:nsid w:val="308F2206"/>
    <w:multiLevelType w:val="multilevel"/>
    <w:tmpl w:val="308F2206"/>
    <w:lvl w:ilvl="0" w:tentative="1">
      <w:start w:val="1"/>
      <w:numFmt w:val="decimal"/>
      <w:lvlText w:val="%1."/>
      <w:lvlJc w:val="left"/>
      <w:pPr>
        <w:ind w:left="1080" w:hanging="36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abstractNum w:abstractNumId="683627767">
    <w:nsid w:val="28BF54F7"/>
    <w:multiLevelType w:val="multilevel"/>
    <w:tmpl w:val="28BF54F7"/>
    <w:lvl w:ilvl="0" w:tentative="1">
      <w:start w:val="1"/>
      <w:numFmt w:val="bullet"/>
      <w:lvlText w:val=""/>
      <w:lvlJc w:val="left"/>
      <w:pPr>
        <w:ind w:left="860" w:hanging="420"/>
      </w:pPr>
      <w:rPr>
        <w:rFonts w:hint="default" w:ascii="Wingdings" w:hAnsi="Wingdings"/>
      </w:rPr>
    </w:lvl>
    <w:lvl w:ilvl="1" w:tentative="1">
      <w:start w:val="1"/>
      <w:numFmt w:val="bullet"/>
      <w:lvlText w:val=""/>
      <w:lvlJc w:val="left"/>
      <w:pPr>
        <w:ind w:left="1280" w:hanging="420"/>
      </w:pPr>
      <w:rPr>
        <w:rFonts w:hint="default" w:ascii="Wingdings" w:hAnsi="Wingdings"/>
      </w:rPr>
    </w:lvl>
    <w:lvl w:ilvl="2" w:tentative="1">
      <w:start w:val="1"/>
      <w:numFmt w:val="bullet"/>
      <w:lvlText w:val=""/>
      <w:lvlJc w:val="left"/>
      <w:pPr>
        <w:ind w:left="1700" w:hanging="420"/>
      </w:pPr>
      <w:rPr>
        <w:rFonts w:hint="default" w:ascii="Wingdings" w:hAnsi="Wingdings"/>
      </w:rPr>
    </w:lvl>
    <w:lvl w:ilvl="3" w:tentative="1">
      <w:start w:val="1"/>
      <w:numFmt w:val="bullet"/>
      <w:lvlText w:val=""/>
      <w:lvlJc w:val="left"/>
      <w:pPr>
        <w:ind w:left="2120" w:hanging="420"/>
      </w:pPr>
      <w:rPr>
        <w:rFonts w:hint="default" w:ascii="Wingdings" w:hAnsi="Wingdings"/>
      </w:rPr>
    </w:lvl>
    <w:lvl w:ilvl="4" w:tentative="1">
      <w:start w:val="1"/>
      <w:numFmt w:val="bullet"/>
      <w:lvlText w:val=""/>
      <w:lvlJc w:val="left"/>
      <w:pPr>
        <w:ind w:left="2540" w:hanging="420"/>
      </w:pPr>
      <w:rPr>
        <w:rFonts w:hint="default" w:ascii="Wingdings" w:hAnsi="Wingdings"/>
      </w:rPr>
    </w:lvl>
    <w:lvl w:ilvl="5" w:tentative="1">
      <w:start w:val="1"/>
      <w:numFmt w:val="bullet"/>
      <w:lvlText w:val=""/>
      <w:lvlJc w:val="left"/>
      <w:pPr>
        <w:ind w:left="2960" w:hanging="420"/>
      </w:pPr>
      <w:rPr>
        <w:rFonts w:hint="default" w:ascii="Wingdings" w:hAnsi="Wingdings"/>
      </w:rPr>
    </w:lvl>
    <w:lvl w:ilvl="6" w:tentative="1">
      <w:start w:val="1"/>
      <w:numFmt w:val="bullet"/>
      <w:lvlText w:val=""/>
      <w:lvlJc w:val="left"/>
      <w:pPr>
        <w:ind w:left="3380" w:hanging="420"/>
      </w:pPr>
      <w:rPr>
        <w:rFonts w:hint="default" w:ascii="Wingdings" w:hAnsi="Wingdings"/>
      </w:rPr>
    </w:lvl>
    <w:lvl w:ilvl="7" w:tentative="1">
      <w:start w:val="1"/>
      <w:numFmt w:val="bullet"/>
      <w:lvlText w:val=""/>
      <w:lvlJc w:val="left"/>
      <w:pPr>
        <w:ind w:left="3800" w:hanging="420"/>
      </w:pPr>
      <w:rPr>
        <w:rFonts w:hint="default" w:ascii="Wingdings" w:hAnsi="Wingdings"/>
      </w:rPr>
    </w:lvl>
    <w:lvl w:ilvl="8" w:tentative="1">
      <w:start w:val="1"/>
      <w:numFmt w:val="bullet"/>
      <w:lvlText w:val=""/>
      <w:lvlJc w:val="left"/>
      <w:pPr>
        <w:ind w:left="4220" w:hanging="420"/>
      </w:pPr>
      <w:rPr>
        <w:rFonts w:hint="default" w:ascii="Wingdings" w:hAnsi="Wingdings"/>
      </w:rPr>
    </w:lvl>
  </w:abstractNum>
  <w:abstractNum w:abstractNumId="115105147">
    <w:nsid w:val="06DC5D7B"/>
    <w:multiLevelType w:val="multilevel"/>
    <w:tmpl w:val="06DC5D7B"/>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abstractNum w:abstractNumId="557135404">
    <w:nsid w:val="2135362C"/>
    <w:multiLevelType w:val="multilevel"/>
    <w:tmpl w:val="2135362C"/>
    <w:lvl w:ilvl="0" w:tentative="1">
      <w:start w:val="1"/>
      <w:numFmt w:val="decimal"/>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18887362">
    <w:nsid w:val="5A8861C2"/>
    <w:multiLevelType w:val="multilevel"/>
    <w:tmpl w:val="5A8861C2"/>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abstractNum w:abstractNumId="2094617699">
    <w:nsid w:val="7CD95463"/>
    <w:multiLevelType w:val="multilevel"/>
    <w:tmpl w:val="7CD95463"/>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abstractNum w:abstractNumId="1365448986">
    <w:nsid w:val="5163191A"/>
    <w:multiLevelType w:val="multilevel"/>
    <w:tmpl w:val="5163191A"/>
    <w:lvl w:ilvl="0" w:tentative="1">
      <w:start w:val="1"/>
      <w:numFmt w:val="decimal"/>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941446386">
    <w:nsid w:val="73B81EF2"/>
    <w:multiLevelType w:val="multilevel"/>
    <w:tmpl w:val="73B81EF2"/>
    <w:lvl w:ilvl="0" w:tentative="1">
      <w:start w:val="1"/>
      <w:numFmt w:val="decimal"/>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74855998">
    <w:nsid w:val="34253E3E"/>
    <w:multiLevelType w:val="multilevel"/>
    <w:tmpl w:val="34253E3E"/>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abstractNum w:abstractNumId="1851142788">
    <w:nsid w:val="6E563284"/>
    <w:multiLevelType w:val="multilevel"/>
    <w:tmpl w:val="6E563284"/>
    <w:lvl w:ilvl="0" w:tentative="1">
      <w:start w:val="1"/>
      <w:numFmt w:val="decimal"/>
      <w:lvlText w:val="%1."/>
      <w:lvlJc w:val="left"/>
      <w:pPr>
        <w:ind w:left="1080" w:hanging="36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num w:numId="1">
    <w:abstractNumId w:val="1227957362"/>
  </w:num>
  <w:num w:numId="2">
    <w:abstractNumId w:val="2094617699"/>
  </w:num>
  <w:num w:numId="3">
    <w:abstractNumId w:val="1518887362"/>
  </w:num>
  <w:num w:numId="4">
    <w:abstractNumId w:val="1851142788"/>
  </w:num>
  <w:num w:numId="5">
    <w:abstractNumId w:val="814686726"/>
  </w:num>
  <w:num w:numId="6">
    <w:abstractNumId w:val="427971485"/>
  </w:num>
  <w:num w:numId="7">
    <w:abstractNumId w:val="1941446386"/>
  </w:num>
  <w:num w:numId="8">
    <w:abstractNumId w:val="115105147"/>
  </w:num>
  <w:num w:numId="9">
    <w:abstractNumId w:val="874855998"/>
  </w:num>
  <w:num w:numId="10">
    <w:abstractNumId w:val="557135404"/>
  </w:num>
  <w:num w:numId="11">
    <w:abstractNumId w:val="1365448986"/>
  </w:num>
  <w:num w:numId="12">
    <w:abstractNumId w:val="6836277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attachedTemplate r:id="rId1"/>
  <w:documentProtection w:enforcement="0"/>
  <w:defaultTabStop w:val="720"/>
  <w:drawingGridHorizontalSpacing w:val="110"/>
  <w:drawingGridVerticalSpacing w:val="0"/>
  <w:displayHorizontalDrawingGridEvery w:val="2"/>
  <w:displayVerticalDrawingGridEvery w:val="1"/>
  <w:characterSpacingControl w:val="doNotCompress"/>
  <w:compat>
    <w:spaceForUL/>
    <w:doNotLeaveBackslashAlone/>
    <w:ulTrailSpace/>
    <w:doNotExpandShiftReturn/>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22BB"/>
    <w:rsid w:val="00002DC9"/>
    <w:rsid w:val="00002FE4"/>
    <w:rsid w:val="00003616"/>
    <w:rsid w:val="00010F26"/>
    <w:rsid w:val="000126B4"/>
    <w:rsid w:val="00016596"/>
    <w:rsid w:val="00021146"/>
    <w:rsid w:val="00026C07"/>
    <w:rsid w:val="0003236F"/>
    <w:rsid w:val="00032A33"/>
    <w:rsid w:val="00033D92"/>
    <w:rsid w:val="00035ECB"/>
    <w:rsid w:val="0004108D"/>
    <w:rsid w:val="000422C4"/>
    <w:rsid w:val="00044777"/>
    <w:rsid w:val="00050B38"/>
    <w:rsid w:val="00053014"/>
    <w:rsid w:val="00053DC1"/>
    <w:rsid w:val="00055F9D"/>
    <w:rsid w:val="00060CEA"/>
    <w:rsid w:val="00061C4B"/>
    <w:rsid w:val="0006391A"/>
    <w:rsid w:val="000640D3"/>
    <w:rsid w:val="00064ACE"/>
    <w:rsid w:val="00067464"/>
    <w:rsid w:val="0007206E"/>
    <w:rsid w:val="00073198"/>
    <w:rsid w:val="000742CE"/>
    <w:rsid w:val="00074A09"/>
    <w:rsid w:val="00075F03"/>
    <w:rsid w:val="00076B0A"/>
    <w:rsid w:val="00077006"/>
    <w:rsid w:val="000818C5"/>
    <w:rsid w:val="00083507"/>
    <w:rsid w:val="0008371E"/>
    <w:rsid w:val="0008548E"/>
    <w:rsid w:val="000859A1"/>
    <w:rsid w:val="00087925"/>
    <w:rsid w:val="00090D1E"/>
    <w:rsid w:val="000A0761"/>
    <w:rsid w:val="000A1403"/>
    <w:rsid w:val="000A4439"/>
    <w:rsid w:val="000A6A20"/>
    <w:rsid w:val="000A6EDA"/>
    <w:rsid w:val="000A7162"/>
    <w:rsid w:val="000B25F2"/>
    <w:rsid w:val="000C18E3"/>
    <w:rsid w:val="000C1C43"/>
    <w:rsid w:val="000C364A"/>
    <w:rsid w:val="000C4E63"/>
    <w:rsid w:val="000C5198"/>
    <w:rsid w:val="000D0F24"/>
    <w:rsid w:val="000D14F8"/>
    <w:rsid w:val="000D1904"/>
    <w:rsid w:val="000D3107"/>
    <w:rsid w:val="000E0F80"/>
    <w:rsid w:val="000E2AC5"/>
    <w:rsid w:val="000E3E81"/>
    <w:rsid w:val="000E49E7"/>
    <w:rsid w:val="000E591A"/>
    <w:rsid w:val="000E6816"/>
    <w:rsid w:val="000E6C3E"/>
    <w:rsid w:val="000E7A20"/>
    <w:rsid w:val="000E7A3A"/>
    <w:rsid w:val="000F62AF"/>
    <w:rsid w:val="000F7463"/>
    <w:rsid w:val="000F7A58"/>
    <w:rsid w:val="00102E3C"/>
    <w:rsid w:val="0010313C"/>
    <w:rsid w:val="00103E8F"/>
    <w:rsid w:val="00107AEF"/>
    <w:rsid w:val="001114B8"/>
    <w:rsid w:val="00113902"/>
    <w:rsid w:val="00114D7D"/>
    <w:rsid w:val="00122244"/>
    <w:rsid w:val="001301BD"/>
    <w:rsid w:val="00130507"/>
    <w:rsid w:val="001315BE"/>
    <w:rsid w:val="00131F34"/>
    <w:rsid w:val="00132107"/>
    <w:rsid w:val="00132621"/>
    <w:rsid w:val="00132A47"/>
    <w:rsid w:val="00137AE5"/>
    <w:rsid w:val="00137DFB"/>
    <w:rsid w:val="00141D99"/>
    <w:rsid w:val="0015013B"/>
    <w:rsid w:val="001503E7"/>
    <w:rsid w:val="0015042A"/>
    <w:rsid w:val="001524DB"/>
    <w:rsid w:val="001532DE"/>
    <w:rsid w:val="001546E4"/>
    <w:rsid w:val="00155180"/>
    <w:rsid w:val="00157007"/>
    <w:rsid w:val="00157ADB"/>
    <w:rsid w:val="00163424"/>
    <w:rsid w:val="001707FA"/>
    <w:rsid w:val="00172844"/>
    <w:rsid w:val="00172A27"/>
    <w:rsid w:val="00173407"/>
    <w:rsid w:val="00173EA1"/>
    <w:rsid w:val="001750AA"/>
    <w:rsid w:val="0018087F"/>
    <w:rsid w:val="00182543"/>
    <w:rsid w:val="0018403A"/>
    <w:rsid w:val="0019022C"/>
    <w:rsid w:val="00190CC0"/>
    <w:rsid w:val="00191065"/>
    <w:rsid w:val="0019130A"/>
    <w:rsid w:val="00192CFE"/>
    <w:rsid w:val="001950C6"/>
    <w:rsid w:val="00197CCC"/>
    <w:rsid w:val="001A3103"/>
    <w:rsid w:val="001A4454"/>
    <w:rsid w:val="001A494E"/>
    <w:rsid w:val="001B1C65"/>
    <w:rsid w:val="001B36D2"/>
    <w:rsid w:val="001C11FE"/>
    <w:rsid w:val="001C473B"/>
    <w:rsid w:val="001C6129"/>
    <w:rsid w:val="001D1F47"/>
    <w:rsid w:val="001D343F"/>
    <w:rsid w:val="001D4A9A"/>
    <w:rsid w:val="001D7D64"/>
    <w:rsid w:val="001E3ACE"/>
    <w:rsid w:val="001E7C78"/>
    <w:rsid w:val="001F030E"/>
    <w:rsid w:val="001F20C5"/>
    <w:rsid w:val="00202D2E"/>
    <w:rsid w:val="00203CC7"/>
    <w:rsid w:val="0021212F"/>
    <w:rsid w:val="00225123"/>
    <w:rsid w:val="002255B5"/>
    <w:rsid w:val="002277A8"/>
    <w:rsid w:val="00230781"/>
    <w:rsid w:val="00235080"/>
    <w:rsid w:val="0023632C"/>
    <w:rsid w:val="0024077B"/>
    <w:rsid w:val="00244117"/>
    <w:rsid w:val="002466BF"/>
    <w:rsid w:val="00247425"/>
    <w:rsid w:val="00251493"/>
    <w:rsid w:val="00251BCA"/>
    <w:rsid w:val="00252926"/>
    <w:rsid w:val="00255E36"/>
    <w:rsid w:val="00262DAD"/>
    <w:rsid w:val="0027055E"/>
    <w:rsid w:val="00270C6D"/>
    <w:rsid w:val="0027185B"/>
    <w:rsid w:val="002722FB"/>
    <w:rsid w:val="0027407E"/>
    <w:rsid w:val="002754A3"/>
    <w:rsid w:val="002801D4"/>
    <w:rsid w:val="00280228"/>
    <w:rsid w:val="00280B9D"/>
    <w:rsid w:val="00280CE6"/>
    <w:rsid w:val="00281559"/>
    <w:rsid w:val="00283ADC"/>
    <w:rsid w:val="00285FD3"/>
    <w:rsid w:val="00286DF0"/>
    <w:rsid w:val="00293408"/>
    <w:rsid w:val="0029434E"/>
    <w:rsid w:val="00294BB7"/>
    <w:rsid w:val="002962F6"/>
    <w:rsid w:val="00296504"/>
    <w:rsid w:val="002A156F"/>
    <w:rsid w:val="002A31BE"/>
    <w:rsid w:val="002A7220"/>
    <w:rsid w:val="002B26DE"/>
    <w:rsid w:val="002B440A"/>
    <w:rsid w:val="002C1BF5"/>
    <w:rsid w:val="002D24E4"/>
    <w:rsid w:val="002D3AC1"/>
    <w:rsid w:val="002D6354"/>
    <w:rsid w:val="002D651A"/>
    <w:rsid w:val="002E2B75"/>
    <w:rsid w:val="002E355C"/>
    <w:rsid w:val="002E388E"/>
    <w:rsid w:val="002E7953"/>
    <w:rsid w:val="002E7BF1"/>
    <w:rsid w:val="002F0285"/>
    <w:rsid w:val="002F161D"/>
    <w:rsid w:val="002F1D2C"/>
    <w:rsid w:val="002F2D0A"/>
    <w:rsid w:val="002F3835"/>
    <w:rsid w:val="002F447D"/>
    <w:rsid w:val="002F4D48"/>
    <w:rsid w:val="002F7B80"/>
    <w:rsid w:val="00302411"/>
    <w:rsid w:val="00305D78"/>
    <w:rsid w:val="00305E6B"/>
    <w:rsid w:val="00306E62"/>
    <w:rsid w:val="00310420"/>
    <w:rsid w:val="00310FA6"/>
    <w:rsid w:val="0031313F"/>
    <w:rsid w:val="00313433"/>
    <w:rsid w:val="003149B1"/>
    <w:rsid w:val="00314AD1"/>
    <w:rsid w:val="0031545A"/>
    <w:rsid w:val="00321B86"/>
    <w:rsid w:val="00322EEA"/>
    <w:rsid w:val="003231D5"/>
    <w:rsid w:val="00323F4C"/>
    <w:rsid w:val="0032577A"/>
    <w:rsid w:val="0032634B"/>
    <w:rsid w:val="0032787F"/>
    <w:rsid w:val="00331A89"/>
    <w:rsid w:val="00332EBF"/>
    <w:rsid w:val="00333989"/>
    <w:rsid w:val="003363D3"/>
    <w:rsid w:val="003405E7"/>
    <w:rsid w:val="00340A2E"/>
    <w:rsid w:val="00342188"/>
    <w:rsid w:val="00344431"/>
    <w:rsid w:val="00344C12"/>
    <w:rsid w:val="00345165"/>
    <w:rsid w:val="00347A3F"/>
    <w:rsid w:val="00351612"/>
    <w:rsid w:val="0035241A"/>
    <w:rsid w:val="003557AD"/>
    <w:rsid w:val="003601D5"/>
    <w:rsid w:val="003635C6"/>
    <w:rsid w:val="003661C4"/>
    <w:rsid w:val="003668D2"/>
    <w:rsid w:val="0036749C"/>
    <w:rsid w:val="00370083"/>
    <w:rsid w:val="00371F32"/>
    <w:rsid w:val="00373C1F"/>
    <w:rsid w:val="00373E87"/>
    <w:rsid w:val="003752A5"/>
    <w:rsid w:val="003770DE"/>
    <w:rsid w:val="003774B1"/>
    <w:rsid w:val="00382042"/>
    <w:rsid w:val="00384195"/>
    <w:rsid w:val="003872C6"/>
    <w:rsid w:val="00392CD0"/>
    <w:rsid w:val="00394B9A"/>
    <w:rsid w:val="00394E34"/>
    <w:rsid w:val="003A058C"/>
    <w:rsid w:val="003A4C53"/>
    <w:rsid w:val="003A77B2"/>
    <w:rsid w:val="003B40D3"/>
    <w:rsid w:val="003B5523"/>
    <w:rsid w:val="003C1B00"/>
    <w:rsid w:val="003C4FE2"/>
    <w:rsid w:val="003C6E2B"/>
    <w:rsid w:val="003D6450"/>
    <w:rsid w:val="003D676F"/>
    <w:rsid w:val="003D7BB6"/>
    <w:rsid w:val="003D7C3C"/>
    <w:rsid w:val="003E00A7"/>
    <w:rsid w:val="003E7EE3"/>
    <w:rsid w:val="003F1DE8"/>
    <w:rsid w:val="003F21F0"/>
    <w:rsid w:val="003F2A4E"/>
    <w:rsid w:val="004000EB"/>
    <w:rsid w:val="00403922"/>
    <w:rsid w:val="00405D14"/>
    <w:rsid w:val="00411A3B"/>
    <w:rsid w:val="004163A9"/>
    <w:rsid w:val="00424B7B"/>
    <w:rsid w:val="00425358"/>
    <w:rsid w:val="00431BE7"/>
    <w:rsid w:val="00431D59"/>
    <w:rsid w:val="0043205F"/>
    <w:rsid w:val="00434DE2"/>
    <w:rsid w:val="00436B1B"/>
    <w:rsid w:val="00437B56"/>
    <w:rsid w:val="004409CF"/>
    <w:rsid w:val="00442998"/>
    <w:rsid w:val="00445074"/>
    <w:rsid w:val="0044554A"/>
    <w:rsid w:val="004526E7"/>
    <w:rsid w:val="00452847"/>
    <w:rsid w:val="00463E47"/>
    <w:rsid w:val="00464154"/>
    <w:rsid w:val="00465E62"/>
    <w:rsid w:val="004725A8"/>
    <w:rsid w:val="00473AEE"/>
    <w:rsid w:val="0047547B"/>
    <w:rsid w:val="00476F13"/>
    <w:rsid w:val="0047753E"/>
    <w:rsid w:val="00481078"/>
    <w:rsid w:val="00481D6A"/>
    <w:rsid w:val="00482C0E"/>
    <w:rsid w:val="004940BC"/>
    <w:rsid w:val="004948BD"/>
    <w:rsid w:val="004956E9"/>
    <w:rsid w:val="0049753E"/>
    <w:rsid w:val="004A3006"/>
    <w:rsid w:val="004A658F"/>
    <w:rsid w:val="004B23DD"/>
    <w:rsid w:val="004B3117"/>
    <w:rsid w:val="004B4BB7"/>
    <w:rsid w:val="004B6888"/>
    <w:rsid w:val="004B750E"/>
    <w:rsid w:val="004B7EDA"/>
    <w:rsid w:val="004C2EBC"/>
    <w:rsid w:val="004C65E7"/>
    <w:rsid w:val="004C68E5"/>
    <w:rsid w:val="004C79EB"/>
    <w:rsid w:val="004D1EF1"/>
    <w:rsid w:val="004D234E"/>
    <w:rsid w:val="004D2412"/>
    <w:rsid w:val="004D6780"/>
    <w:rsid w:val="004D6BE3"/>
    <w:rsid w:val="004D6DD3"/>
    <w:rsid w:val="004E0014"/>
    <w:rsid w:val="004E1840"/>
    <w:rsid w:val="004E1D95"/>
    <w:rsid w:val="004E2D4C"/>
    <w:rsid w:val="004F24AE"/>
    <w:rsid w:val="004F3C95"/>
    <w:rsid w:val="004F6A0B"/>
    <w:rsid w:val="004F6C50"/>
    <w:rsid w:val="005037C4"/>
    <w:rsid w:val="0050761D"/>
    <w:rsid w:val="005109B4"/>
    <w:rsid w:val="00511468"/>
    <w:rsid w:val="00520B4D"/>
    <w:rsid w:val="00520E62"/>
    <w:rsid w:val="0052150D"/>
    <w:rsid w:val="00521D91"/>
    <w:rsid w:val="00523A4B"/>
    <w:rsid w:val="00525EB8"/>
    <w:rsid w:val="005306FB"/>
    <w:rsid w:val="00530B4B"/>
    <w:rsid w:val="00535F78"/>
    <w:rsid w:val="005363C7"/>
    <w:rsid w:val="00536B3A"/>
    <w:rsid w:val="00542643"/>
    <w:rsid w:val="00543330"/>
    <w:rsid w:val="00545E37"/>
    <w:rsid w:val="00545F2E"/>
    <w:rsid w:val="00547808"/>
    <w:rsid w:val="00553F42"/>
    <w:rsid w:val="00554378"/>
    <w:rsid w:val="00555D83"/>
    <w:rsid w:val="00561A75"/>
    <w:rsid w:val="00561EAB"/>
    <w:rsid w:val="005665E2"/>
    <w:rsid w:val="00567C5D"/>
    <w:rsid w:val="0057438F"/>
    <w:rsid w:val="00574AA2"/>
    <w:rsid w:val="005775D5"/>
    <w:rsid w:val="00580F8B"/>
    <w:rsid w:val="0058156C"/>
    <w:rsid w:val="005A3A43"/>
    <w:rsid w:val="005B0BC0"/>
    <w:rsid w:val="005B4F8B"/>
    <w:rsid w:val="005B60C8"/>
    <w:rsid w:val="005C1423"/>
    <w:rsid w:val="005C3498"/>
    <w:rsid w:val="005C62FB"/>
    <w:rsid w:val="005C6911"/>
    <w:rsid w:val="005C6BAD"/>
    <w:rsid w:val="005C71E1"/>
    <w:rsid w:val="005D125B"/>
    <w:rsid w:val="005D1CA8"/>
    <w:rsid w:val="005D3688"/>
    <w:rsid w:val="005D3FD7"/>
    <w:rsid w:val="005D471C"/>
    <w:rsid w:val="005E5278"/>
    <w:rsid w:val="005E7618"/>
    <w:rsid w:val="005F23D6"/>
    <w:rsid w:val="00601528"/>
    <w:rsid w:val="006037E2"/>
    <w:rsid w:val="006050EF"/>
    <w:rsid w:val="00605E92"/>
    <w:rsid w:val="00607F10"/>
    <w:rsid w:val="006123FE"/>
    <w:rsid w:val="006138C9"/>
    <w:rsid w:val="00616B4C"/>
    <w:rsid w:val="006200EC"/>
    <w:rsid w:val="00622EE8"/>
    <w:rsid w:val="00623E69"/>
    <w:rsid w:val="00630658"/>
    <w:rsid w:val="006339FB"/>
    <w:rsid w:val="00634965"/>
    <w:rsid w:val="00641C78"/>
    <w:rsid w:val="00642FC8"/>
    <w:rsid w:val="006442B1"/>
    <w:rsid w:val="006478AA"/>
    <w:rsid w:val="00651E02"/>
    <w:rsid w:val="006520A5"/>
    <w:rsid w:val="00653A1E"/>
    <w:rsid w:val="00661697"/>
    <w:rsid w:val="00663DBF"/>
    <w:rsid w:val="00671705"/>
    <w:rsid w:val="0067512F"/>
    <w:rsid w:val="006754A7"/>
    <w:rsid w:val="00675DEA"/>
    <w:rsid w:val="00675F0F"/>
    <w:rsid w:val="006800E6"/>
    <w:rsid w:val="00680100"/>
    <w:rsid w:val="00681164"/>
    <w:rsid w:val="00683B6C"/>
    <w:rsid w:val="006903F9"/>
    <w:rsid w:val="006933AC"/>
    <w:rsid w:val="0069568C"/>
    <w:rsid w:val="00696D36"/>
    <w:rsid w:val="006A2DA2"/>
    <w:rsid w:val="006A4C75"/>
    <w:rsid w:val="006B6F39"/>
    <w:rsid w:val="006C5727"/>
    <w:rsid w:val="006D0178"/>
    <w:rsid w:val="006D0459"/>
    <w:rsid w:val="006D1E3C"/>
    <w:rsid w:val="006D3C7F"/>
    <w:rsid w:val="006D5A2B"/>
    <w:rsid w:val="006D684F"/>
    <w:rsid w:val="006D719F"/>
    <w:rsid w:val="006E0FFA"/>
    <w:rsid w:val="006E300A"/>
    <w:rsid w:val="006E3859"/>
    <w:rsid w:val="006E3AFB"/>
    <w:rsid w:val="006E58A0"/>
    <w:rsid w:val="006F05EA"/>
    <w:rsid w:val="006F3C1F"/>
    <w:rsid w:val="006F3E3C"/>
    <w:rsid w:val="006F4135"/>
    <w:rsid w:val="006F5874"/>
    <w:rsid w:val="0070603D"/>
    <w:rsid w:val="00711EA8"/>
    <w:rsid w:val="00713B9A"/>
    <w:rsid w:val="00713F30"/>
    <w:rsid w:val="00722962"/>
    <w:rsid w:val="00722EFA"/>
    <w:rsid w:val="0072571D"/>
    <w:rsid w:val="0073115E"/>
    <w:rsid w:val="00731325"/>
    <w:rsid w:val="0073305C"/>
    <w:rsid w:val="007331D0"/>
    <w:rsid w:val="0073511A"/>
    <w:rsid w:val="00736C3D"/>
    <w:rsid w:val="00736E99"/>
    <w:rsid w:val="00737F93"/>
    <w:rsid w:val="0074140A"/>
    <w:rsid w:val="0074401E"/>
    <w:rsid w:val="007451D6"/>
    <w:rsid w:val="00747447"/>
    <w:rsid w:val="007474D8"/>
    <w:rsid w:val="0075088A"/>
    <w:rsid w:val="00750988"/>
    <w:rsid w:val="00754696"/>
    <w:rsid w:val="00761A88"/>
    <w:rsid w:val="00762310"/>
    <w:rsid w:val="00764813"/>
    <w:rsid w:val="00765052"/>
    <w:rsid w:val="00765ACE"/>
    <w:rsid w:val="00767985"/>
    <w:rsid w:val="00773A4F"/>
    <w:rsid w:val="007749C9"/>
    <w:rsid w:val="00774AB4"/>
    <w:rsid w:val="00777326"/>
    <w:rsid w:val="00777A81"/>
    <w:rsid w:val="007850B9"/>
    <w:rsid w:val="0078651E"/>
    <w:rsid w:val="0078673F"/>
    <w:rsid w:val="00792ABB"/>
    <w:rsid w:val="00793C08"/>
    <w:rsid w:val="00794547"/>
    <w:rsid w:val="007979B7"/>
    <w:rsid w:val="007A22E9"/>
    <w:rsid w:val="007A3CBA"/>
    <w:rsid w:val="007A5051"/>
    <w:rsid w:val="007B0960"/>
    <w:rsid w:val="007B5A41"/>
    <w:rsid w:val="007B6A5D"/>
    <w:rsid w:val="007B6D87"/>
    <w:rsid w:val="007C188C"/>
    <w:rsid w:val="007C303F"/>
    <w:rsid w:val="007C712F"/>
    <w:rsid w:val="007C7B4A"/>
    <w:rsid w:val="007E41E5"/>
    <w:rsid w:val="007E7287"/>
    <w:rsid w:val="007F12F4"/>
    <w:rsid w:val="007F16D3"/>
    <w:rsid w:val="007F39D3"/>
    <w:rsid w:val="007F50AC"/>
    <w:rsid w:val="007F6CC1"/>
    <w:rsid w:val="0080304F"/>
    <w:rsid w:val="00806740"/>
    <w:rsid w:val="00813BCD"/>
    <w:rsid w:val="00814B30"/>
    <w:rsid w:val="00815194"/>
    <w:rsid w:val="00816673"/>
    <w:rsid w:val="0082033A"/>
    <w:rsid w:val="0082058D"/>
    <w:rsid w:val="00821516"/>
    <w:rsid w:val="00822E83"/>
    <w:rsid w:val="008350A5"/>
    <w:rsid w:val="008357A8"/>
    <w:rsid w:val="00841A4B"/>
    <w:rsid w:val="0084371F"/>
    <w:rsid w:val="00843C50"/>
    <w:rsid w:val="00845FDC"/>
    <w:rsid w:val="008473F3"/>
    <w:rsid w:val="008474D8"/>
    <w:rsid w:val="00852E01"/>
    <w:rsid w:val="0085451B"/>
    <w:rsid w:val="00855668"/>
    <w:rsid w:val="0085716C"/>
    <w:rsid w:val="00857607"/>
    <w:rsid w:val="00860F59"/>
    <w:rsid w:val="00861D1C"/>
    <w:rsid w:val="00863D67"/>
    <w:rsid w:val="0086494D"/>
    <w:rsid w:val="00867237"/>
    <w:rsid w:val="00867F6E"/>
    <w:rsid w:val="00870D46"/>
    <w:rsid w:val="00871267"/>
    <w:rsid w:val="00874C03"/>
    <w:rsid w:val="00875568"/>
    <w:rsid w:val="008813B6"/>
    <w:rsid w:val="00882394"/>
    <w:rsid w:val="00884C04"/>
    <w:rsid w:val="00887BBA"/>
    <w:rsid w:val="008906FC"/>
    <w:rsid w:val="0089144B"/>
    <w:rsid w:val="00893016"/>
    <w:rsid w:val="0089622F"/>
    <w:rsid w:val="008A3945"/>
    <w:rsid w:val="008A4502"/>
    <w:rsid w:val="008A7783"/>
    <w:rsid w:val="008B1E39"/>
    <w:rsid w:val="008B69E4"/>
    <w:rsid w:val="008C0266"/>
    <w:rsid w:val="008C64D1"/>
    <w:rsid w:val="008C6B71"/>
    <w:rsid w:val="008C7554"/>
    <w:rsid w:val="008D0D67"/>
    <w:rsid w:val="008D42BB"/>
    <w:rsid w:val="008D479D"/>
    <w:rsid w:val="008D580D"/>
    <w:rsid w:val="008E67FF"/>
    <w:rsid w:val="00900B8E"/>
    <w:rsid w:val="00905B13"/>
    <w:rsid w:val="00911D03"/>
    <w:rsid w:val="00912390"/>
    <w:rsid w:val="00912916"/>
    <w:rsid w:val="00913463"/>
    <w:rsid w:val="0091644B"/>
    <w:rsid w:val="00921019"/>
    <w:rsid w:val="00921183"/>
    <w:rsid w:val="00927554"/>
    <w:rsid w:val="009311F3"/>
    <w:rsid w:val="00931754"/>
    <w:rsid w:val="00936ED8"/>
    <w:rsid w:val="00944654"/>
    <w:rsid w:val="00944677"/>
    <w:rsid w:val="00947899"/>
    <w:rsid w:val="0095041A"/>
    <w:rsid w:val="00950E11"/>
    <w:rsid w:val="0095126A"/>
    <w:rsid w:val="009525C1"/>
    <w:rsid w:val="00952D2F"/>
    <w:rsid w:val="00953043"/>
    <w:rsid w:val="00954EC3"/>
    <w:rsid w:val="009560B1"/>
    <w:rsid w:val="009563CC"/>
    <w:rsid w:val="0095694D"/>
    <w:rsid w:val="00961FB9"/>
    <w:rsid w:val="00963E96"/>
    <w:rsid w:val="00966DA7"/>
    <w:rsid w:val="00966FC1"/>
    <w:rsid w:val="00967D36"/>
    <w:rsid w:val="009711D2"/>
    <w:rsid w:val="00971DC0"/>
    <w:rsid w:val="0097214D"/>
    <w:rsid w:val="0097323E"/>
    <w:rsid w:val="00975ED7"/>
    <w:rsid w:val="009767D1"/>
    <w:rsid w:val="0098066C"/>
    <w:rsid w:val="0098080A"/>
    <w:rsid w:val="00981C7B"/>
    <w:rsid w:val="009832C5"/>
    <w:rsid w:val="0098685E"/>
    <w:rsid w:val="00990058"/>
    <w:rsid w:val="00990A64"/>
    <w:rsid w:val="00993034"/>
    <w:rsid w:val="009947C5"/>
    <w:rsid w:val="00995782"/>
    <w:rsid w:val="009A2FA5"/>
    <w:rsid w:val="009A3EC1"/>
    <w:rsid w:val="009A5A6B"/>
    <w:rsid w:val="009A6740"/>
    <w:rsid w:val="009A69F7"/>
    <w:rsid w:val="009B6104"/>
    <w:rsid w:val="009B70FE"/>
    <w:rsid w:val="009C2174"/>
    <w:rsid w:val="009C34EE"/>
    <w:rsid w:val="009C497A"/>
    <w:rsid w:val="009C49A4"/>
    <w:rsid w:val="009C70D8"/>
    <w:rsid w:val="009C7A77"/>
    <w:rsid w:val="009D0206"/>
    <w:rsid w:val="009D3E6C"/>
    <w:rsid w:val="009D5C1A"/>
    <w:rsid w:val="009E07A7"/>
    <w:rsid w:val="009E0F1F"/>
    <w:rsid w:val="009E1EB7"/>
    <w:rsid w:val="009E4CE8"/>
    <w:rsid w:val="009E5E01"/>
    <w:rsid w:val="009F1556"/>
    <w:rsid w:val="009F256C"/>
    <w:rsid w:val="009F6D4B"/>
    <w:rsid w:val="00A0172B"/>
    <w:rsid w:val="00A01D4E"/>
    <w:rsid w:val="00A020D8"/>
    <w:rsid w:val="00A0234B"/>
    <w:rsid w:val="00A0283C"/>
    <w:rsid w:val="00A03A9C"/>
    <w:rsid w:val="00A07549"/>
    <w:rsid w:val="00A1087B"/>
    <w:rsid w:val="00A10E18"/>
    <w:rsid w:val="00A10ED7"/>
    <w:rsid w:val="00A10F4D"/>
    <w:rsid w:val="00A14B58"/>
    <w:rsid w:val="00A14EA6"/>
    <w:rsid w:val="00A15835"/>
    <w:rsid w:val="00A15F60"/>
    <w:rsid w:val="00A17E15"/>
    <w:rsid w:val="00A2122C"/>
    <w:rsid w:val="00A23CBB"/>
    <w:rsid w:val="00A270F2"/>
    <w:rsid w:val="00A301A9"/>
    <w:rsid w:val="00A35F3B"/>
    <w:rsid w:val="00A36E2B"/>
    <w:rsid w:val="00A40C2B"/>
    <w:rsid w:val="00A45640"/>
    <w:rsid w:val="00A464F3"/>
    <w:rsid w:val="00A474C3"/>
    <w:rsid w:val="00A47CB1"/>
    <w:rsid w:val="00A53141"/>
    <w:rsid w:val="00A53238"/>
    <w:rsid w:val="00A532C6"/>
    <w:rsid w:val="00A541B2"/>
    <w:rsid w:val="00A56524"/>
    <w:rsid w:val="00A57DEB"/>
    <w:rsid w:val="00A60B92"/>
    <w:rsid w:val="00A6155B"/>
    <w:rsid w:val="00A61FE6"/>
    <w:rsid w:val="00A66D86"/>
    <w:rsid w:val="00A67AF6"/>
    <w:rsid w:val="00A74A1C"/>
    <w:rsid w:val="00A75C97"/>
    <w:rsid w:val="00A821B8"/>
    <w:rsid w:val="00A83251"/>
    <w:rsid w:val="00A85B57"/>
    <w:rsid w:val="00A876A3"/>
    <w:rsid w:val="00A87C6D"/>
    <w:rsid w:val="00A93844"/>
    <w:rsid w:val="00A962AB"/>
    <w:rsid w:val="00AA1371"/>
    <w:rsid w:val="00AA45BD"/>
    <w:rsid w:val="00AB08B6"/>
    <w:rsid w:val="00AB25A0"/>
    <w:rsid w:val="00AB48A9"/>
    <w:rsid w:val="00AB5B77"/>
    <w:rsid w:val="00AB781F"/>
    <w:rsid w:val="00AC14DB"/>
    <w:rsid w:val="00AC18E8"/>
    <w:rsid w:val="00AC3EEA"/>
    <w:rsid w:val="00AD3FC9"/>
    <w:rsid w:val="00AD58AB"/>
    <w:rsid w:val="00AE026C"/>
    <w:rsid w:val="00AE49D5"/>
    <w:rsid w:val="00AE75C7"/>
    <w:rsid w:val="00B05D67"/>
    <w:rsid w:val="00B067CD"/>
    <w:rsid w:val="00B069C8"/>
    <w:rsid w:val="00B07266"/>
    <w:rsid w:val="00B14090"/>
    <w:rsid w:val="00B23B59"/>
    <w:rsid w:val="00B241D8"/>
    <w:rsid w:val="00B2519F"/>
    <w:rsid w:val="00B26859"/>
    <w:rsid w:val="00B26E11"/>
    <w:rsid w:val="00B30A2E"/>
    <w:rsid w:val="00B313D1"/>
    <w:rsid w:val="00B316B5"/>
    <w:rsid w:val="00B354B0"/>
    <w:rsid w:val="00B3649E"/>
    <w:rsid w:val="00B45231"/>
    <w:rsid w:val="00B46144"/>
    <w:rsid w:val="00B46BCB"/>
    <w:rsid w:val="00B50C7D"/>
    <w:rsid w:val="00B52291"/>
    <w:rsid w:val="00B6097C"/>
    <w:rsid w:val="00B60EA4"/>
    <w:rsid w:val="00B61148"/>
    <w:rsid w:val="00B61F3C"/>
    <w:rsid w:val="00B65055"/>
    <w:rsid w:val="00B6595A"/>
    <w:rsid w:val="00B67C7E"/>
    <w:rsid w:val="00B72C21"/>
    <w:rsid w:val="00B73322"/>
    <w:rsid w:val="00B76838"/>
    <w:rsid w:val="00B803D3"/>
    <w:rsid w:val="00B814D8"/>
    <w:rsid w:val="00B83466"/>
    <w:rsid w:val="00B8796C"/>
    <w:rsid w:val="00B87EF7"/>
    <w:rsid w:val="00B961FA"/>
    <w:rsid w:val="00B96CEA"/>
    <w:rsid w:val="00B97B5B"/>
    <w:rsid w:val="00BA272A"/>
    <w:rsid w:val="00BA3F6B"/>
    <w:rsid w:val="00BA4E3C"/>
    <w:rsid w:val="00BA5A4F"/>
    <w:rsid w:val="00BA7D93"/>
    <w:rsid w:val="00BA7DC9"/>
    <w:rsid w:val="00BB1BA7"/>
    <w:rsid w:val="00BC228E"/>
    <w:rsid w:val="00BC28E7"/>
    <w:rsid w:val="00BC3C5F"/>
    <w:rsid w:val="00BC402B"/>
    <w:rsid w:val="00BC6C32"/>
    <w:rsid w:val="00BC7886"/>
    <w:rsid w:val="00BD47D8"/>
    <w:rsid w:val="00BD5296"/>
    <w:rsid w:val="00BE2047"/>
    <w:rsid w:val="00BE77D7"/>
    <w:rsid w:val="00BF04CD"/>
    <w:rsid w:val="00BF5EF1"/>
    <w:rsid w:val="00BF6E0D"/>
    <w:rsid w:val="00C02D0A"/>
    <w:rsid w:val="00C04C0D"/>
    <w:rsid w:val="00C0611E"/>
    <w:rsid w:val="00C07D8E"/>
    <w:rsid w:val="00C1275A"/>
    <w:rsid w:val="00C1604B"/>
    <w:rsid w:val="00C21D06"/>
    <w:rsid w:val="00C22625"/>
    <w:rsid w:val="00C22ACF"/>
    <w:rsid w:val="00C24EA0"/>
    <w:rsid w:val="00C25B43"/>
    <w:rsid w:val="00C271EE"/>
    <w:rsid w:val="00C27F00"/>
    <w:rsid w:val="00C31862"/>
    <w:rsid w:val="00C3298B"/>
    <w:rsid w:val="00C337D1"/>
    <w:rsid w:val="00C35D91"/>
    <w:rsid w:val="00C41918"/>
    <w:rsid w:val="00C42362"/>
    <w:rsid w:val="00C432EF"/>
    <w:rsid w:val="00C52F34"/>
    <w:rsid w:val="00C5414F"/>
    <w:rsid w:val="00C566D5"/>
    <w:rsid w:val="00C6121B"/>
    <w:rsid w:val="00C61A21"/>
    <w:rsid w:val="00C61A89"/>
    <w:rsid w:val="00C67584"/>
    <w:rsid w:val="00C70298"/>
    <w:rsid w:val="00C70E46"/>
    <w:rsid w:val="00C71086"/>
    <w:rsid w:val="00C716E2"/>
    <w:rsid w:val="00C71808"/>
    <w:rsid w:val="00C72961"/>
    <w:rsid w:val="00C816D4"/>
    <w:rsid w:val="00C82074"/>
    <w:rsid w:val="00C82B80"/>
    <w:rsid w:val="00C84714"/>
    <w:rsid w:val="00C84D96"/>
    <w:rsid w:val="00C862F5"/>
    <w:rsid w:val="00C93A87"/>
    <w:rsid w:val="00C95B39"/>
    <w:rsid w:val="00C95C4D"/>
    <w:rsid w:val="00C971AB"/>
    <w:rsid w:val="00CA0BE6"/>
    <w:rsid w:val="00CA10AA"/>
    <w:rsid w:val="00CA4707"/>
    <w:rsid w:val="00CA7D60"/>
    <w:rsid w:val="00CB0726"/>
    <w:rsid w:val="00CB15D1"/>
    <w:rsid w:val="00CB4864"/>
    <w:rsid w:val="00CB792D"/>
    <w:rsid w:val="00CC1A08"/>
    <w:rsid w:val="00CC1F45"/>
    <w:rsid w:val="00CC2324"/>
    <w:rsid w:val="00CC3AAC"/>
    <w:rsid w:val="00CC75FC"/>
    <w:rsid w:val="00CD18D4"/>
    <w:rsid w:val="00CD357D"/>
    <w:rsid w:val="00CD57F5"/>
    <w:rsid w:val="00CD69A2"/>
    <w:rsid w:val="00CD6AC0"/>
    <w:rsid w:val="00CD6F85"/>
    <w:rsid w:val="00CD7E3E"/>
    <w:rsid w:val="00CD7E4A"/>
    <w:rsid w:val="00CE012C"/>
    <w:rsid w:val="00CE10D2"/>
    <w:rsid w:val="00CE67FC"/>
    <w:rsid w:val="00CE6EFA"/>
    <w:rsid w:val="00CE771D"/>
    <w:rsid w:val="00CF3C59"/>
    <w:rsid w:val="00CF76EF"/>
    <w:rsid w:val="00CF7CA6"/>
    <w:rsid w:val="00D02A30"/>
    <w:rsid w:val="00D04455"/>
    <w:rsid w:val="00D07102"/>
    <w:rsid w:val="00D1420F"/>
    <w:rsid w:val="00D16BF1"/>
    <w:rsid w:val="00D1785B"/>
    <w:rsid w:val="00D17B11"/>
    <w:rsid w:val="00D26687"/>
    <w:rsid w:val="00D3060B"/>
    <w:rsid w:val="00D31E70"/>
    <w:rsid w:val="00D33480"/>
    <w:rsid w:val="00D338B5"/>
    <w:rsid w:val="00D33BE4"/>
    <w:rsid w:val="00D418AF"/>
    <w:rsid w:val="00D43283"/>
    <w:rsid w:val="00D4537C"/>
    <w:rsid w:val="00D50E56"/>
    <w:rsid w:val="00D55593"/>
    <w:rsid w:val="00D572C3"/>
    <w:rsid w:val="00D575CD"/>
    <w:rsid w:val="00D61CB7"/>
    <w:rsid w:val="00D6323D"/>
    <w:rsid w:val="00D67C88"/>
    <w:rsid w:val="00D713C8"/>
    <w:rsid w:val="00D717C3"/>
    <w:rsid w:val="00D732AE"/>
    <w:rsid w:val="00D746F9"/>
    <w:rsid w:val="00D74A96"/>
    <w:rsid w:val="00D77689"/>
    <w:rsid w:val="00D839C8"/>
    <w:rsid w:val="00D84FE7"/>
    <w:rsid w:val="00D86404"/>
    <w:rsid w:val="00D9174F"/>
    <w:rsid w:val="00D918E6"/>
    <w:rsid w:val="00DA207E"/>
    <w:rsid w:val="00DA4797"/>
    <w:rsid w:val="00DA6416"/>
    <w:rsid w:val="00DA6BF0"/>
    <w:rsid w:val="00DA7D06"/>
    <w:rsid w:val="00DC1E67"/>
    <w:rsid w:val="00DC26CF"/>
    <w:rsid w:val="00DC60AB"/>
    <w:rsid w:val="00DC66FE"/>
    <w:rsid w:val="00DD052D"/>
    <w:rsid w:val="00DD42FB"/>
    <w:rsid w:val="00DD55DD"/>
    <w:rsid w:val="00DD61B1"/>
    <w:rsid w:val="00DE0AE3"/>
    <w:rsid w:val="00DE3530"/>
    <w:rsid w:val="00DE3B0A"/>
    <w:rsid w:val="00DE593D"/>
    <w:rsid w:val="00DF059D"/>
    <w:rsid w:val="00DF22B7"/>
    <w:rsid w:val="00DF230C"/>
    <w:rsid w:val="00DF27AD"/>
    <w:rsid w:val="00DF51E1"/>
    <w:rsid w:val="00DF75B3"/>
    <w:rsid w:val="00E01D94"/>
    <w:rsid w:val="00E04286"/>
    <w:rsid w:val="00E05A29"/>
    <w:rsid w:val="00E0601D"/>
    <w:rsid w:val="00E06944"/>
    <w:rsid w:val="00E140A8"/>
    <w:rsid w:val="00E15A61"/>
    <w:rsid w:val="00E17A10"/>
    <w:rsid w:val="00E202E8"/>
    <w:rsid w:val="00E22653"/>
    <w:rsid w:val="00E2477A"/>
    <w:rsid w:val="00E278AB"/>
    <w:rsid w:val="00E30CEB"/>
    <w:rsid w:val="00E30DA4"/>
    <w:rsid w:val="00E30DD0"/>
    <w:rsid w:val="00E30F58"/>
    <w:rsid w:val="00E3352E"/>
    <w:rsid w:val="00E343CB"/>
    <w:rsid w:val="00E37BE0"/>
    <w:rsid w:val="00E4429F"/>
    <w:rsid w:val="00E44EC2"/>
    <w:rsid w:val="00E467A1"/>
    <w:rsid w:val="00E467A8"/>
    <w:rsid w:val="00E5101B"/>
    <w:rsid w:val="00E51056"/>
    <w:rsid w:val="00E6083F"/>
    <w:rsid w:val="00E60973"/>
    <w:rsid w:val="00E6141C"/>
    <w:rsid w:val="00E6349E"/>
    <w:rsid w:val="00E65404"/>
    <w:rsid w:val="00E75654"/>
    <w:rsid w:val="00E77B65"/>
    <w:rsid w:val="00E80ADD"/>
    <w:rsid w:val="00E81D53"/>
    <w:rsid w:val="00E82F8A"/>
    <w:rsid w:val="00E864BC"/>
    <w:rsid w:val="00E92C9B"/>
    <w:rsid w:val="00E95AF2"/>
    <w:rsid w:val="00E95F62"/>
    <w:rsid w:val="00E9766E"/>
    <w:rsid w:val="00EA1659"/>
    <w:rsid w:val="00EA184A"/>
    <w:rsid w:val="00EA220F"/>
    <w:rsid w:val="00EA47A7"/>
    <w:rsid w:val="00EA4FDF"/>
    <w:rsid w:val="00EA5490"/>
    <w:rsid w:val="00EB13A4"/>
    <w:rsid w:val="00EB6D58"/>
    <w:rsid w:val="00EB733F"/>
    <w:rsid w:val="00EC164E"/>
    <w:rsid w:val="00EC2A65"/>
    <w:rsid w:val="00EC313B"/>
    <w:rsid w:val="00ED1FAA"/>
    <w:rsid w:val="00ED7A96"/>
    <w:rsid w:val="00EE09E1"/>
    <w:rsid w:val="00EE0A73"/>
    <w:rsid w:val="00EE2039"/>
    <w:rsid w:val="00EE2F4F"/>
    <w:rsid w:val="00EE3893"/>
    <w:rsid w:val="00EF0122"/>
    <w:rsid w:val="00EF5030"/>
    <w:rsid w:val="00EF5267"/>
    <w:rsid w:val="00F054F8"/>
    <w:rsid w:val="00F078CF"/>
    <w:rsid w:val="00F12304"/>
    <w:rsid w:val="00F150A1"/>
    <w:rsid w:val="00F16276"/>
    <w:rsid w:val="00F22EB0"/>
    <w:rsid w:val="00F256EB"/>
    <w:rsid w:val="00F25984"/>
    <w:rsid w:val="00F2701C"/>
    <w:rsid w:val="00F27FB4"/>
    <w:rsid w:val="00F404A5"/>
    <w:rsid w:val="00F405FC"/>
    <w:rsid w:val="00F411FD"/>
    <w:rsid w:val="00F4175E"/>
    <w:rsid w:val="00F469F1"/>
    <w:rsid w:val="00F46DC1"/>
    <w:rsid w:val="00F46E6F"/>
    <w:rsid w:val="00F52CDE"/>
    <w:rsid w:val="00F6113F"/>
    <w:rsid w:val="00F64C9A"/>
    <w:rsid w:val="00F64D1A"/>
    <w:rsid w:val="00F656B6"/>
    <w:rsid w:val="00F71816"/>
    <w:rsid w:val="00F7226E"/>
    <w:rsid w:val="00F7457D"/>
    <w:rsid w:val="00F76D6D"/>
    <w:rsid w:val="00F776A5"/>
    <w:rsid w:val="00F776C9"/>
    <w:rsid w:val="00F81078"/>
    <w:rsid w:val="00F8228B"/>
    <w:rsid w:val="00F82CF1"/>
    <w:rsid w:val="00F83FDB"/>
    <w:rsid w:val="00F842E8"/>
    <w:rsid w:val="00F8501F"/>
    <w:rsid w:val="00F85D35"/>
    <w:rsid w:val="00F97235"/>
    <w:rsid w:val="00FA2C22"/>
    <w:rsid w:val="00FB3FD6"/>
    <w:rsid w:val="00FB4493"/>
    <w:rsid w:val="00FB4499"/>
    <w:rsid w:val="00FB6432"/>
    <w:rsid w:val="00FB6E95"/>
    <w:rsid w:val="00FC125A"/>
    <w:rsid w:val="00FC64A7"/>
    <w:rsid w:val="00FC6C64"/>
    <w:rsid w:val="00FC6FAC"/>
    <w:rsid w:val="00FC720D"/>
    <w:rsid w:val="00FD3D6C"/>
    <w:rsid w:val="00FE0FA6"/>
    <w:rsid w:val="00FE2B2E"/>
    <w:rsid w:val="00FE3477"/>
    <w:rsid w:val="00FE512D"/>
    <w:rsid w:val="00FE72C1"/>
    <w:rsid w:val="00FF09D9"/>
    <w:rsid w:val="00FF2AE1"/>
    <w:rsid w:val="00FF34B6"/>
    <w:rsid w:val="00FF458C"/>
    <w:rsid w:val="00FF4842"/>
    <w:rsid w:val="00FF61A7"/>
    <w:rsid w:val="00FF79E0"/>
    <w:rsid w:val="00FF7E01"/>
    <w:rsid w:val="02203EF3"/>
    <w:rsid w:val="088B2895"/>
    <w:rsid w:val="141052CF"/>
    <w:rsid w:val="1ADF70B6"/>
    <w:rsid w:val="257C24C0"/>
    <w:rsid w:val="320562DE"/>
    <w:rsid w:val="52301CF4"/>
    <w:rsid w:val="54BE4E96"/>
    <w:rsid w:val="559A4155"/>
    <w:rsid w:val="5BE54E77"/>
    <w:rsid w:val="73975232"/>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99" w:semiHidden="0" w:name="annotation text"/>
    <w:lsdException w:uiPriority="99" w:semiHidden="0" w:name="header"/>
    <w:lsdException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99"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Calibri" w:hAnsi="Calibri" w:eastAsia="宋体" w:cs="Times New Roman"/>
      <w:sz w:val="22"/>
      <w:szCs w:val="22"/>
      <w:lang w:val="en-US" w:eastAsia="en-US" w:bidi="ar-SA"/>
    </w:rPr>
  </w:style>
  <w:style w:type="paragraph" w:styleId="2">
    <w:name w:val="heading 1"/>
    <w:basedOn w:val="1"/>
    <w:next w:val="1"/>
    <w:link w:val="47"/>
    <w:qFormat/>
    <w:uiPriority w:val="0"/>
    <w:pPr>
      <w:numPr>
        <w:ilvl w:val="0"/>
        <w:numId w:val="1"/>
      </w:numPr>
      <w:pBdr>
        <w:bottom w:val="single" w:color="365F91" w:sz="12" w:space="1"/>
      </w:pBdr>
      <w:spacing w:before="600" w:after="80"/>
      <w:outlineLvl w:val="0"/>
    </w:pPr>
    <w:rPr>
      <w:rFonts w:ascii="微软雅黑" w:hAnsi="微软雅黑" w:eastAsia="微软雅黑"/>
      <w:b/>
      <w:bCs/>
      <w:color w:val="365F90"/>
      <w:sz w:val="44"/>
      <w:szCs w:val="44"/>
      <w:lang w:eastAsia="zh-CN"/>
    </w:rPr>
  </w:style>
  <w:style w:type="paragraph" w:styleId="3">
    <w:name w:val="heading 2"/>
    <w:basedOn w:val="1"/>
    <w:next w:val="1"/>
    <w:link w:val="48"/>
    <w:qFormat/>
    <w:uiPriority w:val="0"/>
    <w:pPr>
      <w:numPr>
        <w:ilvl w:val="1"/>
        <w:numId w:val="1"/>
      </w:numPr>
      <w:pBdr>
        <w:bottom w:val="single" w:color="4F81BD" w:sz="8" w:space="1"/>
      </w:pBdr>
      <w:spacing w:before="200" w:after="80"/>
      <w:outlineLvl w:val="1"/>
    </w:pPr>
    <w:rPr>
      <w:rFonts w:ascii="微软雅黑" w:hAnsi="微软雅黑" w:eastAsia="微软雅黑"/>
      <w:b/>
      <w:color w:val="365F90"/>
      <w:sz w:val="32"/>
      <w:szCs w:val="32"/>
      <w:lang w:eastAsia="zh-CN"/>
    </w:rPr>
  </w:style>
  <w:style w:type="paragraph" w:styleId="4">
    <w:name w:val="heading 3"/>
    <w:basedOn w:val="1"/>
    <w:next w:val="1"/>
    <w:link w:val="49"/>
    <w:qFormat/>
    <w:uiPriority w:val="0"/>
    <w:pPr>
      <w:numPr>
        <w:ilvl w:val="2"/>
        <w:numId w:val="1"/>
      </w:numPr>
      <w:pBdr>
        <w:bottom w:val="single" w:color="95B3D7" w:sz="4" w:space="1"/>
      </w:pBdr>
      <w:spacing w:before="200" w:after="80"/>
      <w:outlineLvl w:val="2"/>
    </w:pPr>
    <w:rPr>
      <w:rFonts w:ascii="微软雅黑" w:hAnsi="微软雅黑" w:eastAsia="微软雅黑"/>
      <w:b/>
      <w:color w:val="4F81BD"/>
      <w:sz w:val="28"/>
      <w:szCs w:val="28"/>
      <w:lang w:eastAsia="zh-CN"/>
    </w:rPr>
  </w:style>
  <w:style w:type="paragraph" w:styleId="5">
    <w:name w:val="heading 4"/>
    <w:basedOn w:val="4"/>
    <w:next w:val="1"/>
    <w:link w:val="50"/>
    <w:qFormat/>
    <w:uiPriority w:val="0"/>
    <w:pPr>
      <w:numPr>
        <w:ilvl w:val="3"/>
        <w:numId w:val="1"/>
      </w:numPr>
      <w:outlineLvl w:val="3"/>
    </w:pPr>
    <w:rPr>
      <w:color w:val="365F91"/>
      <w:sz w:val="24"/>
      <w:szCs w:val="24"/>
      <w:u w:val="none" w:color="000059"/>
    </w:rPr>
  </w:style>
  <w:style w:type="paragraph" w:styleId="6">
    <w:name w:val="heading 5"/>
    <w:basedOn w:val="1"/>
    <w:next w:val="1"/>
    <w:link w:val="51"/>
    <w:qFormat/>
    <w:uiPriority w:val="0"/>
    <w:pPr>
      <w:numPr>
        <w:ilvl w:val="4"/>
        <w:numId w:val="1"/>
      </w:numPr>
      <w:spacing w:before="200" w:after="80"/>
      <w:outlineLvl w:val="4"/>
    </w:pPr>
    <w:rPr>
      <w:rFonts w:ascii="Cambria" w:hAnsi="Cambria"/>
      <w:color w:val="4F81BD"/>
    </w:rPr>
  </w:style>
  <w:style w:type="paragraph" w:styleId="7">
    <w:name w:val="heading 6"/>
    <w:basedOn w:val="1"/>
    <w:next w:val="1"/>
    <w:link w:val="52"/>
    <w:qFormat/>
    <w:uiPriority w:val="0"/>
    <w:pPr>
      <w:numPr>
        <w:ilvl w:val="5"/>
        <w:numId w:val="1"/>
      </w:numPr>
      <w:spacing w:before="280" w:after="100"/>
      <w:outlineLvl w:val="5"/>
    </w:pPr>
    <w:rPr>
      <w:rFonts w:ascii="Cambria" w:hAnsi="Cambria"/>
      <w:i/>
      <w:iCs/>
      <w:color w:val="4F81BD"/>
    </w:rPr>
  </w:style>
  <w:style w:type="paragraph" w:styleId="8">
    <w:name w:val="heading 7"/>
    <w:basedOn w:val="1"/>
    <w:next w:val="1"/>
    <w:link w:val="53"/>
    <w:qFormat/>
    <w:uiPriority w:val="0"/>
    <w:pPr>
      <w:numPr>
        <w:ilvl w:val="6"/>
        <w:numId w:val="1"/>
      </w:numPr>
      <w:spacing w:before="320" w:after="100"/>
      <w:outlineLvl w:val="6"/>
    </w:pPr>
    <w:rPr>
      <w:rFonts w:ascii="Cambria" w:hAnsi="Cambria"/>
      <w:b/>
      <w:bCs/>
      <w:color w:val="9BBB59"/>
      <w:sz w:val="20"/>
      <w:szCs w:val="20"/>
    </w:rPr>
  </w:style>
  <w:style w:type="paragraph" w:styleId="9">
    <w:name w:val="heading 8"/>
    <w:basedOn w:val="1"/>
    <w:next w:val="1"/>
    <w:link w:val="55"/>
    <w:qFormat/>
    <w:uiPriority w:val="0"/>
    <w:pPr>
      <w:numPr>
        <w:ilvl w:val="7"/>
        <w:numId w:val="1"/>
      </w:numPr>
      <w:spacing w:before="320" w:after="100"/>
      <w:outlineLvl w:val="7"/>
    </w:pPr>
    <w:rPr>
      <w:rFonts w:ascii="Cambria" w:hAnsi="Cambria"/>
      <w:b/>
      <w:bCs/>
      <w:i/>
      <w:iCs/>
      <w:color w:val="9BBB59"/>
      <w:sz w:val="20"/>
      <w:szCs w:val="20"/>
    </w:rPr>
  </w:style>
  <w:style w:type="paragraph" w:styleId="10">
    <w:name w:val="heading 9"/>
    <w:basedOn w:val="1"/>
    <w:next w:val="1"/>
    <w:link w:val="54"/>
    <w:qFormat/>
    <w:uiPriority w:val="0"/>
    <w:pPr>
      <w:numPr>
        <w:ilvl w:val="8"/>
        <w:numId w:val="1"/>
      </w:numPr>
      <w:spacing w:before="320" w:after="100"/>
      <w:outlineLvl w:val="8"/>
    </w:pPr>
    <w:rPr>
      <w:rFonts w:ascii="Cambria" w:hAnsi="Cambria"/>
      <w:i/>
      <w:iCs/>
      <w:color w:val="9BBB59"/>
      <w:sz w:val="20"/>
      <w:szCs w:val="20"/>
    </w:rPr>
  </w:style>
  <w:style w:type="character" w:default="1" w:styleId="22">
    <w:name w:val="Default Paragraph Font"/>
    <w:unhideWhenUsed/>
    <w:uiPriority w:val="1"/>
  </w:style>
  <w:style w:type="table" w:default="1" w:styleId="28">
    <w:name w:val="Normal Table"/>
    <w:unhideWhenUsed/>
    <w:qFormat/>
    <w:uiPriority w:val="99"/>
    <w:tblPr>
      <w:tblStyle w:val="28"/>
      <w:tblLayout w:type="fixed"/>
      <w:tblCellMar>
        <w:top w:w="0" w:type="dxa"/>
        <w:left w:w="108" w:type="dxa"/>
        <w:bottom w:w="0" w:type="dxa"/>
        <w:right w:w="108" w:type="dxa"/>
      </w:tblCellMar>
    </w:tblPr>
    <w:tcPr>
      <w:textDirection w:val="lrTb"/>
    </w:tcPr>
  </w:style>
  <w:style w:type="paragraph" w:styleId="11">
    <w:name w:val="caption"/>
    <w:basedOn w:val="1"/>
    <w:next w:val="1"/>
    <w:qFormat/>
    <w:uiPriority w:val="0"/>
    <w:rPr>
      <w:b/>
      <w:bCs/>
      <w:sz w:val="18"/>
      <w:szCs w:val="18"/>
    </w:rPr>
  </w:style>
  <w:style w:type="paragraph" w:styleId="12">
    <w:name w:val="Document Map"/>
    <w:basedOn w:val="1"/>
    <w:link w:val="60"/>
    <w:unhideWhenUsed/>
    <w:uiPriority w:val="99"/>
    <w:rPr>
      <w:rFonts w:ascii="Tahoma" w:hAnsi="Tahoma" w:cs="Tahoma"/>
      <w:sz w:val="16"/>
      <w:szCs w:val="16"/>
    </w:rPr>
  </w:style>
  <w:style w:type="paragraph" w:styleId="13">
    <w:name w:val="annotation text"/>
    <w:basedOn w:val="1"/>
    <w:link w:val="59"/>
    <w:unhideWhenUsed/>
    <w:uiPriority w:val="99"/>
    <w:rPr>
      <w:sz w:val="24"/>
      <w:szCs w:val="24"/>
    </w:rPr>
  </w:style>
  <w:style w:type="paragraph" w:styleId="14">
    <w:name w:val="Block Text"/>
    <w:basedOn w:val="1"/>
    <w:next w:val="1"/>
    <w:link w:val="57"/>
    <w:uiPriority w:val="0"/>
    <w:rPr>
      <w:rFonts w:ascii="Cambria" w:hAnsi="Cambria"/>
      <w:i/>
      <w:iCs/>
      <w:color w:val="595959"/>
    </w:rPr>
  </w:style>
  <w:style w:type="paragraph" w:styleId="15">
    <w:name w:val="Balloon Text"/>
    <w:basedOn w:val="1"/>
    <w:link w:val="38"/>
    <w:uiPriority w:val="0"/>
    <w:rPr>
      <w:sz w:val="16"/>
      <w:szCs w:val="16"/>
    </w:rPr>
  </w:style>
  <w:style w:type="paragraph" w:styleId="16">
    <w:name w:val="footer"/>
    <w:basedOn w:val="1"/>
    <w:link w:val="62"/>
    <w:unhideWhenUsed/>
    <w:uiPriority w:val="99"/>
    <w:pPr>
      <w:tabs>
        <w:tab w:val="center" w:pos="4153"/>
        <w:tab w:val="right" w:pos="8306"/>
      </w:tabs>
      <w:snapToGrid w:val="0"/>
    </w:pPr>
    <w:rPr>
      <w:sz w:val="18"/>
      <w:szCs w:val="18"/>
    </w:rPr>
  </w:style>
  <w:style w:type="paragraph" w:styleId="17">
    <w:name w:val="header"/>
    <w:basedOn w:val="1"/>
    <w:link w:val="61"/>
    <w:unhideWhenUsed/>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uiPriority w:val="39"/>
  </w:style>
  <w:style w:type="paragraph" w:styleId="19">
    <w:name w:val="Subtitle"/>
    <w:basedOn w:val="1"/>
    <w:next w:val="1"/>
    <w:link w:val="46"/>
    <w:qFormat/>
    <w:uiPriority w:val="0"/>
    <w:pPr>
      <w:spacing w:before="200" w:after="900"/>
      <w:ind w:firstLine="0"/>
      <w:jc w:val="right"/>
    </w:pPr>
    <w:rPr>
      <w:i/>
      <w:iCs/>
      <w:sz w:val="24"/>
      <w:szCs w:val="24"/>
    </w:rPr>
  </w:style>
  <w:style w:type="paragraph" w:styleId="20">
    <w:name w:val="toc 2"/>
    <w:basedOn w:val="1"/>
    <w:next w:val="1"/>
    <w:unhideWhenUsed/>
    <w:uiPriority w:val="39"/>
    <w:pPr>
      <w:ind w:left="420" w:leftChars="200"/>
    </w:pPr>
  </w:style>
  <w:style w:type="paragraph" w:styleId="21">
    <w:name w:val="Title"/>
    <w:basedOn w:val="1"/>
    <w:next w:val="1"/>
    <w:link w:val="45"/>
    <w:qFormat/>
    <w:uiPriority w:val="0"/>
    <w:pPr>
      <w:pBdr>
        <w:top w:val="single" w:color="A7BFDE" w:sz="8" w:space="10"/>
        <w:bottom w:val="single" w:color="9BBB59" w:sz="24" w:space="15"/>
      </w:pBdr>
      <w:ind w:firstLine="0"/>
      <w:jc w:val="center"/>
    </w:pPr>
    <w:rPr>
      <w:rFonts w:ascii="Cambria" w:hAnsi="Cambria"/>
      <w:i/>
      <w:iCs/>
      <w:color w:val="233E5F"/>
      <w:sz w:val="60"/>
      <w:szCs w:val="60"/>
    </w:rPr>
  </w:style>
  <w:style w:type="character" w:styleId="23">
    <w:name w:val="Strong"/>
    <w:basedOn w:val="22"/>
    <w:qFormat/>
    <w:uiPriority w:val="0"/>
    <w:rPr>
      <w:b/>
      <w:bCs/>
      <w:spacing w:val="0"/>
    </w:rPr>
  </w:style>
  <w:style w:type="character" w:styleId="24">
    <w:name w:val="FollowedHyperlink"/>
    <w:basedOn w:val="22"/>
    <w:uiPriority w:val="0"/>
    <w:rPr>
      <w:color w:val="800080"/>
      <w:u w:val="single"/>
    </w:rPr>
  </w:style>
  <w:style w:type="character" w:styleId="25">
    <w:name w:val="Emphasis"/>
    <w:qFormat/>
    <w:uiPriority w:val="0"/>
    <w:rPr>
      <w:b/>
      <w:bCs/>
      <w:i/>
      <w:iCs/>
      <w:color w:val="595959"/>
    </w:rPr>
  </w:style>
  <w:style w:type="character" w:styleId="26">
    <w:name w:val="Hyperlink"/>
    <w:basedOn w:val="22"/>
    <w:uiPriority w:val="99"/>
    <w:rPr>
      <w:color w:val="0000FF"/>
      <w:u w:val="single"/>
    </w:rPr>
  </w:style>
  <w:style w:type="character" w:styleId="27">
    <w:name w:val="annotation reference"/>
    <w:unhideWhenUsed/>
    <w:uiPriority w:val="99"/>
    <w:rPr>
      <w:sz w:val="18"/>
      <w:szCs w:val="18"/>
    </w:rPr>
  </w:style>
  <w:style w:type="table" w:styleId="29">
    <w:name w:val="Table Grid"/>
    <w:basedOn w:val="28"/>
    <w:uiPriority w:val="59"/>
    <w:pPr/>
    <w:tblPr>
      <w:tblStyle w:val="2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table" w:styleId="30">
    <w:name w:val="Light Shading Accent 3"/>
    <w:basedOn w:val="28"/>
    <w:uiPriority w:val="60"/>
    <w:pPr/>
    <w:rPr>
      <w:color w:val="74903B"/>
    </w:rPr>
    <w:tblPr>
      <w:tblStyle w:val="28"/>
      <w:tblStyleRowBandSize w:val="1"/>
      <w:tblStyleColBandSize w:val="1"/>
      <w:tblBorders>
        <w:top w:val="single" w:color="9BBB59" w:sz="8" w:space="0"/>
        <w:bottom w:val="single" w:color="9BBB59" w:sz="8" w:space="0"/>
      </w:tblBorders>
      <w:tblLayout w:type="fixed"/>
      <w:tblCellMar>
        <w:top w:w="0" w:type="dxa"/>
        <w:left w:w="108" w:type="dxa"/>
        <w:bottom w:w="0" w:type="dxa"/>
        <w:right w:w="108" w:type="dxa"/>
      </w:tblCellMar>
    </w:tblPr>
    <w:tcPr>
      <w:textDirection w:val="lrTb"/>
    </w:tcPr>
    <w:tblStylePr w:type="firstRow">
      <w:pPr>
        <w:spacing w:before="0" w:after="0" w:line="240" w:lineRule="auto"/>
      </w:pPr>
      <w:rPr>
        <w:b/>
        <w:bCs/>
      </w:rPr>
      <w:tblPr>
        <w:tblStyle w:val="28"/>
        <w:tblLayout w:type="fixed"/>
      </w:tblPr>
      <w:tcPr>
        <w:tcBorders>
          <w:top w:val="single" w:color="9BBB59" w:sz="8" w:space="0"/>
          <w:left w:val="nil"/>
          <w:bottom w:val="single" w:color="9BBB59" w:sz="8" w:space="0"/>
          <w:right w:val="nil"/>
          <w:insideH w:val="nil"/>
          <w:insideV w:val="nil"/>
          <w:tl2br w:val="nil"/>
          <w:tr2bl w:val="nil"/>
        </w:tcBorders>
        <w:textDirection w:val="lrTb"/>
      </w:tcPr>
    </w:tblStylePr>
    <w:tblStylePr w:type="lastRow">
      <w:pPr>
        <w:spacing w:before="0" w:after="0" w:line="240" w:lineRule="auto"/>
      </w:pPr>
      <w:rPr>
        <w:b/>
        <w:bCs/>
      </w:rPr>
      <w:tblPr>
        <w:tblStyle w:val="28"/>
        <w:tblLayout w:type="fixed"/>
      </w:tblPr>
      <w:tcPr>
        <w:tcBorders>
          <w:top w:val="single" w:color="9BBB59" w:sz="8" w:space="0"/>
          <w:left w:val="nil"/>
          <w:bottom w:val="single" w:color="9BBB59" w:sz="8" w:space="0"/>
          <w:right w:val="nil"/>
          <w:insideH w:val="nil"/>
          <w:insideV w:val="nil"/>
          <w:tl2br w:val="nil"/>
          <w:tr2bl w:val="nil"/>
        </w:tcBorders>
        <w:textDirection w:val="lrTb"/>
      </w:tcPr>
    </w:tblStylePr>
    <w:tblStylePr w:type="firstCol">
      <w:rPr>
        <w:b/>
        <w:bCs/>
      </w:rPr>
      <w:tblPr>
        <w:tblStyle w:val="28"/>
        <w:tblLayout w:type="fixed"/>
      </w:tblPr>
      <w:tcPr>
        <w:textDirection w:val="lrTb"/>
      </w:tcPr>
    </w:tblStylePr>
    <w:tblStylePr w:type="lastCol">
      <w:rPr>
        <w:b/>
        <w:bCs/>
      </w:rPr>
      <w:tblPr>
        <w:tblStyle w:val="28"/>
        <w:tblLayout w:type="fixed"/>
      </w:tblPr>
      <w:tcPr>
        <w:textDirection w:val="lrTb"/>
      </w:tcPr>
    </w:tblStylePr>
    <w:tblStylePr w:type="band1Vert">
      <w:tblPr>
        <w:tblStyle w:val="28"/>
        <w:tblLayout w:type="fixed"/>
      </w:tblPr>
      <w:tcPr>
        <w:tcBorders>
          <w:top w:val="nil"/>
          <w:left w:val="nil"/>
          <w:bottom w:val="nil"/>
          <w:right w:val="nil"/>
          <w:insideH w:val="nil"/>
          <w:insideV w:val="nil"/>
          <w:tl2br w:val="nil"/>
          <w:tr2bl w:val="nil"/>
        </w:tcBorders>
        <w:shd w:val="clear" w:color="auto" w:fill="E6EED5"/>
        <w:textDirection w:val="lrTb"/>
      </w:tcPr>
    </w:tblStylePr>
    <w:tblStylePr w:type="band1Horz">
      <w:tblPr>
        <w:tblStyle w:val="28"/>
        <w:tblLayout w:type="fixed"/>
      </w:tblPr>
      <w:tcPr>
        <w:tcBorders>
          <w:top w:val="nil"/>
          <w:left w:val="nil"/>
          <w:bottom w:val="nil"/>
          <w:right w:val="nil"/>
          <w:insideH w:val="nil"/>
          <w:insideV w:val="nil"/>
          <w:tl2br w:val="nil"/>
          <w:tr2bl w:val="nil"/>
        </w:tcBorders>
        <w:shd w:val="clear" w:color="auto" w:fill="E6EED5"/>
        <w:textDirection w:val="lrTb"/>
      </w:tcPr>
    </w:tblStylePr>
  </w:style>
  <w:style w:type="paragraph" w:customStyle="1" w:styleId="31">
    <w:name w:val="List Paragraph"/>
    <w:basedOn w:val="1"/>
    <w:qFormat/>
    <w:uiPriority w:val="0"/>
    <w:pPr>
      <w:ind w:left="720"/>
      <w:contextualSpacing/>
    </w:pPr>
  </w:style>
  <w:style w:type="paragraph" w:customStyle="1" w:styleId="32">
    <w:name w:val="No Spacing"/>
    <w:basedOn w:val="1"/>
    <w:link w:val="56"/>
    <w:qFormat/>
    <w:uiPriority w:val="1"/>
    <w:pPr>
      <w:ind w:firstLine="0"/>
    </w:pPr>
  </w:style>
  <w:style w:type="paragraph" w:customStyle="1" w:styleId="33">
    <w:name w:val="Intense Quote"/>
    <w:basedOn w:val="1"/>
    <w:next w:val="1"/>
    <w:link w:val="58"/>
    <w:qFormat/>
    <w:uiPriority w:val="0"/>
    <w:pPr>
      <w:pBdr>
        <w:top w:val="single" w:color="B8CCE4" w:sz="12" w:space="10"/>
        <w:left w:val="single" w:color="4F81BD" w:sz="36" w:space="4"/>
        <w:bottom w:val="single" w:color="9BBB59" w:sz="24" w:space="10"/>
        <w:right w:val="single" w:color="4F81BD" w:sz="36" w:space="4"/>
      </w:pBdr>
      <w:shd w:val="clear" w:color="auto" w:fill="4F81BD"/>
      <w:spacing w:before="320" w:after="320" w:line="300" w:lineRule="auto"/>
      <w:ind w:left="1440" w:right="1440"/>
    </w:pPr>
    <w:rPr>
      <w:rFonts w:ascii="Cambria" w:hAnsi="Cambria"/>
      <w:i/>
      <w:iCs/>
      <w:color w:val="FFFFFF"/>
      <w:sz w:val="24"/>
      <w:szCs w:val="24"/>
      <w:shd w:val="clear" w:color="auto" w:fill="4F81BD"/>
    </w:rPr>
  </w:style>
  <w:style w:type="paragraph" w:customStyle="1" w:styleId="34">
    <w:name w:val="TOC Heading"/>
    <w:basedOn w:val="2"/>
    <w:next w:val="1"/>
    <w:qFormat/>
    <w:uiPriority w:val="39"/>
    <w:pPr>
      <w:outlineLvl w:val="9"/>
    </w:pPr>
  </w:style>
  <w:style w:type="paragraph" w:customStyle="1" w:styleId="35">
    <w:name w:val="Document Map1"/>
    <w:basedOn w:val="1"/>
    <w:link w:val="42"/>
    <w:uiPriority w:val="0"/>
    <w:rPr>
      <w:rFonts w:ascii="Tahoma" w:hAnsi="Tahoma" w:cs="Tahoma"/>
      <w:sz w:val="16"/>
      <w:szCs w:val="16"/>
    </w:rPr>
  </w:style>
  <w:style w:type="paragraph" w:customStyle="1" w:styleId="36">
    <w:name w:val="Normal (Web)1"/>
    <w:basedOn w:val="1"/>
    <w:uiPriority w:val="0"/>
    <w:pPr>
      <w:spacing w:before="100" w:beforeAutospacing="1" w:after="100" w:afterAutospacing="1"/>
      <w:ind w:firstLine="0"/>
    </w:pPr>
    <w:rPr>
      <w:rFonts w:ascii="宋体" w:hAnsi="宋体" w:cs="宋体"/>
      <w:sz w:val="24"/>
      <w:szCs w:val="24"/>
      <w:lang w:eastAsia="zh-CN"/>
    </w:rPr>
  </w:style>
  <w:style w:type="paragraph" w:customStyle="1" w:styleId="37">
    <w:name w:val="p0"/>
    <w:basedOn w:val="1"/>
    <w:uiPriority w:val="0"/>
    <w:rPr>
      <w:rFonts w:cs="宋体"/>
      <w:lang w:eastAsia="zh-CN"/>
    </w:rPr>
  </w:style>
  <w:style w:type="character" w:customStyle="1" w:styleId="38">
    <w:name w:val="批注框文本 Char"/>
    <w:basedOn w:val="22"/>
    <w:link w:val="15"/>
    <w:uiPriority w:val="0"/>
    <w:rPr>
      <w:sz w:val="16"/>
      <w:szCs w:val="16"/>
    </w:rPr>
  </w:style>
  <w:style w:type="character" w:customStyle="1" w:styleId="39">
    <w:name w:val="Subtle Emphasis"/>
    <w:qFormat/>
    <w:uiPriority w:val="0"/>
    <w:rPr>
      <w:i/>
      <w:iCs/>
      <w:color w:val="595959"/>
    </w:rPr>
  </w:style>
  <w:style w:type="character" w:customStyle="1" w:styleId="40">
    <w:name w:val="Intense Emphasis"/>
    <w:qFormat/>
    <w:uiPriority w:val="0"/>
    <w:rPr>
      <w:b/>
      <w:bCs/>
      <w:i/>
      <w:iCs/>
      <w:color w:val="4F81BD"/>
      <w:sz w:val="22"/>
      <w:szCs w:val="22"/>
    </w:rPr>
  </w:style>
  <w:style w:type="character" w:customStyle="1" w:styleId="41">
    <w:name w:val="Book Title"/>
    <w:basedOn w:val="22"/>
    <w:qFormat/>
    <w:uiPriority w:val="0"/>
    <w:rPr>
      <w:rFonts w:ascii="Cambria" w:hAnsi="Cambria" w:eastAsia="宋体"/>
      <w:b/>
      <w:bCs/>
      <w:i/>
      <w:iCs/>
      <w:color w:val="auto"/>
    </w:rPr>
  </w:style>
  <w:style w:type="character" w:customStyle="1" w:styleId="42">
    <w:name w:val="Document Map Char Char"/>
    <w:basedOn w:val="22"/>
    <w:link w:val="35"/>
    <w:uiPriority w:val="0"/>
    <w:rPr>
      <w:rFonts w:ascii="Tahoma" w:hAnsi="Tahoma" w:cs="Tahoma"/>
      <w:sz w:val="16"/>
      <w:szCs w:val="16"/>
    </w:rPr>
  </w:style>
  <w:style w:type="character" w:customStyle="1" w:styleId="43">
    <w:name w:val="Intense Reference"/>
    <w:basedOn w:val="22"/>
    <w:qFormat/>
    <w:uiPriority w:val="0"/>
    <w:rPr/>
  </w:style>
  <w:style w:type="character" w:customStyle="1" w:styleId="44">
    <w:name w:val="Subtle Reference"/>
    <w:qFormat/>
    <w:uiPriority w:val="0"/>
    <w:rPr>
      <w:color w:val="auto"/>
      <w:u w:val="single" w:color="9BBB59"/>
    </w:rPr>
  </w:style>
  <w:style w:type="character" w:customStyle="1" w:styleId="45">
    <w:name w:val="标题 Char"/>
    <w:basedOn w:val="22"/>
    <w:link w:val="21"/>
    <w:uiPriority w:val="0"/>
    <w:rPr>
      <w:rFonts w:ascii="Cambria" w:hAnsi="Cambria" w:eastAsia="宋体"/>
      <w:i/>
      <w:iCs/>
      <w:color w:val="233E5F"/>
      <w:sz w:val="60"/>
      <w:szCs w:val="60"/>
    </w:rPr>
  </w:style>
  <w:style w:type="character" w:customStyle="1" w:styleId="46">
    <w:name w:val="副标题 Char"/>
    <w:basedOn w:val="22"/>
    <w:link w:val="19"/>
    <w:uiPriority w:val="0"/>
    <w:rPr>
      <w:rFonts w:ascii="Calibri"/>
      <w:i/>
      <w:iCs/>
      <w:sz w:val="24"/>
      <w:szCs w:val="24"/>
    </w:rPr>
  </w:style>
  <w:style w:type="character" w:customStyle="1" w:styleId="47">
    <w:name w:val="标题 1 Char"/>
    <w:basedOn w:val="22"/>
    <w:link w:val="2"/>
    <w:uiPriority w:val="0"/>
    <w:rPr>
      <w:rFonts w:ascii="微软雅黑" w:hAnsi="微软雅黑" w:eastAsia="微软雅黑"/>
      <w:b/>
      <w:bCs/>
      <w:color w:val="365F90"/>
      <w:sz w:val="44"/>
      <w:szCs w:val="44"/>
    </w:rPr>
  </w:style>
  <w:style w:type="character" w:customStyle="1" w:styleId="48">
    <w:name w:val="标题 2 Char"/>
    <w:basedOn w:val="22"/>
    <w:link w:val="3"/>
    <w:uiPriority w:val="0"/>
    <w:rPr>
      <w:rFonts w:ascii="微软雅黑" w:hAnsi="微软雅黑" w:eastAsia="微软雅黑"/>
      <w:b/>
      <w:color w:val="365F90"/>
      <w:sz w:val="32"/>
      <w:szCs w:val="32"/>
    </w:rPr>
  </w:style>
  <w:style w:type="character" w:customStyle="1" w:styleId="49">
    <w:name w:val="标题 3 Char"/>
    <w:basedOn w:val="22"/>
    <w:link w:val="4"/>
    <w:uiPriority w:val="0"/>
    <w:rPr>
      <w:rFonts w:ascii="微软雅黑" w:hAnsi="微软雅黑" w:eastAsia="微软雅黑"/>
      <w:b/>
      <w:color w:val="4F81BD"/>
      <w:sz w:val="28"/>
      <w:szCs w:val="28"/>
    </w:rPr>
  </w:style>
  <w:style w:type="character" w:customStyle="1" w:styleId="50">
    <w:name w:val="标题 4 Char"/>
    <w:basedOn w:val="22"/>
    <w:link w:val="5"/>
    <w:uiPriority w:val="0"/>
    <w:rPr>
      <w:rFonts w:ascii="微软雅黑" w:hAnsi="微软雅黑" w:eastAsia="微软雅黑"/>
      <w:b/>
      <w:color w:val="365F91"/>
      <w:sz w:val="24"/>
      <w:szCs w:val="24"/>
      <w:u w:val="none" w:color="000059"/>
    </w:rPr>
  </w:style>
  <w:style w:type="character" w:customStyle="1" w:styleId="51">
    <w:name w:val="标题 5 Char"/>
    <w:basedOn w:val="22"/>
    <w:link w:val="6"/>
    <w:uiPriority w:val="0"/>
    <w:rPr>
      <w:rFonts w:ascii="Cambria" w:hAnsi="Cambria"/>
      <w:color w:val="4F81BD"/>
      <w:sz w:val="22"/>
      <w:szCs w:val="22"/>
      <w:lang w:eastAsia="en-US"/>
    </w:rPr>
  </w:style>
  <w:style w:type="character" w:customStyle="1" w:styleId="52">
    <w:name w:val="标题 6 Char"/>
    <w:basedOn w:val="22"/>
    <w:link w:val="7"/>
    <w:uiPriority w:val="0"/>
    <w:rPr>
      <w:rFonts w:ascii="Cambria" w:hAnsi="Cambria"/>
      <w:i/>
      <w:iCs/>
      <w:color w:val="4F81BD"/>
      <w:sz w:val="22"/>
      <w:szCs w:val="22"/>
      <w:lang w:eastAsia="en-US"/>
    </w:rPr>
  </w:style>
  <w:style w:type="character" w:customStyle="1" w:styleId="53">
    <w:name w:val="标题 7 Char"/>
    <w:basedOn w:val="22"/>
    <w:link w:val="8"/>
    <w:uiPriority w:val="0"/>
    <w:rPr>
      <w:rFonts w:ascii="Cambria" w:hAnsi="Cambria"/>
      <w:b/>
      <w:bCs/>
      <w:color w:val="9BBB59"/>
      <w:lang w:eastAsia="en-US"/>
    </w:rPr>
  </w:style>
  <w:style w:type="character" w:customStyle="1" w:styleId="54">
    <w:name w:val="标题 9 Char"/>
    <w:basedOn w:val="22"/>
    <w:link w:val="10"/>
    <w:uiPriority w:val="0"/>
    <w:rPr>
      <w:rFonts w:ascii="Cambria" w:hAnsi="Cambria"/>
      <w:i/>
      <w:iCs/>
      <w:color w:val="9BBB59"/>
      <w:lang w:eastAsia="en-US"/>
    </w:rPr>
  </w:style>
  <w:style w:type="character" w:customStyle="1" w:styleId="55">
    <w:name w:val="标题 8 Char"/>
    <w:basedOn w:val="22"/>
    <w:link w:val="9"/>
    <w:uiPriority w:val="0"/>
    <w:rPr>
      <w:rFonts w:ascii="Cambria" w:hAnsi="Cambria"/>
      <w:b/>
      <w:bCs/>
      <w:i/>
      <w:iCs/>
      <w:color w:val="9BBB59"/>
      <w:lang w:eastAsia="en-US"/>
    </w:rPr>
  </w:style>
  <w:style w:type="character" w:customStyle="1" w:styleId="56">
    <w:name w:val="无间隔 Char"/>
    <w:basedOn w:val="22"/>
    <w:link w:val="32"/>
    <w:uiPriority w:val="1"/>
    <w:rPr>
      <w:rFonts w:ascii="Calibri" w:hAnsi="Calibri" w:eastAsia="宋体"/>
      <w:sz w:val="22"/>
      <w:szCs w:val="22"/>
      <w:lang w:val="en-US" w:eastAsia="en-US"/>
    </w:rPr>
  </w:style>
  <w:style w:type="character" w:customStyle="1" w:styleId="57">
    <w:name w:val="文本块 Char"/>
    <w:basedOn w:val="22"/>
    <w:link w:val="14"/>
    <w:uiPriority w:val="0"/>
    <w:rPr>
      <w:rFonts w:ascii="Cambria" w:hAnsi="Cambria" w:eastAsia="宋体"/>
      <w:i/>
      <w:iCs/>
      <w:color w:val="595959"/>
    </w:rPr>
  </w:style>
  <w:style w:type="character" w:customStyle="1" w:styleId="58">
    <w:name w:val="明显引用 Char"/>
    <w:basedOn w:val="22"/>
    <w:link w:val="33"/>
    <w:uiPriority w:val="0"/>
    <w:rPr>
      <w:rFonts w:ascii="Cambria" w:hAnsi="Cambria" w:eastAsia="宋体"/>
      <w:i/>
      <w:iCs/>
      <w:color w:val="FFFFFF"/>
      <w:sz w:val="24"/>
      <w:szCs w:val="24"/>
      <w:shd w:val="clear" w:color="auto" w:fill="4F81BD"/>
    </w:rPr>
  </w:style>
  <w:style w:type="character" w:customStyle="1" w:styleId="59">
    <w:name w:val="批注文字 Char"/>
    <w:basedOn w:val="22"/>
    <w:link w:val="13"/>
    <w:semiHidden/>
    <w:uiPriority w:val="99"/>
    <w:rPr>
      <w:rFonts w:ascii="Calibri" w:hAnsi="Calibri"/>
      <w:sz w:val="24"/>
      <w:szCs w:val="24"/>
      <w:lang w:eastAsia="en-US"/>
    </w:rPr>
  </w:style>
  <w:style w:type="character" w:customStyle="1" w:styleId="60">
    <w:name w:val="文档结构图 Char"/>
    <w:basedOn w:val="22"/>
    <w:link w:val="12"/>
    <w:semiHidden/>
    <w:uiPriority w:val="99"/>
    <w:rPr>
      <w:rFonts w:ascii="Tahoma" w:hAnsi="Tahoma" w:cs="Tahoma"/>
      <w:sz w:val="16"/>
      <w:szCs w:val="16"/>
      <w:lang w:eastAsia="en-US"/>
    </w:rPr>
  </w:style>
  <w:style w:type="character" w:customStyle="1" w:styleId="61">
    <w:name w:val="页眉 Char"/>
    <w:basedOn w:val="22"/>
    <w:link w:val="17"/>
    <w:semiHidden/>
    <w:uiPriority w:val="99"/>
    <w:rPr>
      <w:rFonts w:ascii="Calibri" w:hAnsi="Calibri"/>
      <w:sz w:val="18"/>
      <w:szCs w:val="18"/>
      <w:lang w:eastAsia="en-US"/>
    </w:rPr>
  </w:style>
  <w:style w:type="character" w:customStyle="1" w:styleId="62">
    <w:name w:val="页脚 Char"/>
    <w:basedOn w:val="22"/>
    <w:link w:val="16"/>
    <w:semiHidden/>
    <w:uiPriority w:val="99"/>
    <w:rPr>
      <w:rFonts w:ascii="Calibri" w:hAnsi="Calibri"/>
      <w:sz w:val="18"/>
      <w:szCs w:val="18"/>
      <w:lang w:eastAsia="en-US"/>
    </w:rPr>
  </w:style>
  <w:style w:type="table" w:customStyle="1" w:styleId="63">
    <w:name w:val="Light List - Accent 11"/>
    <w:basedOn w:val="28"/>
    <w:uiPriority w:val="61"/>
    <w:pPr/>
    <w:tblPr>
      <w:tblStyle w:val="28"/>
      <w:tblStyleRowBandSize w:val="1"/>
      <w:tblStyleColBandSize w:val="1"/>
      <w:tblBorders>
        <w:top w:val="single" w:color="4F81BD" w:sz="8" w:space="0"/>
        <w:left w:val="single" w:color="4F81BD" w:sz="8" w:space="0"/>
        <w:bottom w:val="single" w:color="4F81BD" w:sz="8" w:space="0"/>
        <w:right w:val="single" w:color="4F81BD" w:sz="8" w:space="0"/>
      </w:tblBorders>
      <w:tblLayout w:type="fixed"/>
      <w:tblCellMar>
        <w:top w:w="0" w:type="dxa"/>
        <w:left w:w="108" w:type="dxa"/>
        <w:bottom w:w="0" w:type="dxa"/>
        <w:right w:w="108" w:type="dxa"/>
      </w:tblCellMar>
    </w:tblPr>
    <w:tcPr>
      <w:textDirection w:val="lrTb"/>
    </w:tcPr>
    <w:tblStylePr w:type="firstRow">
      <w:pPr>
        <w:spacing w:before="0" w:after="0" w:line="240" w:lineRule="auto"/>
      </w:pPr>
      <w:rPr>
        <w:b/>
        <w:bCs/>
        <w:color w:val="FFFFFF"/>
      </w:rPr>
      <w:tblPr>
        <w:tblStyle w:val="28"/>
        <w:tblLayout w:type="fixed"/>
      </w:tblPr>
      <w:tcPr>
        <w:shd w:val="clear" w:color="auto" w:fill="4F81BD"/>
        <w:textDirection w:val="lrTb"/>
      </w:tcPr>
    </w:tblStylePr>
    <w:tblStylePr w:type="lastRow">
      <w:pPr>
        <w:spacing w:before="0" w:after="0" w:line="240" w:lineRule="auto"/>
      </w:pPr>
      <w:rPr>
        <w:b/>
        <w:bCs/>
      </w:rPr>
      <w:tblPr>
        <w:tblStyle w:val="28"/>
        <w:tblLayout w:type="fixed"/>
      </w:tblPr>
      <w:tcPr>
        <w:tcBorders>
          <w:top w:val="double" w:color="4F81BD" w:sz="6" w:space="0"/>
          <w:left w:val="single" w:color="4F81BD" w:sz="8" w:space="0"/>
          <w:bottom w:val="single" w:color="4F81BD" w:sz="8" w:space="0"/>
          <w:right w:val="single" w:color="4F81BD" w:sz="8" w:space="0"/>
          <w:insideH w:val="nil"/>
          <w:insideV w:val="nil"/>
          <w:tl2br w:val="nil"/>
          <w:tr2bl w:val="nil"/>
        </w:tcBorders>
        <w:textDirection w:val="lrTb"/>
      </w:tcPr>
    </w:tblStylePr>
    <w:tblStylePr w:type="firstCol">
      <w:rPr>
        <w:b/>
        <w:bCs/>
      </w:rPr>
      <w:tblPr>
        <w:tblStyle w:val="28"/>
        <w:tblLayout w:type="fixed"/>
      </w:tblPr>
      <w:tcPr>
        <w:textDirection w:val="lrTb"/>
      </w:tcPr>
    </w:tblStylePr>
    <w:tblStylePr w:type="lastCol">
      <w:rPr>
        <w:b/>
        <w:bCs/>
      </w:rPr>
      <w:tblPr>
        <w:tblStyle w:val="28"/>
        <w:tblLayout w:type="fixed"/>
      </w:tblPr>
      <w:tcPr>
        <w:textDirection w:val="lrTb"/>
      </w:tcPr>
    </w:tblStylePr>
    <w:tblStylePr w:type="band1Vert">
      <w:tblPr>
        <w:tblStyle w:val="28"/>
        <w:tblLayout w:type="fixed"/>
      </w:tblPr>
      <w:tcPr>
        <w:tcBorders>
          <w:top w:val="single" w:color="4F81BD" w:sz="8" w:space="0"/>
          <w:left w:val="single" w:color="4F81BD" w:sz="8" w:space="0"/>
          <w:bottom w:val="single" w:color="4F81BD" w:sz="8" w:space="0"/>
          <w:right w:val="single" w:color="4F81BD" w:sz="8" w:space="0"/>
          <w:insideH w:val="nil"/>
          <w:insideV w:val="nil"/>
          <w:tl2br w:val="nil"/>
          <w:tr2bl w:val="nil"/>
        </w:tcBorders>
        <w:textDirection w:val="lrTb"/>
      </w:tcPr>
    </w:tblStylePr>
    <w:tblStylePr w:type="band1Horz">
      <w:tblPr>
        <w:tblStyle w:val="28"/>
        <w:tblLayout w:type="fixed"/>
      </w:tblPr>
      <w:tcPr>
        <w:tcBorders>
          <w:top w:val="single" w:color="4F81BD" w:sz="8" w:space="0"/>
          <w:left w:val="single" w:color="4F81BD" w:sz="8" w:space="0"/>
          <w:bottom w:val="single" w:color="4F81BD" w:sz="8" w:space="0"/>
          <w:right w:val="single" w:color="4F81BD" w:sz="8" w:space="0"/>
          <w:insideH w:val="nil"/>
          <w:insideV w:val="nil"/>
          <w:tl2br w:val="nil"/>
          <w:tr2bl w:val="nil"/>
        </w:tcBorders>
        <w:textDirection w:val="lrTb"/>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AppData\Roaming\Microsoft\Templates\TP03000047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textRotate="1"/>
    <customShpInfo spid="_x0000_s1029" textRotate="1"/>
    <customShpInfo spid="_x0000_s1030" textRotate="1"/>
    <customShpInfo spid="_x0000_s1034" textRotate="1"/>
    <customShpInfo spid="_x0000_s1036" textRotate="1"/>
    <customShpInfo spid="_x0000_s1038" textRotate="1"/>
    <customShpInfo spid="_x0000_s1039" textRotate="1"/>
    <customShpInfo spid="_x0000_s1041" textRotate="1"/>
    <customShpInfo spid="_x0000_s1043" textRotate="1"/>
    <customShpInfo spid="_x0000_s1044" textRotate="1"/>
    <customShpInfo spid="_x0000_s1046" textRotate="1"/>
    <customShpInfo spid="_x0000_s1048" textRotate="1"/>
    <customShpInfo spid="_x0000_s1050" textRotate="1"/>
    <customShpInfo spid="_x0000_s1051" textRotate="1"/>
    <customShpInfo spid="_x0000_s1053" textRotate="1"/>
    <customShpInfo spid="_x0000_s1055" textRotate="1"/>
    <customShpInfo spid="_x0000_s1071" textRotate="1"/>
    <customShpInfo spid="_x0000_s1085" textRotate="1"/>
    <customShpInfo spid="_x0000_s1094" textRotate="1"/>
    <customShpInfo spid="_x0000_s1095" textRotate="1"/>
    <customShpInfo spid="_x0000_s1096" textRotate="1"/>
    <customShpInfo spid="_x0000_s1097" textRotate="1"/>
    <customShpInfo spid="_x0000_s1099" textRotate="1"/>
    <customShpInfo spid="_x0000_s1101" textRotate="1"/>
    <customShpInfo spid="_x0000_s1103" textRotate="1"/>
    <customShpInfo spid="_x0000_s1105" textRotate="1"/>
    <customShpInfo spid="_x0000_s1107" textRotate="1"/>
    <customShpInfo spid="_x0000_s1109" textRotate="1"/>
    <customShpInfo spid="_x0000_s1112" textRotate="1"/>
    <customShpInfo spid="_x0000_s1113" textRotate="1"/>
    <customShpInfo spid="_x0000_s1114" textRotate="1"/>
    <customShpInfo spid="_x0000_s1115" textRotate="1"/>
    <customShpInfo spid="_x0000_s1116" textRotate="1"/>
    <customShpInfo spid="_x0000_s1117" textRotate="1"/>
    <customShpInfo spid="_x0000_s1118" textRotate="1"/>
    <customShpInfo spid="_x0000_s1119" textRotate="1"/>
    <customShpInfo spid="_x0000_s1120" textRotate="1"/>
    <customShpInfo spid="_x0000_s1121" textRotate="1"/>
    <customShpInfo spid="_x0000_s1122" textRotate="1"/>
    <customShpInfo spid="_x0000_s1123" textRotate="1"/>
    <customShpInfo spid="_x0000_s1124" textRotate="1"/>
    <customShpInfo spid="_x0000_s1125" textRotate="1"/>
    <customShpInfo spid="_x0000_s11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TP030000479.dotx</Template>
  <Company>Microsoft</Company>
  <Pages>14</Pages>
  <Words>1225</Words>
  <Characters>6984</Characters>
  <Lines>58</Lines>
  <Paragraphs>16</Paragraphs>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2014-11-07T10:34:00Z</dcterms:created>
  <dc:creator>CY</dc:creator>
  <cp:lastModifiedBy>CY</cp:lastModifiedBy>
  <dcterms:modified xsi:type="dcterms:W3CDTF">2015-07-14T14:49:01Z</dcterms:modified>
  <dc:title>CY</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TC300004799990</vt:lpwstr>
  </property>
  <property fmtid="{D5CDD505-2E9C-101B-9397-08002B2CF9AE}" pid="3" name="KSOProductBuildVer">
    <vt:lpwstr>2052-9.1.0.5133</vt:lpwstr>
  </property>
</Properties>
</file>