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0B5394"/>
          <w:sz w:val="64"/>
        </w:rPr>
        <w:t>Re:Space</w:t>
      </w:r>
    </w:p>
    <w:p>
      <w:pPr>
        <w:spacing w:after="600"/>
        <w:jc w:val="center"/>
      </w:pPr>
      <w:r>
        <w:rPr>
          <w:rFonts w:ascii="맑은 고딕" w:hAnsi="맑은 고딕" w:eastAsia="맑은 고딕"/>
          <w:b w:val="0"/>
          <w:color w:val="5A5A5A"/>
          <w:sz w:val="26"/>
        </w:rPr>
        <w:t>비주택 매입 사전판정 시스템 — 개발 현황과 앞으로 할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문서 작성일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8월 11일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대상 공모전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제17회 LH 국토기술대전 (접수 마감 2026-08-28 18:00)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코드 동결 예정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8월 20일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현재 상태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엔진·어댑터·대시보드 개발 완료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· 테스트 241개 전부 통과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남은 임계경로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에스키스 가산 기준층 도면 1장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저장소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github.com/minlee95333/ReSpace (Private)</w:t>
            </w:r>
          </w:p>
        </w:tc>
      </w:tr>
      <w:tr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 대시보드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respace-production.up.railway.app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목차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1A1A1A"/>
          <w:sz w:val="22"/>
        </w:rPr>
        <w:t>이 문서를 읽는 법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2"/>
        </w:rPr>
        <w:t>Re:Space 가 푸는 문제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2"/>
        </w:rPr>
        <w:t>시스템 전체 구조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4. </w:t>
      </w:r>
      <w:r>
        <w:rPr>
          <w:rFonts w:ascii="맑은 고딕" w:hAnsi="맑은 고딕" w:eastAsia="맑은 고딕"/>
          <w:b w:val="0"/>
          <w:color w:val="1A1A1A"/>
          <w:sz w:val="22"/>
        </w:rPr>
        <w:t>계산 로직 — 세대수를 어떻게 내는가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5. </w:t>
      </w:r>
      <w:r>
        <w:rPr>
          <w:rFonts w:ascii="맑은 고딕" w:hAnsi="맑은 고딕" w:eastAsia="맑은 고딕"/>
          <w:b w:val="0"/>
          <w:color w:val="1A1A1A"/>
          <w:sz w:val="22"/>
        </w:rPr>
        <w:t>3축 상한과 병목 판정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6. </w:t>
      </w:r>
      <w:r>
        <w:rPr>
          <w:rFonts w:ascii="맑은 고딕" w:hAnsi="맑은 고딕" w:eastAsia="맑은 고딕"/>
          <w:b w:val="0"/>
          <w:color w:val="1A1A1A"/>
          <w:sz w:val="22"/>
        </w:rPr>
        <w:t>매입제외 사전판정과 최종 등급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7. </w:t>
      </w:r>
      <w:r>
        <w:rPr>
          <w:rFonts w:ascii="맑은 고딕" w:hAnsi="맑은 고딕" w:eastAsia="맑은 고딕"/>
          <w:b w:val="0"/>
          <w:color w:val="1A1A1A"/>
          <w:sz w:val="22"/>
        </w:rPr>
        <w:t>입력을 어디서 가져오는가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8. </w:t>
      </w:r>
      <w:r>
        <w:rPr>
          <w:rFonts w:ascii="맑은 고딕" w:hAnsi="맑은 고딕" w:eastAsia="맑은 고딕"/>
          <w:b w:val="0"/>
          <w:color w:val="1A1A1A"/>
          <w:sz w:val="22"/>
        </w:rPr>
        <w:t>지키는 원칙 다섯 가지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9. </w:t>
      </w:r>
      <w:r>
        <w:rPr>
          <w:rFonts w:ascii="맑은 고딕" w:hAnsi="맑은 고딕" w:eastAsia="맑은 고딕"/>
          <w:b w:val="0"/>
          <w:color w:val="1A1A1A"/>
          <w:sz w:val="22"/>
        </w:rPr>
        <w:t>진행 상황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10. </w:t>
      </w:r>
      <w:r>
        <w:rPr>
          <w:rFonts w:ascii="맑은 고딕" w:hAnsi="맑은 고딕" w:eastAsia="맑은 고딕"/>
          <w:b w:val="0"/>
          <w:color w:val="1A1A1A"/>
          <w:sz w:val="22"/>
        </w:rPr>
        <w:t>에스키스 가산 — 사례 대조 현황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11. </w:t>
      </w:r>
      <w:r>
        <w:rPr>
          <w:rFonts w:ascii="맑은 고딕" w:hAnsi="맑은 고딕" w:eastAsia="맑은 고딕"/>
          <w:b w:val="0"/>
          <w:color w:val="1A1A1A"/>
          <w:sz w:val="22"/>
        </w:rPr>
        <w:t>앞으로 할 일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12. </w:t>
      </w:r>
      <w:r>
        <w:rPr>
          <w:rFonts w:ascii="맑은 고딕" w:hAnsi="맑은 고딕" w:eastAsia="맑은 고딕"/>
          <w:b w:val="0"/>
          <w:color w:val="1A1A1A"/>
          <w:sz w:val="22"/>
        </w:rPr>
        <w:t>부록 — 파일 구조와 실행 방법</w:t>
      </w:r>
    </w:p>
    <w:p>
      <w:pPr>
        <w:spacing w:after="100"/>
      </w:pPr>
      <w:r>
        <w:rPr>
          <w:rFonts w:ascii="맑은 고딕" w:hAnsi="맑은 고딕" w:eastAsia="맑은 고딕"/>
          <w:b/>
          <w:color w:val="0B5394"/>
          <w:sz w:val="22"/>
        </w:rPr>
        <w:t xml:space="preserve">13. </w:t>
      </w:r>
      <w:r>
        <w:rPr>
          <w:rFonts w:ascii="맑은 고딕" w:hAnsi="맑은 고딕" w:eastAsia="맑은 고딕"/>
          <w:b w:val="0"/>
          <w:color w:val="1A1A1A"/>
          <w:sz w:val="22"/>
        </w:rPr>
        <w:t>부록 — 용어집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1. 이 문서를 읽는 법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이 문서는 세 가지를 담고 있습니다.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1. </w:t>
      </w:r>
      <w:r>
        <w:rPr>
          <w:rFonts w:ascii="맑은 고딕" w:hAnsi="맑은 고딕" w:eastAsia="맑은 고딕"/>
          <w:b/>
          <w:color w:val="1A1A1A"/>
          <w:sz w:val="21"/>
        </w:rPr>
        <w:t>Re:Space 가 무엇을 어떻게 계산하는가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4장·5장·6장. 코드를 몰라도 읽을 수 있게 썼습니다.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2. </w:t>
      </w:r>
      <w:r>
        <w:rPr>
          <w:rFonts w:ascii="맑은 고딕" w:hAnsi="맑은 고딕" w:eastAsia="맑은 고딕"/>
          <w:b/>
          <w:color w:val="1A1A1A"/>
          <w:sz w:val="21"/>
        </w:rPr>
        <w:t>지금까지 무엇이 만들어졌는가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9장·10장.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3. </w:t>
      </w:r>
      <w:r>
        <w:rPr>
          <w:rFonts w:ascii="맑은 고딕" w:hAnsi="맑은 고딕" w:eastAsia="맑은 고딕"/>
          <w:b/>
          <w:color w:val="1A1A1A"/>
          <w:sz w:val="21"/>
        </w:rPr>
        <w:t>이제 무엇을 해야 하는가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11장.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급하시면 </w:t>
      </w:r>
      <w:r>
        <w:rPr>
          <w:rFonts w:ascii="맑은 고딕" w:hAnsi="맑은 고딕" w:eastAsia="맑은 고딕"/>
          <w:b/>
          <w:color w:val="1A1A1A"/>
          <w:sz w:val="21"/>
        </w:rPr>
        <w:t>11장만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보셔도 됩니다. 제안서를 쓰실 때는 2장·5장·10장이 재료가 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한 눈에 보는 현재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5953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(계산 본체)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11단계 전부 동작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어댑터 (자료 수집)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건축물대장 API, DXF 도면 판독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대시보드 (화면)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4화면, 공개 배포됨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테스트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241개 전부 통과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미결정 사항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9건 중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8건 종결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, 1건은 사람이 할 일(전문가 검증)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사례 대조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수치는 확보,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도면 형상만 미확보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한 문장 요약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코드는 사실상 끝났고, 남은 것은 ①에스키스 가산 도면 1장 ②검증해줄 전문가 1명 ③제안서 작성입니다.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2. Re:Space 가 푸는 문제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2.1 한 줄 정의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비주택 건물의 기준층 도면과 건물 제원을 입력받아, </w:t>
      </w:r>
      <w:r>
        <w:rPr>
          <w:rFonts w:ascii="맑은 고딕" w:hAnsi="맑은 고딕" w:eastAsia="맑은 고딕"/>
          <w:b/>
          <w:color w:val="1A1A1A"/>
          <w:sz w:val="21"/>
        </w:rPr>
        <w:t>평면·주차·정화조 세 축이 각각 만드는 세대수 상한을 계산하고 그중 무엇이 실제 병목인지 가려내는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매입심의 지원 도구.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매입한 뒤에 설계하는 것이 아니라, </w:t>
      </w:r>
      <w:r>
        <w:rPr>
          <w:rFonts w:ascii="맑은 고딕" w:hAnsi="맑은 고딕" w:eastAsia="맑은 고딕"/>
          <w:b/>
          <w:color w:val="1A1A1A"/>
          <w:sz w:val="21"/>
        </w:rPr>
        <w:t>설계 가능성을 계산한 뒤에 매입합니다.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2.2 LH 는 이미 잘 하고 있습니다 — 딱 한 칸만 비어 있습니다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LH 매입 심사는 3단계입니다. 매입공고 '6. 사업대상 물건 선정' 표를 그대로 옮기면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249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평가항목</w:t>
            </w:r>
          </w:p>
        </w:tc>
        <w:tc>
          <w:tcPr>
            <w:tcW w:type="dxa" w:w="4819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세부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서류심사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임대수요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공가율, 주민등록세대수 증가율 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생활편의성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주거여건, 교육여건, 대중교통 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재무영향도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지원단가 대비 탁상감정 가액 비율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기타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접면도로,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주차대수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, 발전 가능성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가점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역세권 및 환승시설 여부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사전검증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기준검토 · 현장조사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관련 법령 부적합사항·불법요소 부존재 시 매입심의 대상으로 선정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매입심의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임대수요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임대주택 공급 현황 및 수요전망 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입지여건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교통, 생활편의, 기피시설, 분쟁여부 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「용도변경 리모델링계획」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법령 및 설계 가이드라인 준수여부, 계획 전반의 적정성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가격 적정성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총 사업비의 시세 대비, 리모델링 공사비의 적정성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사업성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정부지원단가 대비 총 사업비 비율 등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정량 수단이 전혀 없는 것은 아닙니다.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「용도변경 리모델링계획」에는 설계 가이드라인 셀프체크리스트가 이미 붙어 있고, 서류심사는 주차대수를 직접 봅니다.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문제는 다른 데 있습니다. </w:t>
      </w:r>
      <w:r>
        <w:rPr>
          <w:rFonts w:ascii="맑은 고딕" w:hAnsi="맑은 고딕" w:eastAsia="맑은 고딕"/>
          <w:b/>
          <w:color w:val="1A1A1A"/>
          <w:sz w:val="21"/>
        </w:rPr>
        <w:t>있는 수단은 전부 준수 여부(O/X)를 묻습니다.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셀프체크리스트는 “천장고가 2,300mm 이상인가”를 묻지, “이 건물에 몇 세대가 들어가고 무엇이 그것을 묶고 있는가”를 묻지 않습니다.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빠진 것은 정량화 일반이 아니라 「용량 산출」입니다.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Re:Space 는 이 빈칸 하나를 채웁니다.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그리고 공고에 </w:t>
      </w:r>
      <w:r>
        <w:rPr>
          <w:rFonts w:ascii="맑은 고딕" w:hAnsi="맑은 고딕" w:eastAsia="맑은 고딕"/>
          <w:b/>
          <w:color w:val="1A1A1A"/>
          <w:sz w:val="21"/>
        </w:rPr>
        <w:t>사전검증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단계가 실제로 존재합니다. 프로젝트 이름이 “사전판정 시스템”인데 공고 용어와 정확히 맞습니다. 매입제외 사전필터와 3축 상한이 그 단계에 그대로 대응합니다.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2.3 왜 하필 주차와 정화조인가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비주택 용도변경 상담의 상당수가 이 둘에서 막힙니다.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>주차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오피스텔은 호당 0.5~0.7대로 설계됩니다. 주택으로 바꾸면 세대당 1대가 원칙입니다. 50호에 주차 30대인 건물은 50대를 확보해야 해서 사실상 신청이 불가능해집니다.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>정화조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주택은 오피스텔보다 인당 오수발생량이 크게 잡힙니다. 같은 호수라도 용량이 모자라고, 증설 비용이 수백만~수천만 원입니다.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심의는 평면 중심으로 판단하는데 실제 병목은 인프라 용량입니다. </w:t>
      </w:r>
      <w:r>
        <w:rPr>
          <w:rFonts w:ascii="맑은 고딕" w:hAnsi="맑은 고딕" w:eastAsia="맑은 고딕"/>
          <w:b/>
          <w:color w:val="1A1A1A"/>
          <w:sz w:val="21"/>
        </w:rPr>
        <w:t>판단 대상과 병목이 어긋나 있습니다.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2.4 그래서 질문이 바뀝니다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“몇 세대가 들어가나”가 아니라 “무엇이 세대수를 묶고 있나”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평면·주차·정화조 세 축이 각각 세대수 상한을 만들고, </w:t>
      </w:r>
      <w:r>
        <w:rPr>
          <w:rFonts w:ascii="맑은 고딕" w:hAnsi="맑은 고딕" w:eastAsia="맑은 고딕"/>
          <w:b/>
          <w:color w:val="1A1A1A"/>
          <w:sz w:val="21"/>
        </w:rPr>
        <w:t>그중 가장 낮은 값이 실제 공급 가능량</w:t>
      </w:r>
      <w:r>
        <w:rPr>
          <w:rFonts w:ascii="맑은 고딕" w:hAnsi="맑은 고딕" w:eastAsia="맑은 고딕"/>
          <w:b w:val="0"/>
          <w:color w:val="1A1A1A"/>
          <w:sz w:val="21"/>
        </w:rPr>
        <w:t>입니다. 어느 축이 병목인지 가려내는 것이 이 시스템의 고유 영역입니다.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3. 시스템 전체 구조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네 겹으로 나뉘어 있고, 각 겹은 아래를 모릅니다.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[ 외부 자료 ]    건축물대장 API              DXF 평면도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│                          │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[ 어댑터 ]       adapters/bdrg              adapters/dxf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(수치를 가져온다)           (형상을 읽는다)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↓                          ↓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building.json              floor_plan_NN.json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│                          │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└────────────┬─────────────┘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        ↓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[ 기준 데이터 ]  rules.json  (법규 수치 전부)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units.json  (세대 유형)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exclusions.json (매입제외 조건)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dxf_lexicon.json (도면 용어 사전)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        ↓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[ 엔진 ]         파이썬. 화면을 전혀 모른다.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→ result.json + 층별 SVG 도면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        ↓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[ 화면 ]         HTML 대시보드. 계산을 전혀 모른다.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      result.json 을 읽어서 그리기만 한다.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3.1 왜 이렇게 나눴는가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경계</w:t>
            </w:r>
          </w:p>
        </w:tc>
        <w:tc>
          <w:tcPr>
            <w:tcW w:type="dxa" w:w="674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이유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어댑터 ↔ 엔진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어댑터가 없어도 엔진은 그대로 돕니다. 손으로 만든 JSON 을 넣어도 되고, 나중에 다른 자료원(예: IFC)이 생겨도 엔진은 바뀌지 않습니다.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↔ 화면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계산과 표현을 섞으면 “화면에 잘 보이려고” 수치를 손대게 됩니다. 엔진은 </w:t>
            </w:r>
            <w:r>
              <w:rPr>
                <w:rFonts w:ascii="Consolas" w:hAnsi="Consolas" w:eastAsia="Consolas"/>
                <w:b w:val="0"/>
                <w:color w:val="0B5394"/>
                <w:sz w:val="18"/>
              </w:rPr>
              <w:t>result.json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만 뱉고 그 뒤를 모릅니다.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코드 ↔ 법규 수치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법이 바뀌면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데이터 파일만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고칩니다. 코드에 숫자를 박지 않습니다.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이 구조 덕분에 </w:t>
      </w:r>
      <w:r>
        <w:rPr>
          <w:rFonts w:ascii="맑은 고딕" w:hAnsi="맑은 고딕" w:eastAsia="맑은 고딕"/>
          <w:b/>
          <w:color w:val="1A1A1A"/>
          <w:sz w:val="21"/>
        </w:rPr>
        <w:t>“기준이 개정되면 데이터만 교체한다”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는 주장을 실제로 시연할 수 있습니다. 주차 기준을 바꾸면 병목이 주차에서 평면으로 넘어가는 것을 화면에서 보여줄 수 있습니다.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4. 계산 로직 — 세대수를 어떻게 내는가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도면 한 장이 들어오면 아래 순서로 처리됩니다. 각 단계는 앞 단계의 결과만 받습니다.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① 격자화 (gridify)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도면을 </w:t>
      </w:r>
      <w:r>
        <w:rPr>
          <w:rFonts w:ascii="맑은 고딕" w:hAnsi="맑은 고딕" w:eastAsia="맑은 고딕"/>
          <w:b/>
          <w:color w:val="1A1A1A"/>
          <w:sz w:val="21"/>
        </w:rPr>
        <w:t>600mm 정사각형 격자</w:t>
      </w:r>
      <w:r>
        <w:rPr>
          <w:rFonts w:ascii="맑은 고딕" w:hAnsi="맑은 고딕" w:eastAsia="맑은 고딕"/>
          <w:b w:val="0"/>
          <w:color w:val="1A1A1A"/>
          <w:sz w:val="21"/>
        </w:rPr>
        <w:t>로 자릅니다. 이후 모든 계산은 이 격자 위에서 이루어집니다.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격자를 600mm 로 잡은 이유: 복도 1.2m = 2칸, 1.8m = 3칸, 세대 폭 3.6m = 6칸으로 </w:t>
      </w:r>
      <w:r>
        <w:rPr>
          <w:rFonts w:ascii="맑은 고딕" w:hAnsi="맑은 고딕" w:eastAsia="맑은 고딕"/>
          <w:b/>
          <w:color w:val="1A1A1A"/>
          <w:sz w:val="21"/>
        </w:rPr>
        <w:t>전부 정수로 떨어지는 가장 큰 격자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각 칸은 6가지 상태 중 하나가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  <w:tc>
          <w:tcPr>
            <w:tcW w:type="dxa" w:w="425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  <w:tc>
          <w:tcPr>
            <w:tcW w:type="dxa" w:w="283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세대 배치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FREE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사용 가능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가능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CORE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계단·승강기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SHAFT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설비 샤프트(배관)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 (다만 근처는 배관 재사용 가점)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COLUMN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기둥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CORRIDOR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복도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 (통행)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OUTSIDE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외벽 밖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부분적으로 걸치는 칸은 보수적으로 처리합니다.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기둥이 칸에 조금이라도 걸치면 그 칸 전체를 기둥으로 봅니다. 세대수가 늘어나지 않는 방향입니다.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② 복도 생성 (corridor)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사람이 복도를 그려 넣지 않고 </w:t>
      </w:r>
      <w:r>
        <w:rPr>
          <w:rFonts w:ascii="맑은 고딕" w:hAnsi="맑은 고딕" w:eastAsia="맑은 고딕"/>
          <w:b/>
          <w:color w:val="1A1A1A"/>
          <w:sz w:val="21"/>
        </w:rPr>
        <w:t>규칙으로 만듭니다.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이렇게 하면 “이 건물이 왜 중복도가 되는지”가 입력자의 감각에 묻히지 않고 결과에 남습니다.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코어(계단·승강기) 위치를 기준으로 축을 정하고, 복도를 놓은 뒤 양옆 깊이를 잽니다. 양쪽 다 세대가 들어갈 깊이가 나오면 </w:t>
      </w:r>
      <w:r>
        <w:rPr>
          <w:rFonts w:ascii="맑은 고딕" w:hAnsi="맑은 고딕" w:eastAsia="맑은 고딕"/>
          <w:b/>
          <w:color w:val="1A1A1A"/>
          <w:sz w:val="21"/>
        </w:rPr>
        <w:t>중복도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, 한쪽만 나오면 </w:t>
      </w:r>
      <w:r>
        <w:rPr>
          <w:rFonts w:ascii="맑은 고딕" w:hAnsi="맑은 고딕" w:eastAsia="맑은 고딕"/>
          <w:b/>
          <w:color w:val="1A1A1A"/>
          <w:sz w:val="21"/>
        </w:rPr>
        <w:t>편복도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여기에 순환 문제가 있었습니다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중복도는 1,800mm, 편복도는 1,200mm 입니다(LH 설계 가이드라인 항목 38). 그런데 </w:t>
      </w:r>
      <w:r>
        <w:rPr>
          <w:rFonts w:ascii="맑은 고딕" w:hAnsi="맑은 고딕" w:eastAsia="맑은 고딕"/>
          <w:b/>
          <w:color w:val="1A1A1A"/>
          <w:sz w:val="21"/>
        </w:rPr>
        <w:t>어느 쪽인지는 복도를 놓아봐야 압니다.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폭이 유형을 정하고 유형이 폭을 정하는 순환입니다.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2패스로 풀었습니다.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1패스: 중복도 폭(1,800mm)으로 놓고 양옆을 잰다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→ 양쪽 다 되면 중복도로 확정. 끝.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→ 한쪽만 되면 편복도다.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2패스: 편복도 폭(1,200mm)으로 다시 놓는다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→ 폭이 좁아지면 양옆 깊이가 늘어날 뿐,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중복도 판정이 새로 생기지 않는다. 그래서 2패스에서 끝난다.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종전에는 1,800mm 단일값을 편복도에도 써서 세대수를 과소 산출하고 있었습니다.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③ 피난 거리 (egress)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계단에서부터 격자를 따라 </w:t>
      </w:r>
      <w:r>
        <w:rPr>
          <w:rFonts w:ascii="맑은 고딕" w:hAnsi="맑은 고딕" w:eastAsia="맑은 고딕"/>
          <w:b/>
          <w:color w:val="1A1A1A"/>
          <w:sz w:val="21"/>
        </w:rPr>
        <w:t>너비우선탐색(BFS)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으로 걸어가며 각 칸까지의 실제 보행거리를 잽니다. 직선거리가 아니라 복도를 따라간 거리입니다.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510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조건</w:t>
            </w:r>
          </w:p>
        </w:tc>
        <w:tc>
          <w:tcPr>
            <w:tcW w:type="dxa" w:w="368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한계</w:t>
            </w:r>
          </w:p>
        </w:tc>
      </w:tr>
      <w:tr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일반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30m</w:t>
            </w:r>
          </w:p>
        </w:tc>
      </w:tr>
      <w:tr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주요구조부가 내화구조·불연재료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50m</w:t>
            </w:r>
          </w:p>
        </w:tc>
      </w:tr>
      <w:tr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16층 이상 건물의 16층 이상 층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40m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계단이 2개일 때 어느 쪽을 기준으로 재는가</w:t>
      </w:r>
      <w:r>
        <w:rPr>
          <w:rFonts w:ascii="맑은 고딕" w:hAnsi="맑은 고딕" w:eastAsia="맑은 고딕"/>
          <w:b w:val="0"/>
          <w:color w:val="1A1A1A"/>
          <w:sz w:val="21"/>
        </w:rPr>
        <w:t>가 오래 미결이었는데, 조문에 답이 박혀 있었습니다.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건축법 시행령 제34조① — 거실의 각 부분으로부터 </w:t>
      </w:r>
      <w:r>
        <w:rPr>
          <w:rFonts w:ascii="맑은 고딕" w:hAnsi="맑은 고딕" w:eastAsia="맑은 고딕"/>
          <w:b/>
          <w:color w:val="1A1A1A"/>
          <w:sz w:val="21"/>
        </w:rPr>
        <w:t>계단(거실로부터 가장 가까운 거리에 있는 1개소의 계단을 말한다)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에 이르는 보행거리가 30미터 이하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괄호 안이 곧 정의입니다. </w:t>
      </w:r>
      <w:r>
        <w:rPr>
          <w:rFonts w:ascii="맑은 고딕" w:hAnsi="맑은 고딕" w:eastAsia="맑은 고딕"/>
          <w:b/>
          <w:color w:val="1A1A1A"/>
          <w:sz w:val="21"/>
        </w:rPr>
        <w:t>가장 가까운 계단 기준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이 법정 방식입니다. 종전에는 “모든 계단에서 한계 안”이라는 더 엄격한 설정을 썼는데, 그렇게 하면 </w:t>
      </w:r>
      <w:r>
        <w:rPr>
          <w:rFonts w:ascii="맑은 고딕" w:hAnsi="맑은 고딕" w:eastAsia="맑은 고딕"/>
          <w:b/>
          <w:color w:val="1A1A1A"/>
          <w:sz w:val="21"/>
        </w:rPr>
        <w:t>계단을 늘릴수록 불리해집니다.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더 안전한 건물을 벌주는 셈이라 틀린 설정이었습니다.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40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설정</w:t>
            </w:r>
          </w:p>
        </w:tc>
        <w:tc>
          <w:tcPr>
            <w:tcW w:type="dxa" w:w="266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계단 1개 (G4)</w:t>
            </w:r>
          </w:p>
        </w:tc>
        <w:tc>
          <w:tcPr>
            <w:tcW w:type="dxa" w:w="272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계단 2개 (G5)</w:t>
            </w:r>
          </w:p>
        </w:tc>
      </w:tr>
      <w:tr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모든 계단 기준 (종전)</w:t>
            </w:r>
          </w:p>
        </w:tc>
        <w:tc>
          <w:tcPr>
            <w:tcW w:type="dxa" w:w="266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124세대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95세대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← 계단을 늘렸는데 나빠짐</w:t>
            </w:r>
          </w:p>
        </w:tc>
      </w:tr>
      <w:tr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가장 가까운 계단 (확정)</w:t>
            </w:r>
          </w:p>
        </w:tc>
        <w:tc>
          <w:tcPr>
            <w:tcW w:type="dxa" w:w="266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124세대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152세대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④ 세대 배치 (place)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“최적화”가 아니라 “규칙 기반 배치”입니다.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정직하고 방어하기 쉬우며, 무엇보다 </w:t>
      </w:r>
      <w:r>
        <w:rPr>
          <w:rFonts w:ascii="맑은 고딕" w:hAnsi="맑은 고딕" w:eastAsia="맑은 고딕"/>
          <w:b/>
          <w:color w:val="1A1A1A"/>
          <w:sz w:val="21"/>
        </w:rPr>
        <w:t>같은 입력이면 항상 같은 결과</w:t>
      </w:r>
      <w:r>
        <w:rPr>
          <w:rFonts w:ascii="맑은 고딕" w:hAnsi="맑은 고딕" w:eastAsia="맑은 고딕"/>
          <w:b w:val="0"/>
          <w:color w:val="1A1A1A"/>
          <w:sz w:val="21"/>
        </w:rPr>
        <w:t>가 나옵니다. 심의 근거로 쓰이려면 이게 전제입니다.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복도에 면한 칸부터 채우고, 세대 깊이는 복도와 수직 방향으로 고정합니다. 전략별 차이는 </w:t>
      </w:r>
      <w:r>
        <w:rPr>
          <w:rFonts w:ascii="맑은 고딕" w:hAnsi="맑은 고딕" w:eastAsia="맑은 고딕"/>
          <w:b/>
          <w:color w:val="1A1A1A"/>
          <w:sz w:val="21"/>
        </w:rPr>
        <w:t>어느 후보를 먼저 고르느냐</w:t>
      </w:r>
      <w:r>
        <w:rPr>
          <w:rFonts w:ascii="맑은 고딕" w:hAnsi="맑은 고딕" w:eastAsia="맑은 고딕"/>
          <w:b w:val="0"/>
          <w:color w:val="1A1A1A"/>
          <w:sz w:val="21"/>
        </w:rPr>
        <w:t>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전략</w:t>
            </w:r>
          </w:p>
        </w:tc>
        <w:tc>
          <w:tcPr>
            <w:tcW w:type="dxa" w:w="357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채우는 순서</w:t>
            </w:r>
          </w:p>
        </w:tc>
        <w:tc>
          <w:tcPr>
            <w:tcW w:type="dxa" w:w="340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성격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공급우선형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작은 유형(청년형)부터 최대한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세대수 최대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균형형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청년형·신혼형 섞어서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유형 다양성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저개입형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샤프트 근처에만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배관 신설 최소, 공사비 최소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세대 규격은 LH 매입 기준의 </w:t>
      </w:r>
      <w:r>
        <w:rPr>
          <w:rFonts w:ascii="맑은 고딕" w:hAnsi="맑은 고딕" w:eastAsia="맑은 고딕"/>
          <w:b/>
          <w:color w:val="1A1A1A"/>
          <w:sz w:val="21"/>
        </w:rPr>
        <w:t>하한</w:t>
      </w:r>
      <w:r>
        <w:rPr>
          <w:rFonts w:ascii="맑은 고딕" w:hAnsi="맑은 고딕" w:eastAsia="맑은 고딕"/>
          <w:b w:val="0"/>
          <w:color w:val="1A1A1A"/>
          <w:sz w:val="21"/>
        </w:rPr>
        <w:t>을 따릅니다.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유형</w:t>
            </w:r>
          </w:p>
        </w:tc>
        <w:tc>
          <w:tcPr>
            <w:tcW w:type="dxa" w:w="192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치수</w:t>
            </w:r>
          </w:p>
        </w:tc>
        <w:tc>
          <w:tcPr>
            <w:tcW w:type="dxa" w:w="1587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전용면적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격자</w:t>
            </w:r>
          </w:p>
        </w:tc>
        <w:tc>
          <w:tcPr>
            <w:tcW w:type="dxa" w:w="209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LH 하한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청년형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3.6m × 6.0m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21.6㎡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 × 10칸</w:t>
            </w:r>
          </w:p>
        </w:tc>
        <w:tc>
          <w:tcPr>
            <w:tcW w:type="dxa" w:w="209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19㎡ 이상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신혼형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6.0m × 6.0m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36.0㎡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 × 10칸</w:t>
            </w:r>
          </w:p>
        </w:tc>
        <w:tc>
          <w:tcPr>
            <w:tcW w:type="dxa" w:w="209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36㎡ 이상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이 수치는 한 번 크게 틀렸다가 고쳤습니다.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처음에는 주차 계수 0.5 구간(30㎡ 미만)에 넣으려고 18.0㎡ / 28.8㎡ 로 잡았는데, 둘 다 LH 매입 하한(19㎡ / 36㎡)에 미달이었습니다. 하한 미달이면 세대수를 아무리 뽑아도 매입 대상이 아닙니다. 원문 대조에서 발견해 고쳤습니다.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⑤ 채광 판정 (daylight)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법정 기준은 </w:t>
      </w:r>
      <w:r>
        <w:rPr>
          <w:rFonts w:ascii="맑은 고딕" w:hAnsi="맑은 고딕" w:eastAsia="맑은 고딕"/>
          <w:b/>
          <w:color w:val="1A1A1A"/>
          <w:sz w:val="21"/>
        </w:rPr>
        <w:t>거실 바닥면적의 1/10 이상 개구부</w:t>
      </w:r>
      <w:r>
        <w:rPr>
          <w:rFonts w:ascii="맑은 고딕" w:hAnsi="맑은 고딕" w:eastAsia="맑은 고딕"/>
          <w:b w:val="0"/>
          <w:color w:val="1A1A1A"/>
          <w:sz w:val="21"/>
        </w:rPr>
        <w:t>입니다. 세대가 놓여야 바닥면적이 정해지므로 배치 뒤에 판정합니다.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실제로 걸리는 것은 비율이 아니라 </w:t>
      </w:r>
      <w:r>
        <w:rPr>
          <w:rFonts w:ascii="맑은 고딕" w:hAnsi="맑은 고딕" w:eastAsia="맑은 고딕"/>
          <w:b/>
          <w:color w:val="1A1A1A"/>
          <w:sz w:val="21"/>
        </w:rPr>
        <w:t>창에 아예 안 닿는 세대</w:t>
      </w:r>
      <w:r>
        <w:rPr>
          <w:rFonts w:ascii="맑은 고딕" w:hAnsi="맑은 고딕" w:eastAsia="맑은 고딕"/>
          <w:b w:val="0"/>
          <w:color w:val="1A1A1A"/>
          <w:sz w:val="21"/>
        </w:rPr>
        <w:t>입니다. 외벽에 면하기만 하면 대개 비율은 넘깁니다.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⑥ 공용면적 전환 (common)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배치되지 못했거나 채광·피난에서 탈락한 영역을 </w:t>
      </w:r>
      <w:r>
        <w:rPr>
          <w:rFonts w:ascii="맑은 고딕" w:hAnsi="맑은 고딕" w:eastAsia="맑은 고딕"/>
          <w:b/>
          <w:color w:val="1A1A1A"/>
          <w:sz w:val="21"/>
        </w:rPr>
        <w:t>사유별로 묶어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공용시설 후보로 넘깁니다. 공유주방·세탁실·라운지·창고 등이 여기 들어갑니다.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사유를 남기는 것이 핵심입니다.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“왜 여기는 세대가 안 되는가”가 심의 근거가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사유</w:t>
            </w:r>
          </w:p>
        </w:tc>
        <w:tc>
          <w:tcPr>
            <w:tcW w:type="dxa" w:w="5953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주민공동시설 (의무)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커뮤니티 의무면적으로 전환된 자리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피난 보행거리 초과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계단에서 너무 멀다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외벽 창 미접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창에 닿지 않는다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채광 창면적 부족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창은 있으나 면적비 미달</w:t>
            </w:r>
          </w:p>
        </w:tc>
      </w:tr>
      <w:t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유닛 깊이·폭 미달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세대가 들어갈 크기가 안 나온다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⑦ 주민공동시설 의무면적 (community)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LH 공고는 </w:t>
      </w:r>
      <w:r>
        <w:rPr>
          <w:rFonts w:ascii="맑은 고딕" w:hAnsi="맑은 고딕" w:eastAsia="맑은 고딕"/>
          <w:b/>
          <w:color w:val="1A1A1A"/>
          <w:sz w:val="21"/>
        </w:rPr>
        <w:t>50세대 이상이면 세대당 1.0㎡ 이상</w:t>
      </w:r>
      <w:r>
        <w:rPr>
          <w:rFonts w:ascii="맑은 고딕" w:hAnsi="맑은 고딕" w:eastAsia="맑은 고딕"/>
          <w:b w:val="0"/>
          <w:color w:val="1A1A1A"/>
          <w:sz w:val="21"/>
        </w:rPr>
        <w:t>의 커뮤니티공간을 요구합니다. 이 면적을 빼지 않으면 세대수가 과대 산출됩니다.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여기에도 순환이 있습니다. </w:t>
      </w:r>
      <w:r>
        <w:rPr>
          <w:rFonts w:ascii="맑은 고딕" w:hAnsi="맑은 고딕" w:eastAsia="맑은 고딕"/>
          <w:b/>
          <w:color w:val="1A1A1A"/>
          <w:sz w:val="21"/>
        </w:rPr>
        <w:t>세대수가 필요면적을 정하고, 그 면적이 다시 세대수를 줄입니다.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고정점까지 반복해서 풉니다.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80세대 → 필요 80.0㎡ · 확보 0㎡      → 세대 하나 전환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79세대 → 필요 79.0㎡ · 확보 21.6㎡   → 전환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78세대 → 필요 78.0㎡ · 확보 43.2㎡   → 전환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77세대 → 필요 77.0㎡ · 확보 64.8㎡   → 전환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76세대 → 필요 76.0㎡ · 확보 86.4㎡   → 충족. 끝.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결과: 76세대 + 커뮤니티 86.4㎡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세대를 하나 빼면 확보면적은 늘고 필요면적은 줄어 격차가 단조 감소하므로 </w:t>
      </w:r>
      <w:r>
        <w:rPr>
          <w:rFonts w:ascii="맑은 고딕" w:hAnsi="맑은 고딕" w:eastAsia="맑은 고딕"/>
          <w:b/>
          <w:color w:val="1A1A1A"/>
          <w:sz w:val="21"/>
        </w:rPr>
        <w:t>반드시 끝납니다.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어느 세대를 빼는가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도 규칙으로 고정했습니다(난수 금지). 공고가 커뮤니티를 ‘지상 1층 원칙’으로 두므로 </w:t>
      </w:r>
      <w:r>
        <w:rPr>
          <w:rFonts w:ascii="맑은 고딕" w:hAnsi="맑은 고딕" w:eastAsia="맑은 고딕"/>
          <w:b/>
          <w:color w:val="1A1A1A"/>
          <w:sz w:val="21"/>
        </w:rPr>
        <w:t>가장 낮은 주거층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에서, </w:t>
      </w:r>
      <w:r>
        <w:rPr>
          <w:rFonts w:ascii="맑은 고딕" w:hAnsi="맑은 고딕" w:eastAsia="맑은 고딕"/>
          <w:b/>
          <w:color w:val="1A1A1A"/>
          <w:sz w:val="21"/>
        </w:rPr>
        <w:t>배치 역순</w:t>
      </w:r>
      <w:r>
        <w:rPr>
          <w:rFonts w:ascii="맑은 고딕" w:hAnsi="맑은 고딕" w:eastAsia="맑은 고딕"/>
          <w:b w:val="0"/>
          <w:color w:val="1A1A1A"/>
          <w:sz w:val="21"/>
        </w:rPr>
        <w:t>으로 뺍니다.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5. 3축 상한과 병목 판정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여기가 이 시스템이 유일하게 답하는 질문입니다. </w:t>
      </w:r>
      <w:r>
        <w:rPr>
          <w:rFonts w:ascii="맑은 고딕" w:hAnsi="맑은 고딕" w:eastAsia="맑은 고딕"/>
          <w:b/>
          <w:color w:val="1A1A1A"/>
          <w:sz w:val="21"/>
        </w:rPr>
        <w:t>무엇이 세대수를 묶고 있는가.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평면·주차·정화조가 각각 세대수 상한을 만들고, </w:t>
      </w:r>
      <w:r>
        <w:rPr>
          <w:rFonts w:ascii="맑은 고딕" w:hAnsi="맑은 고딕" w:eastAsia="맑은 고딕"/>
          <w:b/>
          <w:color w:val="1A1A1A"/>
          <w:sz w:val="21"/>
        </w:rPr>
        <w:t>그중 가장 낮은 값이 실제 공급 가능량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5.1 축이 낼 수 있는 세 가지 답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각 축은 숫자를 내거나, 못 내거나, 해당이 없습니다. </w:t>
      </w:r>
      <w:r>
        <w:rPr>
          <w:rFonts w:ascii="맑은 고딕" w:hAnsi="맑은 고딕" w:eastAsia="맑은 고딕"/>
          <w:b/>
          <w:color w:val="1A1A1A"/>
          <w:sz w:val="21"/>
        </w:rPr>
        <w:t>이 셋을 구분하는 것이 중요합니다.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  <w:tc>
          <w:tcPr>
            <w:tcW w:type="dxa" w:w="391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  <w:tc>
          <w:tcPr>
            <w:tcW w:type="dxa" w:w="340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예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산출됨</w:t>
            </w:r>
          </w:p>
        </w:tc>
        <w:tc>
          <w:tcPr>
            <w:tcW w:type="dxa" w:w="391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숫자가 나왔다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25대 ÷ 계수 0.5 = 50세대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미확보</w:t>
            </w:r>
          </w:p>
        </w:tc>
        <w:tc>
          <w:tcPr>
            <w:tcW w:type="dxa" w:w="391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입력이 없어서 못 냈다. 확보하면 병목일 수 있다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주차대수를 모른다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해당 없음</w:t>
            </w:r>
          </w:p>
        </w:tc>
        <w:tc>
          <w:tcPr>
            <w:tcW w:type="dxa" w:w="391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이 축이 애초에 세대수를 제한하지 않는다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공공하수도에 연결된 건물의 정화조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‘미확보’와 ‘해당 없음’을 같게 표시하면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없는 병목을 만들어내거나, 있는 공백을 감춥니다. 실제로 도심 건물 상당수가 공공하수도 연결이라 정화조 축이 ‘해당 없음’입니다.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5.2 평면 축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앞 장의 배치 결과를 전 층 합산한 값입니다. 커뮤니티 의무면적을 뺀 뒤의 숫자입니다.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5.3 주차 축 — 세 가지 기준을 갈아끼울 수 있습니다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기존 주차대수를 세대당 계수로 나눕니다. 계수는 세 모드 중 하나로 결정됩니다.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모드 1 — 통상 기준 (statutory)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전용면적</w:t>
            </w:r>
          </w:p>
        </w:tc>
        <w:tc>
          <w:tcPr>
            <w:tcW w:type="dxa" w:w="4819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세대당 주차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30㎡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미만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0.5대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60㎡ 이하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0.6대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초과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1.0대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경계에 주의합니다. 30은 ‘미만’이라 정확히 30.0㎡ 는 0.6 구간입니다.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모드 2 — 공공주택특별법 시행령 제37조④ (0.3대)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공공주택사업자에게 매도 약정을 체결한 주택 중 </w:t>
      </w:r>
      <w:r>
        <w:rPr>
          <w:rFonts w:ascii="맑은 고딕" w:hAnsi="맑은 고딕" w:eastAsia="맑은 고딕"/>
          <w:b/>
          <w:color w:val="1A1A1A"/>
          <w:sz w:val="21"/>
        </w:rPr>
        <w:t>전용 30㎡ 미만인 세대</w:t>
      </w:r>
      <w:r>
        <w:rPr>
          <w:rFonts w:ascii="맑은 고딕" w:hAnsi="맑은 고딕" w:eastAsia="맑은 고딕"/>
          <w:b w:val="0"/>
          <w:color w:val="1A1A1A"/>
          <w:sz w:val="21"/>
        </w:rPr>
        <w:t>는 0.3대를 적용할 수 있습니다.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조문이 “…미만인 </w:t>
      </w:r>
      <w:r>
        <w:rPr>
          <w:rFonts w:ascii="맑은 고딕" w:hAnsi="맑은 고딕" w:eastAsia="맑은 고딕"/>
          <w:b/>
          <w:color w:val="1A1A1A"/>
          <w:sz w:val="21"/>
        </w:rPr>
        <w:t>세대는</w:t>
      </w:r>
      <w:r>
        <w:rPr>
          <w:rFonts w:ascii="맑은 고딕" w:hAnsi="맑은 고딕" w:eastAsia="맑은 고딕"/>
          <w:b w:val="0"/>
          <w:color w:val="1A1A1A"/>
          <w:sz w:val="21"/>
        </w:rPr>
        <w:t>”이라고 세대 단위로 쓰므로, 혼합 구성이면 세대별로 갈립니다. 36㎡ 신혼형은 완화 대상에서 빠져 통상 계수로 떨어집니다.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대가가 있습니다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커뮤니티 공공기여방안을 추가로 제시해야 하고, 약정 해제 위약금이 매매예정금액의 10%로 가중됩니다.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모드 3 — 제37조⑤ (종전 용도 기준) · 축 자체가 사라집니다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요건을 모두 갖추면 </w:t>
      </w:r>
      <w:r>
        <w:rPr>
          <w:rFonts w:ascii="맑은 고딕" w:hAnsi="맑은 고딕" w:eastAsia="맑은 고딕"/>
          <w:b/>
          <w:color w:val="1A1A1A"/>
          <w:sz w:val="21"/>
        </w:rPr>
        <w:t>용도변경 전 용도를 기준으로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부설주차장 기준을 적용합니다. 사용승인을 받은 건물이라면 기존 주차가 이미 그 기준을 충족했으므로, </w:t>
      </w:r>
      <w:r>
        <w:rPr>
          <w:rFonts w:ascii="맑은 고딕" w:hAnsi="맑은 고딕" w:eastAsia="맑은 고딕"/>
          <w:b/>
          <w:color w:val="1A1A1A"/>
          <w:sz w:val="21"/>
        </w:rPr>
        <w:t>세대수가 늘어도 추가 주차를 요구하지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02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요건</w:t>
            </w:r>
          </w:p>
        </w:tc>
        <w:tc>
          <w:tcPr>
            <w:tcW w:type="dxa" w:w="5783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198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판정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대상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제37조①제3호 건축물 — 제1·2종 근생, 노유자, 수련,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업무, 숙박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「주택법 시행령」 제4조 각 호(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준주택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)로 변경할 것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입력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세대별 전용면적이 30㎡ 미만일 것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임대기간 중 자동차 미소유를 임차인 자격요건으로 할 것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입력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대상이 비주택으로 한정됩니다.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공동주택·단독주택은 이 특례를 못 받습니다. 즉 이 사업의 정의와 정확히 겹칩니다.</w:t>
        <w:br/>
        <w:t xml:space="preserve">그리고 요건1의 준주택은 </w:t>
      </w:r>
      <w:r>
        <w:rPr>
          <w:rFonts w:ascii="맑은 고딕" w:hAnsi="맑은 고딕" w:eastAsia="맑은 고딕"/>
          <w:b/>
          <w:color w:val="1A1A1A"/>
          <w:sz w:val="21"/>
        </w:rPr>
        <w:t>기숙사·다중생활시설·노인복지주택·오피스텔</w:t>
      </w:r>
      <w:r>
        <w:rPr>
          <w:rFonts w:ascii="맑은 고딕" w:hAnsi="맑은 고딕" w:eastAsia="맑은 고딕"/>
          <w:b w:val="0"/>
          <w:color w:val="1A1A1A"/>
          <w:sz w:val="21"/>
        </w:rPr>
        <w:t>입니다. 공동주택(아파트)으로 변경하면 특례를 못 받습니다.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요건을 하나라도 못 맞추면 </w:t>
      </w:r>
      <w:r>
        <w:rPr>
          <w:rFonts w:ascii="맑은 고딕" w:hAnsi="맑은 고딕" w:eastAsia="맑은 고딕"/>
          <w:b/>
          <w:color w:val="1A1A1A"/>
          <w:sz w:val="21"/>
        </w:rPr>
        <w:t>통상 계수로 떨어지고, 왜 못 받았는지 항목별로 남깁니다.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특례를 못 받는 쪽이 보수적입니다. 사업자에게는 이 목록이 곧 “무엇을 바꾸면 특례를 받는가”의 체크리스트가 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5.4 정화조 축 — 처리 방식에 따라 세 갈래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건축물대장의 오수정화시설 </w:t>
      </w:r>
      <w:r>
        <w:rPr>
          <w:rFonts w:ascii="맑은 고딕" w:hAnsi="맑은 고딕" w:eastAsia="맑은 고딕"/>
          <w:b/>
          <w:color w:val="1A1A1A"/>
          <w:sz w:val="21"/>
        </w:rPr>
        <w:t>형식코드 앞자리</w:t>
      </w:r>
      <w:r>
        <w:rPr>
          <w:rFonts w:ascii="맑은 고딕" w:hAnsi="맑은 고딕" w:eastAsia="맑은 고딕"/>
          <w:b w:val="0"/>
          <w:color w:val="1A1A1A"/>
          <w:sz w:val="21"/>
        </w:rPr>
        <w:t>로 갈립니다.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2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코드</w:t>
            </w:r>
          </w:p>
        </w:tc>
        <w:tc>
          <w:tcPr>
            <w:tcW w:type="dxa" w:w="362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실제 표기 예</w:t>
            </w:r>
          </w:p>
        </w:tc>
        <w:tc>
          <w:tcPr>
            <w:tcW w:type="dxa" w:w="215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분류</w:t>
            </w:r>
          </w:p>
        </w:tc>
        <w:tc>
          <w:tcPr>
            <w:tcW w:type="dxa" w:w="198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세대수 제한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1xx</w:t>
            </w:r>
          </w:p>
        </w:tc>
        <w:tc>
          <w:tcPr>
            <w:tcW w:type="dxa" w:w="36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접촉산화방법(102), 접촉폭기방법(117)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오수처리시설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있음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2xx</w:t>
            </w:r>
          </w:p>
        </w:tc>
        <w:tc>
          <w:tcPr>
            <w:tcW w:type="dxa" w:w="36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부패탱크방법(201), 기타단독정화조(299)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정화조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있음</w:t>
            </w:r>
          </w:p>
        </w:tc>
      </w:tr>
      <w:tr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3xx</w:t>
            </w:r>
          </w:p>
        </w:tc>
        <w:tc>
          <w:tcPr>
            <w:tcW w:type="dxa" w:w="36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하수종말처리장연결(300)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공공하수도 연결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없음 (해당 없음)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코드 앞자리를 기준으로 삼은 이유: </w:t>
      </w:r>
      <w:r>
        <w:rPr>
          <w:rFonts w:ascii="맑은 고딕" w:hAnsi="맑은 고딕" w:eastAsia="맑은 고딕"/>
          <w:b/>
          <w:color w:val="1A1A1A"/>
          <w:sz w:val="21"/>
        </w:rPr>
        <w:t>공법 이름은 수십 종인데 앞자리는 세 갈래로 안정적</w:t>
      </w:r>
      <w:r>
        <w:rPr>
          <w:rFonts w:ascii="맑은 고딕" w:hAnsi="맑은 고딕" w:eastAsia="맑은 고딕"/>
          <w:b w:val="0"/>
          <w:color w:val="1A1A1A"/>
          <w:sz w:val="21"/>
        </w:rPr>
        <w:t>입니다. 처음 보는 공법이 와도 앞자리만 맞으면 분류됩니다. (실제로 표본에 없던 299가 나중에 나왔는데 그대로 처리됐습니다.)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용량 → 세대수 환산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우선순위가 있습니다.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1. </w:t>
      </w:r>
      <w:r>
        <w:rPr>
          <w:rFonts w:ascii="맑은 고딕" w:hAnsi="맑은 고딕" w:eastAsia="맑은 고딕"/>
          <w:b/>
          <w:color w:val="1A1A1A"/>
          <w:sz w:val="21"/>
        </w:rPr>
        <w:t>대장의 처리대상인원을 그대로 씁니다.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대장은 용량(㎥)이 아니라 인원을 싣습니다. 인원이 곧 필요한 값이라 환산이 필요 없고 오차도 없습니다.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인원이 없고 용량만 있으면 하수도법 시행규칙 별표12로 역산합니다. 단 </w:t>
      </w:r>
      <w:r>
        <w:rPr>
          <w:rFonts w:ascii="맑은 고딕" w:hAnsi="맑은 고딕" w:eastAsia="맑은 고딕"/>
          <w:b/>
          <w:color w:val="1A1A1A"/>
          <w:sz w:val="21"/>
        </w:rPr>
        <w:t>정화조일 때만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오수처리시설은 규모 산정식이 달라(BOD 부하 기준) 쓰면 틀립니다.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1"/>
        </w:rPr>
        <w:t>둘 다 없으면 종전 용도의 연면적으로 추정합니다.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세대당 처리대상인원은 유형마다 다릅니다. 원룸(1호 1거실)은 2.0인, 2거실은 2.7인입니다(기후에너지환경부고시 제2025-165호 별표). </w:t>
      </w:r>
      <w:r>
        <w:rPr>
          <w:rFonts w:ascii="맑은 고딕" w:hAnsi="맑은 고딕" w:eastAsia="맑은 고딕"/>
          <w:b/>
          <w:color w:val="1A1A1A"/>
          <w:sz w:val="21"/>
        </w:rPr>
        <w:t>즉 유형 구성이 정화조 상한을 직접 움직입니다.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5.5 병목 판정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평면   76세대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주차   40세대   ← 가장 낮다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정화조 145세대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──────────────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공급 가능 40세대 · 병목 = 주차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병목 축이 정해지면 “무엇을 얼마나 보강해야 하는가”가 따라 나옵니다. 주차 부족 대수, 정화조 부족 용량이 물량으로 산출됩니다.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6. 매입제외 사전판정과 최종 등급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6.1 3축보다 먼저 봐야 할 것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세대수를 아무리 많이 낼 수 있어도 </w:t>
      </w:r>
      <w:r>
        <w:rPr>
          <w:rFonts w:ascii="맑은 고딕" w:hAnsi="맑은 고딕" w:eastAsia="맑은 고딕"/>
          <w:b/>
          <w:color w:val="1A1A1A"/>
          <w:sz w:val="21"/>
        </w:rPr>
        <w:t>매입 대상이 아니면 답은 0</w:t>
      </w:r>
      <w:r>
        <w:rPr>
          <w:rFonts w:ascii="맑은 고딕" w:hAnsi="맑은 고딕" w:eastAsia="맑은 고딕"/>
          <w:b w:val="0"/>
          <w:color w:val="1A1A1A"/>
          <w:sz w:val="21"/>
        </w:rPr>
        <w:t>입니다. LH 공고 pp.8~11 의 매입 제외대상 16개 조건을 데이터로 옮겼습니다.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조건은 셋으로 갈립니다.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589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  <w:tc>
          <w:tcPr>
            <w:tcW w:type="dxa" w:w="1417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개수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auto</w:t>
            </w:r>
          </w:p>
        </w:tc>
        <w:tc>
          <w:tcPr>
            <w:tcW w:type="dxa" w:w="589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도면·건축물대장만으로 엔진이 판정한다</w:t>
            </w:r>
          </w:p>
        </w:tc>
        <w:tc>
          <w:tcPr>
            <w:tcW w:type="dxa" w:w="141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2건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ask</w:t>
            </w:r>
          </w:p>
        </w:tc>
        <w:tc>
          <w:tcPr>
            <w:tcW w:type="dxa" w:w="589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사실관계(소유·분쟁·용도 사용실태)라 답을 받아야 한다</w:t>
            </w:r>
          </w:p>
        </w:tc>
        <w:tc>
          <w:tcPr>
            <w:tcW w:type="dxa" w:w="141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11건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geo</w:t>
            </w:r>
          </w:p>
        </w:tc>
        <w:tc>
          <w:tcPr>
            <w:tcW w:type="dxa" w:w="589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위치와 주변시설 데이터가 필요하다</w:t>
            </w:r>
          </w:p>
        </w:tc>
        <w:tc>
          <w:tcPr>
            <w:tcW w:type="dxa" w:w="141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3건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자동 판정하는 2건은 이렇습니다.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>지하(반지하 포함) 세대가 있는 건물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주거 대상 층에 지상 1층 미만이 있으면 제외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>건축법 위반 등 법률상 제한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다만 위반건축물 표시는 API 로 수집할 수 없어 현재는 ‘미확인’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위치 기반 3건은 이렇습니다.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직선거리 500m 이내 군부대 사격장·화장장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직선거리 50m 이내 「주택건설기준 등에 관한 규정」 제9조의2①1·2호 시설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직선거리 25m 이내 일반숙박시설·위락시설</w:t>
      </w: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확인되지 않은 것을 통과로 처리하지 않습니다.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미확인이 하나라도 있으면 ‘통과’가 아니라 ‘조건부 통과’입니다. 후하게 틀리는 것이 판정 시스템에서 가장 나쁩니다.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6.2 최종 등급 — LH 자체 3구분을 그대로 씁니다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자체 용어를 새로 만들면 심의 문서와 대조가 안 됩니다. 공고의 “통과, 조건부 통과(조건사항 충족 시 통과), 매입제외로 구분”을 그대로 따릅니다.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판정</w:t>
            </w:r>
          </w:p>
        </w:tc>
        <w:tc>
          <w:tcPr>
            <w:tcW w:type="dxa" w:w="6973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조건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매입제외 사유 없음 + 3축이 모두 산출됨.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병목이 있어도 통과입니다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보강하면 되는 사안과 매입 부적격은 다릅니다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조건부 통과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축 입력이 미확보이거나 매입제외 항목이 미확인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매입제외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매입제외 사유에 해당하거나 공급 가능 세대수가 0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병목이 평면인지 인프라인지, 무엇을 보강해야 하는지는 등급이 아니라 </w:t>
      </w:r>
      <w:r>
        <w:rPr>
          <w:rFonts w:ascii="맑은 고딕" w:hAnsi="맑은 고딕" w:eastAsia="맑은 고딕"/>
          <w:b/>
          <w:color w:val="1A1A1A"/>
          <w:sz w:val="21"/>
        </w:rPr>
        <w:t>이유</w:t>
      </w:r>
      <w:r>
        <w:rPr>
          <w:rFonts w:ascii="맑은 고딕" w:hAnsi="맑은 고딕" w:eastAsia="맑은 고딕"/>
          <w:b w:val="0"/>
          <w:color w:val="1A1A1A"/>
          <w:sz w:val="21"/>
        </w:rPr>
        <w:t>에 담깁니다. 판정에는 반드시 이유가 붙습니다.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7. 입력을 어디서 가져오는가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7.1 LH 가 받는 서류는 대외비입니다 — 그러나 그 안의 수치는 대부분 공개입니다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실제 신청자가 낸 서류 묶음은 구할 수 없습니다. 공고 자체가 근거입니다.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※ 심의용 블라인드 처리된 설계도면 1식 추가 제출 필요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(매입신청인, 건축사, 시공사 등에 대한 이름·연락처 블라인드 처리)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심의위원에게도 이름을 가려서 돌립니다. 외부 배포 대상이 아닙니다.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그런데 입력을 쪼개보면 대부분이 공개 자료로 채워집니다.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94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필요한 입력</w:t>
            </w:r>
          </w:p>
        </w:tc>
        <w:tc>
          <w:tcPr>
            <w:tcW w:type="dxa" w:w="357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출처</w:t>
            </w:r>
          </w:p>
        </w:tc>
        <w:tc>
          <w:tcPr>
            <w:tcW w:type="dxa" w:w="226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연면적·층수·주용도·구조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표제부 API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층별 용도·면적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층별개요 API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정화조 용량·처리대상인원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건축물대장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오수정화시설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API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용도지역·지구·구역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지역지구구역 API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주차대수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표제부 (4종 합계)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내진설계·사용승인일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표제부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</w:t>
            </w:r>
          </w:p>
        </w:tc>
      </w:tr>
      <w:t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평면 형상 (좌표)</w:t>
            </w:r>
          </w:p>
        </w:tc>
        <w:tc>
          <w:tcPr>
            <w:tcW w:type="dxa" w:w="357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여기만 막힘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오수정화시설이 API 로 나온다는 게 큽니다.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3축 중 입력이 제일 없을 줄 알았던 축인데, 전국 어느 건물이든 무료로 조회됩니다.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7.2 건축물대장 어댑터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시군구·법정동 코드와 번지를 넣으면 4종을 호출해 </w:t>
      </w:r>
      <w:r>
        <w:rPr>
          <w:rFonts w:ascii="Consolas" w:hAnsi="Consolas" w:eastAsia="Consolas"/>
          <w:b w:val="0"/>
          <w:color w:val="0B5394"/>
          <w:sz w:val="20"/>
        </w:rPr>
        <w:t>building.json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을 만듭니다. </w:t>
      </w:r>
      <w:r>
        <w:rPr>
          <w:rFonts w:ascii="맑은 고딕" w:hAnsi="맑은 고딕" w:eastAsia="맑은 고딕"/>
          <w:b/>
          <w:color w:val="1A1A1A"/>
          <w:sz w:val="21"/>
        </w:rPr>
        <w:t>응답 원본은 캐시해서 저장소에 함께 커밋합니다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심사 때 인터넷 없이 같은 결과가 나와야 하고, 나중에 “이 숫자가 어디서 왔나”를 원본으로 되짚을 수 있어야 합니다.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python -m engine.adapters.bdrg --out data/buildings/&lt;이름&gt; --fetch \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--sigungu 11545 --bjdong 10100 --bun 139 --ji 8 --name "건물 이름"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실제 API 를 붙여보고 가정 세 개가 뒤집혔습니다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합성 데이터로만 검증했으면 못 잡았을 것들입니다. 내가 만든 시험 데이터에는 내 가정이 그대로 반영되니까요.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1. </w:t>
      </w:r>
      <w:r>
        <w:rPr>
          <w:rFonts w:ascii="맑은 고딕" w:hAnsi="맑은 고딕" w:eastAsia="맑은 고딕"/>
          <w:b/>
          <w:color w:val="1A1A1A"/>
          <w:sz w:val="21"/>
        </w:rPr>
        <w:t>형식코드명이 시설 형식이 아니라 처리공법이었습니다.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“단독정화조”를 기대했는데 실제 값은 “접촉폭기방법”, “부패탱크방법”이었습니다. 표본 249건으로 코드 앞자리 규칙을 찾았습니다.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2. </w:t>
      </w:r>
      <w:r>
        <w:rPr>
          <w:rFonts w:ascii="맑은 고딕" w:hAnsi="맑은 고딕" w:eastAsia="맑은 고딕"/>
          <w:b/>
          <w:color w:val="1A1A1A"/>
          <w:sz w:val="21"/>
        </w:rPr>
        <w:t>용량(㎥)은 거의 전부 0이고 처리대상인원이 채워집니다.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처음 어댑터는 ㎥만 읽었으므로 실제 건물에서는 정화조 축이 </w:t>
      </w:r>
      <w:r>
        <w:rPr>
          <w:rFonts w:ascii="맑은 고딕" w:hAnsi="맑은 고딕" w:eastAsia="맑은 고딕"/>
          <w:b/>
          <w:color w:val="1A1A1A"/>
          <w:sz w:val="21"/>
        </w:rPr>
        <w:t>항상 미확보</w:t>
      </w:r>
      <w:r>
        <w:rPr>
          <w:rFonts w:ascii="맑은 고딕" w:hAnsi="맑은 고딕" w:eastAsia="맑은 고딕"/>
          <w:b w:val="0"/>
          <w:color w:val="1A1A1A"/>
          <w:sz w:val="21"/>
        </w:rPr>
        <w:t>로 나왔을 것입니다.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3. </w:t>
      </w:r>
      <w:r>
        <w:rPr>
          <w:rFonts w:ascii="맑은 고딕" w:hAnsi="맑은 고딕" w:eastAsia="맑은 고딕"/>
          <w:b/>
          <w:color w:val="1A1A1A"/>
          <w:sz w:val="21"/>
        </w:rPr>
        <w:t>데이터가 지저분합니다.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한 대지에 정화조와 하수도연결이 함께 등재된 사례, 지상층수가 0으로 등재된 건물(르메르디앙서울호텔, 숙박시설 29,731㎡)이 있었습니다.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실제 응답 3건을 시험 데이터로 저장소에 넣어 두었습니다. 다음에 누가 고쳐도 같은 함정에 다시 빠지지 않습니다.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7.3 DXF 도면 자동 판독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사람이 레이어를 지정하는 단계가 없습니다.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원래 설계는 “레이어 명명이 표준화돼 있지 않으니 사람이 CAD 에서 외벽·코어·창호를 지정한다”였는데, 이를 철회했습니다.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레이어명이 제각각인 건 맞습니다(</w:t>
      </w:r>
      <w:r>
        <w:rPr>
          <w:rFonts w:ascii="Consolas" w:hAnsi="Consolas" w:eastAsia="Consolas"/>
          <w:b w:val="0"/>
          <w:color w:val="0B5394"/>
          <w:sz w:val="20"/>
        </w:rPr>
        <w:t>A-WALL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/ </w:t>
      </w:r>
      <w:r>
        <w:rPr>
          <w:rFonts w:ascii="Consolas" w:hAnsi="Consolas" w:eastAsia="Consolas"/>
          <w:b w:val="0"/>
          <w:color w:val="0B5394"/>
          <w:sz w:val="20"/>
        </w:rPr>
        <w:t>벽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/ </w:t>
      </w:r>
      <w:r>
        <w:rPr>
          <w:rFonts w:ascii="Consolas" w:hAnsi="Consolas" w:eastAsia="Consolas"/>
          <w:b w:val="0"/>
          <w:color w:val="0B5394"/>
          <w:sz w:val="20"/>
        </w:rPr>
        <w:t>0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/ </w:t>
      </w:r>
      <w:r>
        <w:rPr>
          <w:rFonts w:ascii="Consolas" w:hAnsi="Consolas" w:eastAsia="Consolas"/>
          <w:b w:val="0"/>
          <w:color w:val="0B5394"/>
          <w:sz w:val="20"/>
        </w:rPr>
        <w:t>WALL-1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). 그런데 </w:t>
      </w:r>
      <w:r>
        <w:rPr>
          <w:rFonts w:ascii="맑은 고딕" w:hAnsi="맑은 고딕" w:eastAsia="맑은 고딕"/>
          <w:b/>
          <w:color w:val="1A1A1A"/>
          <w:sz w:val="21"/>
        </w:rPr>
        <w:t>한국 도면에는 실명(室名) 텍스트가 거의 항상 들어갑니다.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계단실에 “계단실”이라고 쓰지 않는 도면은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85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순위</w:t>
            </w:r>
          </w:p>
        </w:tc>
        <w:tc>
          <w:tcPr>
            <w:tcW w:type="dxa" w:w="272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신호</w:t>
            </w:r>
          </w:p>
        </w:tc>
        <w:tc>
          <w:tcPr>
            <w:tcW w:type="dxa" w:w="521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무엇을 얻나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실명 텍스트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(TEXT/MTEXT)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닫힌 영역 안의 문자열이 그 영역의 역할을 정한다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기하 특성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최대 닫힌 폴리라인 = 외곽, 작은 반복 사각형 = 기둥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레이어명 (보조)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KS F 1542 패턴을 사전에 넣었으나 전제하지 않는다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레이어 표준을 전제하지 않은 이유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국토부 건설CALS 전자도면 작성표준과 그 국가표준 KS F 1542(2010 제정)가 레이어명을 규정하지만, 세 겹으로 빗나갑니다.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1.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CALS 는 </w:t>
      </w:r>
      <w:r>
        <w:rPr>
          <w:rFonts w:ascii="맑은 고딕" w:hAnsi="맑은 고딕" w:eastAsia="맑은 고딕"/>
          <w:b/>
          <w:color w:val="1A1A1A"/>
          <w:sz w:val="21"/>
        </w:rPr>
        <w:t>공공 발주 건설사업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납품 체계인데, 매입 대상은 </w:t>
      </w:r>
      <w:r>
        <w:rPr>
          <w:rFonts w:ascii="맑은 고딕" w:hAnsi="맑은 고딕" w:eastAsia="맑은 고딕"/>
          <w:b/>
          <w:color w:val="1A1A1A"/>
          <w:sz w:val="21"/>
        </w:rPr>
        <w:t>민간 건축물의 준공도면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KS 는 </w:t>
      </w:r>
      <w:r>
        <w:rPr>
          <w:rFonts w:ascii="맑은 고딕" w:hAnsi="맑은 고딕" w:eastAsia="맑은 고딕"/>
          <w:b/>
          <w:color w:val="1A1A1A"/>
          <w:sz w:val="21"/>
        </w:rPr>
        <w:t>임의표준</w:t>
      </w:r>
      <w:r>
        <w:rPr>
          <w:rFonts w:ascii="맑은 고딕" w:hAnsi="맑은 고딕" w:eastAsia="맑은 고딕"/>
          <w:b w:val="0"/>
          <w:color w:val="1A1A1A"/>
          <w:sz w:val="21"/>
        </w:rPr>
        <w:t>이고, LH 공고·가이드라인 어디에도 레이어 요구가 없습니다.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대상 건물 상당수가 </w:t>
      </w:r>
      <w:r>
        <w:rPr>
          <w:rFonts w:ascii="맑은 고딕" w:hAnsi="맑은 고딕" w:eastAsia="맑은 고딕"/>
          <w:b/>
          <w:color w:val="1A1A1A"/>
          <w:sz w:val="21"/>
        </w:rPr>
        <w:t>KS F 1542 제정(2010) 이전 준공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못 읽으면 추측하지 않고 멈춥니다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판독 실패: 계단실을 찾지 못했다. 피난 기점이 없으면 보행거리가 통째로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틀리므로 추측하지 않고 중단한다.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도면에서 읽은 실명 텍스트: ['E/V', 'PS/AD', '창고', '화장실']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이 중 계단실에 해당하는 표기가 있으면 data/dxf_lexicon.json 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room_terms.stair.match 에 추가할 것 — 도면마다가 아니라 한 번만 하면 된다.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단위 배율이 애매해도 멈춥니다. </w:t>
      </w:r>
      <w:r>
        <w:rPr>
          <w:rFonts w:ascii="맑은 고딕" w:hAnsi="맑은 고딕" w:eastAsia="맑은 고딕"/>
          <w:b/>
          <w:color w:val="1A1A1A"/>
          <w:sz w:val="21"/>
        </w:rPr>
        <w:t>배율을 틀리면 모든 수치가 조용히 틀어집니다.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격자 스냅은 전부 보수적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대상</w:t>
            </w:r>
          </w:p>
        </w:tc>
        <w:tc>
          <w:tcPr>
            <w:tcW w:type="dxa" w:w="249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방향</w:t>
            </w:r>
          </w:p>
        </w:tc>
        <w:tc>
          <w:tcPr>
            <w:tcW w:type="dxa" w:w="425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왜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외곽선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안쪽으로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줄인다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없는 바닥을 만들지 않는다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코어·샤프트·기둥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바깥으로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키운다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장애물을 작게 잡으면 세대가 과대 산출된다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</w:t>
            </w:r>
          </w:p>
        </w:tc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짧게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자른다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길게 잡으면 채광이 후해진다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8. 지키는 원칙 다섯 가지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이 원칙들이 코드 전체를 관통합니다. 제안서에서 “왜 믿을 수 있는가”의 답이 됩니다.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① 숫자를 지어내지 않는다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입력이 없는 축은 기본값을 넣지 않고 </w:t>
      </w:r>
      <w:r>
        <w:rPr>
          <w:rFonts w:ascii="맑은 고딕" w:hAnsi="맑은 고딕" w:eastAsia="맑은 고딕"/>
          <w:b/>
          <w:color w:val="1A1A1A"/>
          <w:sz w:val="21"/>
        </w:rPr>
        <w:t>‘미확보’로 보고</w:t>
      </w:r>
      <w:r>
        <w:rPr>
          <w:rFonts w:ascii="맑은 고딕" w:hAnsi="맑은 고딕" w:eastAsia="맑은 고딕"/>
          <w:b w:val="0"/>
          <w:color w:val="1A1A1A"/>
          <w:sz w:val="21"/>
        </w:rPr>
        <w:t>합니다. 기본값을 넣으면 틀린 수치가 제안서까지 흘러갑니다. 대신 파이프라인은 멈추지 않고, 확보된 축만으로 낸 잠정 상한임을 명시합니다.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모르는 용도의 정화조 계수를 유사 용도에서 가져다 쓰지 않고 명시적으로 실패시킵니다.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② 난수 금지 — 같은 입력이면 같은 출력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배치는 규칙 기반입니다. 커뮤니티로 전환할 세대를 고르는 것도 “가장 낮은 층에서 배치 역순”이라는 규칙으로 고정했습니다. 심의 근거로 쓰이려면 재현 가능성이 전제입니다.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엔진은 시계도 읽지 않습니다. 생성 시각은 호출자가 넘깁니다 — 그래야 결과를 바이트 단위로 비교할 수 있습니다.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③ 법규 수치는 데이터 파일에만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코드에 숫자를 박지 않습니다. 법이 바뀌면 </w:t>
      </w:r>
      <w:r>
        <w:rPr>
          <w:rFonts w:ascii="Consolas" w:hAnsi="Consolas" w:eastAsia="Consolas"/>
          <w:b w:val="0"/>
          <w:color w:val="0B5394"/>
          <w:sz w:val="20"/>
        </w:rPr>
        <w:t>rules.json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만 고칩니다. 모든 수치에는 </w:t>
      </w:r>
      <w:r>
        <w:rPr>
          <w:rFonts w:ascii="맑은 고딕" w:hAnsi="맑은 고딕" w:eastAsia="맑은 고딕"/>
          <w:b/>
          <w:color w:val="1A1A1A"/>
          <w:sz w:val="21"/>
        </w:rPr>
        <w:t>출처 조문이 함께 적혀 있습니다.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④ 애매하면 보수적인 쪽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부분적으로 걸치는 칸은 장애물로, 외곽선은 안쪽으로, 창은 짧게. 다만 </w:t>
      </w:r>
      <w:r>
        <w:rPr>
          <w:rFonts w:ascii="맑은 고딕" w:hAnsi="맑은 고딕" w:eastAsia="맑은 고딕"/>
          <w:b/>
          <w:color w:val="1A1A1A"/>
          <w:sz w:val="21"/>
        </w:rPr>
        <w:t>“보수적”이 항상 “엄격”을 뜻하지는 않습니다.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피난 판정에서 “모든 계단 기준”이 더 엄격해 보였지만 실은 더 안전한 건물을 벌주고 있었습니다. 조문을 확인해 바로잡았습니다.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⑤ 출처를 반드시 밝힌다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모든 도면에 </w:t>
      </w:r>
      <w:r>
        <w:rPr>
          <w:rFonts w:ascii="Consolas" w:hAnsi="Consolas" w:eastAsia="Consolas"/>
          <w:b w:val="0"/>
          <w:color w:val="0B5394"/>
          <w:sz w:val="20"/>
        </w:rPr>
        <w:t>status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를 붙입니다.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status</w:t>
            </w:r>
          </w:p>
        </w:tc>
        <w:tc>
          <w:tcPr>
            <w:tcW w:type="dxa" w:w="4309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  <w:tc>
          <w:tcPr>
            <w:tcW w:type="dxa" w:w="255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신뢰</w:t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survey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원본 도면 · 실측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사례 대조 가능</w:t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reconstructed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 정보 기반 재구성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사례 대조 가능</w:t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synthetic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인공 검증 평면 — 실제 건물 아님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placeholder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형상 예시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불가 — 화면에 경고 표시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9. 진행 상황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9.1 만들어진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5159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226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⓪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매입제외 사전판정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①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입력 로딩·검증 (SHA-256 해시 기록)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②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600mm 격자화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③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복도 자동 생성 (중복도/편복도 2패스)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④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피난 보행거리 BFS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⑤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 배치 3전략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⑥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채광 판정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⑦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공용면적 전환 (사유별)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⑦-b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주민공동시설 의무면적 (고정점)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⑧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3축 상한 + 병목 판정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엔진 ⑨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result.json + 층별 SVG 출력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어댑터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건축물대장 API (4종 오퍼레이션)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 · 실 API 검증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어댑터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DXF 자동 판독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 · 합성 도면 검증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대시보드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4화면 + 해시 라우팅, 단일 HTML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 · 공개 배포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테스트</w:t>
            </w:r>
          </w:p>
        </w:tc>
        <w:tc>
          <w:tcPr>
            <w:tcW w:type="dxa" w:w="515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241개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전부 통과</w:t>
            </w:r>
          </w:p>
        </w:tc>
      </w:tr>
    </w:tbl>
    <w:p>
      <w:pPr>
        <w:spacing w:after="40"/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9.2 미결정 9건 — 8건 종결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85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3685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252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결론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①~④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명칭 · 격자 · 세대규격 · 비용범위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확정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⑤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정화조 계산 파라미터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해소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법령 사슬을 찾아 구현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⑥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용도지역별 주택 허용 조건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종결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자동 판정하지 않기로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⑦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전문가 (건축사·LH 실무자)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미확보 — 사람이 할 일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⑧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공개 프로토타입 링크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해소 — Railway 배포</w:t>
            </w:r>
          </w:p>
        </w:tc>
      </w:tr>
      <w:tr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⑨</w:t>
            </w:r>
          </w:p>
        </w:tc>
        <w:tc>
          <w:tcPr>
            <w:tcW w:type="dxa" w:w="368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피난 all_cores 최종값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종결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조문이 정한 값이었다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⑥ 은 왜 “판정하지 않기로” 가 결론인가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자동 판정하려 했으나 못 합니다. 근거 셋.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1. </w:t>
      </w:r>
      <w:r>
        <w:rPr>
          <w:rFonts w:ascii="맑은 고딕" w:hAnsi="맑은 고딕" w:eastAsia="맑은 고딕"/>
          <w:b/>
          <w:color w:val="1A1A1A"/>
          <w:sz w:val="21"/>
        </w:rPr>
        <w:t>LH 공고가 용도지역 조건을 걸지 않습니다.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공고 전문에서 ‘용도지역’은 한 번 나오는데 그것도 근생 관련이지 매입 요건이 아닙니다.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2. </w:t>
      </w:r>
      <w:r>
        <w:rPr>
          <w:rFonts w:ascii="맑은 고딕" w:hAnsi="맑은 고딕" w:eastAsia="맑은 고딕"/>
          <w:b/>
          <w:color w:val="1A1A1A"/>
          <w:sz w:val="21"/>
        </w:rPr>
        <w:t>국토계획법 시행령 별표는 조례 위임 부분이 많습니다.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전국 공통 표를 만들면 지자체마다 틀립니다.</w:t>
      </w:r>
    </w:p>
    <w:p>
      <w:pPr>
        <w:spacing w:after="80"/>
        <w:ind w:left="510" w:hanging="510"/>
      </w:pPr>
      <w:r>
        <w:rPr>
          <w:rFonts w:ascii="맑은 고딕" w:hAnsi="맑은 고딕" w:eastAsia="맑은 고딕"/>
          <w:b/>
          <w:color w:val="0B5394"/>
          <w:sz w:val="21"/>
        </w:rPr>
        <w:t xml:space="preserve">3. </w:t>
      </w:r>
      <w:r>
        <w:rPr>
          <w:rFonts w:ascii="맑은 고딕" w:hAnsi="맑은 고딕" w:eastAsia="맑은 고딕"/>
          <w:b/>
          <w:color w:val="1A1A1A"/>
          <w:sz w:val="21"/>
        </w:rPr>
        <w:t>대장의 지역지구구역 칸이 균질하지 않습니다.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실제 표본에서 국토계획법 용도지역 외에 수도권정비계획법 권역(과밀억제권역), 건축법 지정(가로구역별최고높이제한지역)까지 같은 칸에 섞여 왔습니다.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대신 수집해서 판정 근거에 표시합니다.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사람이 판단할 재료는 주되 판단을 지어내지 않습니다.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9.3 의도적으로 넣지 않은 것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넣을 수 있었지만 안 넣기로 한 것들입니다. </w:t>
      </w:r>
      <w:r>
        <w:rPr>
          <w:rFonts w:ascii="맑은 고딕" w:hAnsi="맑은 고딕" w:eastAsia="맑은 고딕"/>
          <w:b/>
          <w:color w:val="1A1A1A"/>
          <w:sz w:val="21"/>
        </w:rPr>
        <w:t>전부 세대수가 과소 산출되는 방향이라 안전합니다.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40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안 넣은 이유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 2줄 배치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깊이 6m 고정이라 12m 깊이에서 절반을 버립니다. 고치려면 내부 복도가 필요하고 골든케이스 전체를 재검산해야 합니다.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과소 산출은 안전한 방향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입니다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피난 40m 용도 구분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조문상 ‘16층 이상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공동주택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’에만 걸리는데 용도를 안 가리고 적용합니다. 준주택에는 실제(50m)보다 엄격 — 엄격한 쪽이 안전합니다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복도 1,500mm 완화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방화구획·스프링클러 정보가 입력에 없습니다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오수처리시설 산정식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불필요해졌습니다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대장이 처리대상인원을 직접 싣습니다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위반건축물 수집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API 로 수집 불가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. 표제부·기본개요·지역지구구역 어디에도 항목이 없습니다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주소 → 법정동코드 변환</w:t>
            </w:r>
          </w:p>
        </w:tc>
        <w:tc>
          <w:tcPr>
            <w:tcW w:type="dxa" w:w="64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code.go.kr 전체자료가 폼 전용이라 자동 수집이 막혔습니다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10. 에스키스 가산 — 사례 대조 현황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10.1 이 건물이 무엇인가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서울 금천구 가산동 139-8, 구 「호텔 해담채 가산」.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공실 호텔을 2021년에 </w:t>
      </w:r>
      <w:r>
        <w:rPr>
          <w:rFonts w:ascii="맑은 고딕" w:hAnsi="맑은 고딕" w:eastAsia="맑은 고딕"/>
          <w:b/>
          <w:color w:val="1A1A1A"/>
          <w:sz w:val="21"/>
        </w:rPr>
        <w:t>181가구 청년주택으로 용도변경</w:t>
      </w:r>
      <w:r>
        <w:rPr>
          <w:rFonts w:ascii="맑은 고딕" w:hAnsi="맑은 고딕" w:eastAsia="맑은 고딕"/>
          <w:b w:val="0"/>
          <w:color w:val="1A1A1A"/>
          <w:sz w:val="21"/>
        </w:rPr>
        <w:t>한 건물입니다. LH 매입약정 방식으로, 사회적기업 나눔하우징이 직접 매입해 리모델링하고 LH 가 매입했습니다.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왜 이 건물인가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정답이 이미 나와 있습니다. “호텔 19층 → 181세대”라는 실제 결과가 있으니, 우리 엔진에 같은 건물을 넣고 몇 세대가 나오는지 비교할 수 있습니다. 이것이 제안서 5번(적용성)의 내용이 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10.2 확보한 것 — 건축물대장에서 자동으로 채워졌습니다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  <w:tc>
          <w:tcPr>
            <w:tcW w:type="dxa" w:w="226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출처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사용승인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2017년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표제부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주차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25대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(옥내자주 1 + 기계식 24)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표제부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정화조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550인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(기타단독정화조, 코드 299)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오수정화시설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연면적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6,489.12㎡ (부설주차장 제외)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층별개요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주거층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3~19층 (17개 층)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층별개요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기준층 면적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304.4㎡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층별개요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용도지역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상업지역 / 일반미관지구 / 제1종지구단위계획구역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지역지구구역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층별 구성도 실제 값으로 확인됐습니다.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20층      286.4㎡   근생 사무소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3~19층    304.4㎡   오피스텔(세대)   ← 주거층 17개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2층       146.65㎡  부대시설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1층       214.58 + 122.83㎡  주차장 + 로비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지하1층   381.82㎡  부대시설(소매점·회의실·세탁실)   ← 커뮤니티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지하2층   352.48 + 48.64㎡   기계전기실 + 기계식주차장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10.3 남은 것 — 기준층 도면 형상 하나</w:t>
      </w: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현재 도면은 36×18m = 648㎡ 플레이스홀더로, 실제(304.4㎡)의 2.1배입니다.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따라서 지금 나오는 평면 축 수치는 의미가 없습니다. 병목 판정만 유효합니다.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10.4 도면이 없으면 얼마나 흔들리는가 — 민감도 분석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기준층 면적을 실제 값 304.4㎡ 로 고정하고 </w:t>
      </w:r>
      <w:r>
        <w:rPr>
          <w:rFonts w:ascii="맑은 고딕" w:hAnsi="맑은 고딕" w:eastAsia="맑은 고딕"/>
          <w:b/>
          <w:color w:val="1A1A1A"/>
          <w:sz w:val="21"/>
        </w:rPr>
        <w:t>가로세로 비율만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바꿔봤습니다.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247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깊이</w:t>
            </w:r>
          </w:p>
        </w:tc>
        <w:tc>
          <w:tcPr>
            <w:tcW w:type="dxa" w:w="136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폭</w:t>
            </w:r>
          </w:p>
        </w:tc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복도</w:t>
            </w:r>
          </w:p>
        </w:tc>
        <w:tc>
          <w:tcPr>
            <w:tcW w:type="dxa" w:w="164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평면 축</w:t>
            </w:r>
          </w:p>
        </w:tc>
        <w:tc>
          <w:tcPr>
            <w:tcW w:type="dxa" w:w="136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공급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병목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9.6m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31.2m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편복도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97세대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12.0m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25.2m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편복도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64세대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13.2m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22.8m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편복도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49세대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49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평면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16.8m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18.0m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중복도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64세대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20.4m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14.4m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중복도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34세대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34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평면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평면 축은 34~97세대로 3배 흔들리지만, 공급은 34~50에 갇힙니다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주차가 50에서 막기 때문입니다.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10.5 핵심 발견 — 엔진이 병목을 맞혔습니다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우리 엔진은 이 건물의 병목을 </w:t>
      </w:r>
      <w:r>
        <w:rPr>
          <w:rFonts w:ascii="맑은 고딕" w:hAnsi="맑은 고딕" w:eastAsia="맑은 고딕"/>
          <w:b/>
          <w:color w:val="1A1A1A"/>
          <w:sz w:val="21"/>
        </w:rPr>
        <w:t>주차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로 짚었습니다. 그리고 </w:t>
      </w:r>
      <w:r>
        <w:rPr>
          <w:rFonts w:ascii="맑은 고딕" w:hAnsi="맑은 고딕" w:eastAsia="맑은 고딕"/>
          <w:b/>
          <w:color w:val="1A1A1A"/>
          <w:sz w:val="21"/>
        </w:rPr>
        <w:t>실제 사업도 그래서 주차 특례를 받아야 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60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기준</w:t>
            </w:r>
          </w:p>
        </w:tc>
        <w:tc>
          <w:tcPr>
            <w:tcW w:type="dxa" w:w="260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필요 주차</w:t>
            </w:r>
          </w:p>
        </w:tc>
        <w:tc>
          <w:tcPr>
            <w:tcW w:type="dxa" w:w="147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실제 보유</w:t>
            </w:r>
          </w:p>
        </w:tc>
        <w:tc>
          <w:tcPr>
            <w:tcW w:type="dxa" w:w="209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성립?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통상 기준 (0.5대)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181 × 0.5 = 90대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25대</w:t>
            </w:r>
          </w:p>
        </w:tc>
        <w:tc>
          <w:tcPr>
            <w:tcW w:type="dxa" w:w="209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제37조④ 완화 (0.3대)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181 × 0.3 = 54대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25대</w:t>
            </w:r>
          </w:p>
        </w:tc>
        <w:tc>
          <w:tcPr>
            <w:tcW w:type="dxa" w:w="209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불가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제37조⑤ (종전 용도 기준)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종전 호텔 기준 — 추가 불요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25대</w:t>
            </w:r>
          </w:p>
        </w:tc>
        <w:tc>
          <w:tcPr>
            <w:tcW w:type="dxa" w:w="209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성립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이 건물이 아파트가 아니라 </w:t>
      </w:r>
      <w:r>
        <w:rPr>
          <w:rFonts w:ascii="맑은 고딕" w:hAnsi="맑은 고딕" w:eastAsia="맑은 고딕"/>
          <w:b/>
          <w:color w:val="1A1A1A"/>
          <w:sz w:val="21"/>
        </w:rPr>
        <w:t>오피스텔</w:t>
      </w:r>
      <w:r>
        <w:rPr>
          <w:rFonts w:ascii="맑은 고딕" w:hAnsi="맑은 고딕" w:eastAsia="맑은 고딕"/>
          <w:b w:val="0"/>
          <w:color w:val="1A1A1A"/>
          <w:sz w:val="21"/>
        </w:rPr>
        <w:t>로 변경된 이유도 여기 있다고 보입니다 — 제37조⑤ 요건1이 준주택으로의 변경을 요구합니다.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주차 모드를 갈아끼우면 병목이 실제로 이동합니다.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49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주차 모드</w:t>
            </w:r>
          </w:p>
        </w:tc>
        <w:tc>
          <w:tcPr>
            <w:tcW w:type="dxa" w:w="215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주차 축</w:t>
            </w:r>
          </w:p>
        </w:tc>
        <w:tc>
          <w:tcPr>
            <w:tcW w:type="dxa" w:w="187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공급</w:t>
            </w:r>
          </w:p>
        </w:tc>
        <w:tc>
          <w:tcPr>
            <w:tcW w:type="dxa" w:w="226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병목</w:t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통상 기준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50세대</w:t>
            </w:r>
          </w:p>
        </w:tc>
        <w:tc>
          <w:tcPr>
            <w:tcW w:type="dxa" w:w="187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50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</w:t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제37조④ (0.3대)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83세대</w:t>
            </w:r>
          </w:p>
        </w:tc>
        <w:tc>
          <w:tcPr>
            <w:tcW w:type="dxa" w:w="187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83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주차</w:t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제37조⑤</w:t>
            </w:r>
          </w:p>
        </w:tc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해당 없음</w:t>
            </w:r>
          </w:p>
        </w:tc>
        <w:tc>
          <w:tcPr>
            <w:tcW w:type="dxa" w:w="187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162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평면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162세대라는 숫자는 믿으면 안 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도면이 아직 실제의 2.1배인 플레이스홀더라서, 실제 181세대와 가까운 건 우연입니다. 유효한 것은 </w:t>
      </w:r>
      <w:r>
        <w:rPr>
          <w:rFonts w:ascii="맑은 고딕" w:hAnsi="맑은 고딕" w:eastAsia="맑은 고딕"/>
          <w:b/>
          <w:color w:val="1A1A1A"/>
          <w:sz w:val="21"/>
        </w:rPr>
        <w:t>병목이 주차에서 평면으로 넘어간다</w:t>
      </w:r>
      <w:r>
        <w:rPr>
          <w:rFonts w:ascii="맑은 고딕" w:hAnsi="맑은 고딕" w:eastAsia="맑은 고딕"/>
          <w:b w:val="0"/>
          <w:color w:val="1A1A1A"/>
          <w:sz w:val="21"/>
        </w:rPr>
        <w:t>는 사실입니다.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10.6 제안서에 쓸 서술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“세대수는 못 맞혔지만 병목은 맞혔다”가 정직하고 강한 서술입니다. 제안서 5번이 원래 </w:t>
      </w:r>
      <w:r>
        <w:rPr>
          <w:rFonts w:ascii="맑은 고딕" w:hAnsi="맑은 고딕" w:eastAsia="맑은 고딕"/>
          <w:b/>
          <w:color w:val="1A1A1A"/>
          <w:sz w:val="21"/>
        </w:rPr>
        <w:t>“차이와 원인 서술”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입니다.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엔진은 도면 비율과 무관하게 </w:t>
      </w:r>
      <w:r>
        <w:rPr>
          <w:rFonts w:ascii="맑은 고딕" w:hAnsi="맑은 고딕" w:eastAsia="맑은 고딕"/>
          <w:b/>
          <w:color w:val="1A1A1A"/>
          <w:sz w:val="21"/>
        </w:rPr>
        <w:t>주차를 병목으로 지목</w:t>
      </w:r>
      <w:r>
        <w:rPr>
          <w:rFonts w:ascii="맑은 고딕" w:hAnsi="맑은 고딕" w:eastAsia="맑은 고딕"/>
          <w:b w:val="0"/>
          <w:color w:val="1A1A1A"/>
          <w:sz w:val="21"/>
        </w:rPr>
        <w:t>했다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실제 사업도 주차에서 막혀 </w:t>
      </w:r>
      <w:r>
        <w:rPr>
          <w:rFonts w:ascii="맑은 고딕" w:hAnsi="맑은 고딕" w:eastAsia="맑은 고딕"/>
          <w:b/>
          <w:color w:val="1A1A1A"/>
          <w:sz w:val="21"/>
        </w:rPr>
        <w:t>제37조⑤ 특례를 받아야 성립</w:t>
      </w:r>
      <w:r>
        <w:rPr>
          <w:rFonts w:ascii="맑은 고딕" w:hAnsi="맑은 고딕" w:eastAsia="맑은 고딕"/>
          <w:b w:val="0"/>
          <w:color w:val="1A1A1A"/>
          <w:sz w:val="21"/>
        </w:rPr>
        <w:t>했다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세대수 절대값 차이는 ①도면 미확보 ②유닛 면적(21.6㎡ vs 실제 16.65㎡) ③규칙 기반 배치의 효율 한계에서 온다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11. 앞으로 할 일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11.1 지금 — 임계경로는 하나입니다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① 에스키스 가산 기준층 평면도 1장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금천구 가산동 139-8, 3~19층 중 아무 층 1장.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원본 도면이 아니어도 됩니다. 층별 평면 이미지나 분양 평면도로 재구성해도 </w:t>
      </w:r>
      <w:r>
        <w:rPr>
          <w:rFonts w:ascii="Consolas" w:hAnsi="Consolas" w:eastAsia="Consolas"/>
          <w:b w:val="0"/>
          <w:color w:val="0B5394"/>
          <w:sz w:val="20"/>
        </w:rPr>
        <w:t>status: reconstructed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로 쓸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8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경로</w:t>
            </w:r>
          </w:p>
        </w:tc>
        <w:tc>
          <w:tcPr>
            <w:tcW w:type="dxa" w:w="618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왜 유력한가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LH 청약센터 입주자모집공고</w:t>
            </w:r>
          </w:p>
        </w:tc>
        <w:tc>
          <w:tcPr>
            <w:tcW w:type="dxa" w:w="618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청년주택 모집공고에는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단위세대 평면도가 붙습니다.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가장 빠를 수 있습니다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나눔하우징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(사업시행자)</w:t>
            </w:r>
          </w:p>
        </w:tc>
        <w:tc>
          <w:tcPr>
            <w:tcW w:type="dxa" w:w="618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리모델링을 직접 한 곳. 사회적기업이라 학생 문의에 우호적일 수 있습니다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언론 르포 기사</w:t>
            </w:r>
          </w:p>
        </w:tc>
        <w:tc>
          <w:tcPr>
            <w:tcW w:type="dxa" w:w="618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5월에 여러 건 나왔습니다. 평면 이미지가 실렸을 수 있습니다</w:t>
            </w:r>
          </w:p>
        </w:tc>
      </w:tr>
      <w:t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부동산 플랫폼</w:t>
            </w:r>
          </w:p>
        </w:tc>
        <w:tc>
          <w:tcPr>
            <w:tcW w:type="dxa" w:w="618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오피스텔이라 호실 평면이 올라와 있을 수 있습니다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② 검증해줄 전문가 1명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미결정 중 유일하게 안 풀린 항목입니다. </w:t>
      </w:r>
      <w:r>
        <w:rPr>
          <w:rFonts w:ascii="맑은 고딕" w:hAnsi="맑은 고딕" w:eastAsia="맑은 고딕"/>
          <w:b/>
          <w:color w:val="1A1A1A"/>
          <w:sz w:val="21"/>
        </w:rPr>
        <w:t>건축사 또는 LH 실무자 1명</w:t>
      </w:r>
      <w:r>
        <w:rPr>
          <w:rFonts w:ascii="맑은 고딕" w:hAnsi="맑은 고딕" w:eastAsia="맑은 고딕"/>
          <w:b w:val="0"/>
          <w:color w:val="1A1A1A"/>
          <w:sz w:val="21"/>
        </w:rPr>
        <w:t>에게 30분만 보여주고 코멘트를 받으면 됩니다. 배점상 실현가능성 30점에 직접 걸립니다. 학교 건축과 교수님이 가장 쉬운 경로입니다.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5394"/>
          <w:sz w:val="23"/>
        </w:rPr>
        <w:t>③ 커밋 승인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미커밋 파일이 40개가 넘습니다. 지금 한 번 정리해두면 나중에 되돌릴 일이 생겨도 되짚을 수 있습니다.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11.2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기간</w:t>
            </w:r>
          </w:p>
        </w:tc>
        <w:tc>
          <w:tcPr>
            <w:tcW w:type="dxa" w:w="521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할 일</w:t>
            </w:r>
          </w:p>
        </w:tc>
        <w:tc>
          <w:tcPr>
            <w:tcW w:type="dxa" w:w="198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담당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~8/17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에스키스 가산 도면 확보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 2인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~8/20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전문가 1명 코멘트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 2인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8/20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코드 동결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전체 재실행, 수치 확정, 화면 캡처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Claude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8/21~8/24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제안서 15매 작성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 2인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8/25~8/28</w:t>
            </w:r>
          </w:p>
        </w:tc>
        <w:tc>
          <w:tcPr>
            <w:tcW w:type="dxa" w:w="521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요약본·서약서·설문조사·재학증명서, 원본+PDF 제출</w:t>
            </w:r>
          </w:p>
        </w:tc>
        <w:tc>
          <w:tcPr>
            <w:tcW w:type="dxa" w:w="198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 2인</w:t>
            </w:r>
          </w:p>
        </w:tc>
      </w:tr>
    </w:tbl>
    <w:p>
      <w:pPr>
        <w:spacing w:after="4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마지막 4일은 서류에 통째로 비웁니다.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서류 미제출 건당 0.5점, 분량 초과 쪽당 0.2점 감점이며 1차 점수에 직접 반영됩니다.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11.3 도면이 끝내 없으면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그래도 제안서는 성립합니다.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지금 확보된 것만으로: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건축물대장 실측치 — 주차 25대 · 정화조 550인 · 주거층 3~19층 · 기준층 304.4㎡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병목 판정 = </w:t>
      </w:r>
      <w:r>
        <w:rPr>
          <w:rFonts w:ascii="맑은 고딕" w:hAnsi="맑은 고딕" w:eastAsia="맑은 고딕"/>
          <w:b/>
          <w:color w:val="1A1A1A"/>
          <w:sz w:val="21"/>
        </w:rPr>
        <w:t>주차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(실제로도 주차 특례를 받아야 성립한 건물)</w:t>
      </w:r>
    </w:p>
    <w:p>
      <w:pPr>
        <w:spacing w:after="60"/>
        <w:ind w:left="397" w:hanging="255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민감도 분석 — 도면 비율에 따라 34~97세대, 그러나 병목은 변하지 않음</w:t>
      </w: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“도면이 없으면 무엇이 얼마나 흔들리는가”를 정량화한 것 자체가 결과물입니다.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제안서 5번에 그대로 들어갑니다.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11.4 제안서 15매 — 재료 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154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제안서 항목</w:t>
            </w:r>
          </w:p>
        </w:tc>
        <w:tc>
          <w:tcPr>
            <w:tcW w:type="dxa" w:w="850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매수</w:t>
            </w:r>
          </w:p>
        </w:tc>
        <w:tc>
          <w:tcPr>
            <w:tcW w:type="dxa" w:w="5783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쓸 재료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1. 검토 배경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매입 절차 3단계 흐름도 (이 문서 2.2절)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2. 현황분석 및 문제점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평가표 원문 대조,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“빠진 건 용량 산출”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, 주차·정화조 병목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3. 개선방안 (창의성)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파이프라인 도식, 격자화·BFS 원리, 3축 상한 구조, 판정 화면 2컷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4. 경제성·안전성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사전검증 단계 대응, 매입제외 필터, 병목 전환 화면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5. 적용성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에스키스 가산 대조 — 병목 적중 + 제37조⑤ 발견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6. 파급효과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심의 일관성, LH 3구분 매핑, 신청인 자가진단</w:t>
            </w:r>
          </w:p>
        </w:tc>
      </w:tr>
      <w:tr>
        <w:tc>
          <w:tcPr>
            <w:tcW w:type="dxa" w:w="215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7. 결론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line="288" w:lineRule="auto"/>
            </w:pPr>
            <w:r/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2번에 지면을 아끼지 마십시오.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1차 배점상 적합성 40점이고 2차 창의성 40점의 근거도 여기서 나옵니다.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12. 부록 — 파일 구조와 실행 방법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12.1 폴더 구조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ReSpace/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├── data/                     기준 데이터 (법규 수치는 전부 여기)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rules.json            격자·복도·피난·주차·정화조·커뮤니티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units.json            세대 유형 2종 + 배치 전략 3종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exclusions.json       매입제외 16개 조건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dxf_lexicon.json      도면 용어 사전 (실명·레이어·기하)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└── buildings/            건물별 입력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└── esquisse-gasan/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    ├── building.json         건물 제원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    ├── floor_plan_05.json    기준층 형상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    └── _api_cache/           건축물대장 원본 응답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├── engine/                   계산 본체 (화면을 모름)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contracts.py          입력 계약과 검증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grid.py               ② 격자화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corridor.py           ③ 복도 생성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egress.py             ④ 피난 거리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place.py              ⑤ 세대 배치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daylight.py           ⑥ 채광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common.py             ⑦ 공용면적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community.py          ⑦-b 주민공동시설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caps.py               ⑧ 3축 상한 + 병목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exclude.py            ⓪ 매입제외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emit.py               ⑨ result.json + SVG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dashboard.py          화면 데이터 생성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└── adapters/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├── bdrg.py           건축물대장 API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    └── dxf.py            DXF 자동 판독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├── tests/                    241개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├── golden/G1~G6          손으로 검산되는 인공 평면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│   └── fixtures/             실제 API 응답 · 합성 DXF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├── docs/                     PRD · TECH-SPEC · PROGRESS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└── out/                      산출물 (result.json, SVG, dashboard.html)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12.2 실행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# 전체 테스트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python -m unittest discover -s tests -t .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# 입력 점검 + 3안 비교 + 배치 그림 (터미널)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python -m engine.inspect data/buildings/esquisse-gasan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# 분석 실행 + 대시보드 생성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python -m engine.report data/buildings/esquisse-gasan tests/golden/G2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# 건축물대장에서 building.json 만들기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python -m engine.adapters.bdrg --out data/buildings/x --fetch \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--sigungu 11545 --bjdong 10100 --bun 139 --ji 8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# DXF 도면 판독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python -m engine.adapters.dxf 도면.dxf --floor 3 --out data/buildings/x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# 비개발자용 래퍼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run.bat test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run.bat report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결과는 </w:t>
      </w:r>
      <w:r>
        <w:rPr>
          <w:rFonts w:ascii="Consolas" w:hAnsi="Consolas" w:eastAsia="Consolas"/>
          <w:b w:val="0"/>
          <w:color w:val="0B5394"/>
          <w:sz w:val="20"/>
        </w:rPr>
        <w:t>out/dashboard.html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하나에 다 들어갑니다. </w:t>
      </w:r>
      <w:r>
        <w:rPr>
          <w:rFonts w:ascii="맑은 고딕" w:hAnsi="맑은 고딕" w:eastAsia="맑은 고딕"/>
          <w:b/>
          <w:color w:val="1A1A1A"/>
          <w:sz w:val="21"/>
        </w:rPr>
        <w:t>더블클릭하면 열립니다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외부 리소스가 0이라 인터넷 없이도 동작합니다.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12.3 API 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건축물대장 API 키는 저장소 루트의 </w:t>
      </w:r>
      <w:r>
        <w:rPr>
          <w:rFonts w:ascii="Consolas" w:hAnsi="Consolas" w:eastAsia="Consolas"/>
          <w:b w:val="0"/>
          <w:color w:val="0B5394"/>
          <w:sz w:val="20"/>
        </w:rPr>
        <w:t>.env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파일에 있습니다. </w:t>
      </w:r>
      <w:r>
        <w:rPr>
          <w:rFonts w:ascii="Consolas" w:hAnsi="Consolas" w:eastAsia="Consolas"/>
          <w:b w:val="0"/>
          <w:color w:val="0B5394"/>
          <w:sz w:val="20"/>
        </w:rPr>
        <w:t>.gitignore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되어 있어 커밋되지 않습니다.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b w:val="0"/>
          <w:color w:val="1A1A1A"/>
          <w:sz w:val="18"/>
        </w:rPr>
        <w:t>DATA_GO_KR_KEY=...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키를 찾는 순서는 ①</w:t>
      </w:r>
      <w:r>
        <w:rPr>
          <w:rFonts w:ascii="Consolas" w:hAnsi="Consolas" w:eastAsia="Consolas"/>
          <w:b w:val="0"/>
          <w:color w:val="0B5394"/>
          <w:sz w:val="20"/>
        </w:rPr>
        <w:t>--key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인자 ②환경변수 ③</w:t>
      </w:r>
      <w:r>
        <w:rPr>
          <w:rFonts w:ascii="Consolas" w:hAnsi="Consolas" w:eastAsia="Consolas"/>
          <w:b w:val="0"/>
          <w:color w:val="0B5394"/>
          <w:sz w:val="20"/>
        </w:rPr>
        <w:t>.env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파일입니다.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13. 부록 — 용어집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용어</w:t>
            </w:r>
          </w:p>
        </w:tc>
        <w:tc>
          <w:tcPr>
            <w:tcW w:type="dxa" w:w="6746"/>
            <w:shd w:val="clear" w:color="auto" w:fill="E8EDF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기준층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반복되는 대표 층. 도면 1장으로 여러 층을 계산하는 근거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중복도 / 편복도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복도 양옆에 세대가 있으면 중복도(1,800mm), 한쪽만이면 편복도(1,200mm)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코어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계단·승강기가 모인 부분. 피난 계산의 출발점은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계단만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샤프트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배관이 지나는 수직 통로(PS/AD). 근처 세대는 배관 신설 없이 붙일 수 있다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설비 재사용률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샤프트 7.2m 안에 있는 세대의 비율. 저개입형의 핵심 지표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전용면적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세대가 독점하는 면적. LH 매입 하한이 여기 걸린다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준주택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주택법 시행령 제4조 — 기숙사·다중생활시설·노인복지주택·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오피스텔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처리대상인원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정화조 규모를 정하는 인원수. 대장에 직접 실려 있다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골든케이스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손으로 검산되는 인공 평면(G1~G6). 코드가 바뀌어도 답이 고정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플레이스홀더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형상 예시. 실제 도면이 아니므로 결과를 사례 대조에 쓸 수 없다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제37조④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공공주택특별법 시행령 — 전용 30㎡ 미만 세대 주차 0.3대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제37조⑤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같은 영 — 요건 충족 시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종전 용도 기준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으로 부설주차장 적용 (주차 축 소멸)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별표12</w:t>
            </w:r>
          </w:p>
        </w:tc>
        <w:tc>
          <w:tcPr>
            <w:tcW w:type="dxa" w:w="674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하수도법 시행규칙 — 처리대상인원 ↔ 정화조 유효용량 환산표</w:t>
            </w:r>
          </w:p>
        </w:tc>
      </w:tr>
    </w:tbl>
    <w:p>
      <w:pPr>
        <w:spacing w:after="4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color w:val="5A5A5A"/>
          <w:sz w:val="21"/>
        </w:rPr>
        <w:t>— 문서 끝 —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