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34"/>
        </w:rPr>
        <w:t>6.5.1 · 6.5.2 개고</w:t>
      </w:r>
    </w:p>
    <w:p>
      <w:pPr>
        <w:spacing w:after="280" w:before="0" w:line="324" w:lineRule="auto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제17회 LH 국토기술대전 공모 제안서 · 초안 2026-08-25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6.5.1 CCTV 관측 가능 범위평가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첫 번째 평가에서는 AI 의 인식성능을 고려하지 않고 CCTV 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기하학적 관측 가능성만을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분석한다. 관측 가능성과 인식 가능성을 분리해야 각 단계의 기여를 나누어 제시할 수 있으며, 두 경우는 개선 대응도 서로 다르기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관측 가능성은 다음 절차에 따라 판정한다.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화각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CCTV 의 설치 위치와 촬영 방향을 기준으로, 분석대상 공간이 카메라의 촬영화각 내부에 포함되는지를 판정한다.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작업자 인체모형 설정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6.3 에서 산정한 각 작업자 존재 가능 공간에 가상의 수직 인체모형을 배치한다.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인체모형의 시작높이는 각 공간에 저장된 실제 딛는 면의 높이를 기준으로 설정한다.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층이 다르면 가시선의 시작높이도 달라지므로, 상부층 작업자를 지상 기준으로 분석하면 가림 판정이 왜곡된다. 인체모형은 관측 대상을 기하학적으로 정의한 것이며 인식 모델이 아니다. 대상을 하나의 점으로 두면 발밑 한 점만 보여도 관측 가능으로 판정되므로, 부피를 가진 대상으로 설정한다.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③ 가시선(Line of Sight)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인체모형을 따라 복수의 표본점(11개)을 설정하고, CCTV 와 각 표본점을 잇는 시통선이 차단되는지를 분석한다.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④ 구조체·가설물에 의한 가림률 산정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CCTV 와 작업자 사이에 구조체, 비계, 적치물 등 장애물이 존재하는지를 분석하여 인체모형이 가려지는 정도를 가림률로 산정한다. 이때 속이 찬 구조물과, 비계처럼 부재 사이로 일부 시야가 확보되는 가설시설을 구분하여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0 과 1 사이의 연속값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으로 산정한다. 비계를 속이 찬 벽으로 처리하면 현장 내부가 통째로 관측 불가능으로 판정되며, 실제 비계는 지주·띠장 사이가 비어 있으므로 시야 점유율로 다루는 것이 타당하다.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⑤ 관측 가능 여부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화각 밖이거나 가림률이 1 인(완전차폐) 공간은 관측 불가능으로 판정하고, 그 외 공간은 관측 가능으로 분류한다. 즉 본 단계의 판정 기준은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완전차폐 여부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이며, 산정된 부분 가림률의 값 자체는 판정에 사용하지 않는다. 그 값은 6.5.2 에서 AI 인식성능을 산정하는 입력으로 전달된다.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이를 통해 각 공간별로 ① CCTV 관측 가능 여부 ② 해당 공간을 관측하는 CCTV ③ 복수 CCTV 중복 관측 여부 ④ 가림 정도를 산정하고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CCTV 관측 가능 범위 지도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를 구축한다.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본 단계의 성격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위 절차는 기하학적 규칙에 의한 결정론적 계산이며, 동일한 입력에 대해 항상 동일한 결과를 산출한다. 이는 기존 CCTV 설계도구의 가시성 판정과 동일한 수준이며,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차별점은 이 결과를 최종 판단으로 사용하지 않는 데 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여기서 산정된 카메라–작업자 간 거리·부감각·가림률은 다음 단계의 입력이 되므로, 본 단계는 가시성 판정인 동시에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인식성능 산정에 필요한 촬영조건을 계측하는 단계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이기도 하다.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대상의 크기는 두 가지로 사용한다.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가림률은 전신을, 다음 단계의 유효 픽셀밀도는 머리 크기를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기준으로 산정한다. 가림은 작업자의 몸이 얼마나 가려졌는지의 문제이지만, 안전모 착용 여부의 판별 가능성은 영상에서 머리가 몇 픽셀을 차지하는지에 좌우되기 때문이다.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검증 현장에서의 실행 결과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⟨P⟩ 공간–카메라 쌍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1,928,736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중 관측 가능으로 판정된 것은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1,073,473 쌍(55.7 %)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이다. 관측 가능 쌍의 머리 크기 중앙값은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4.51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이며, 이는 4K·수평화각 90° 에서 카메라–대상 거리 약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106 m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에 해당한다.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6-□. 기존 설계기준(IEC 62676-4 DORI)을 관측 가능 쌍에 적용한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등급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요구 픽셀밀도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머리 픽셀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통과한 쌍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detection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 PPM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6.25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295,265 (27.5 %)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observation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62.5 PPM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15.62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42,594 (4.0 %)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recognition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125 PPM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31.25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9,906 (0.9 %)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identification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250 PPM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62.5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2,230 (0.2 %)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관측 가능으로 판정된 쌍의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96 %가 기존 설계기준의 observation 등급에 미달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관측 가능하다는 것과 AI 가 인식할 수 있다는 것은 같은 말이 아니며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, 이 표가 6.5.2 가 필요한 이유를 그대로 보여준다.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〈그림 자리〉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Fig □. CCTV 관측 가능 범위 지도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관측 가능/불가능과 중복 관측 대수를 함께 표시한다.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6.5.2 AI 인식범위 평가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두 번째 평가에서는 6.5.1 에서 관측 가능으로 판정된 공간에 대해, 해당 촬영조건에서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AI 가 작업자를 실제로 검출할 확률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을 산정한다. CCTV 화면에 공간이 포함된다고 하여 AI 가 항상 동일한 성능으로 인식하는 것은 아니기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본 단계가 기존의 CCTV 가시성 평가와 본 연구를 구분하는 핵심 단계이다.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검출 대상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검출 대상은 안전모 미착용 작업자 하나로 한정한다.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같은 영상이라도 객체의 종류에 따라 인식 정확도가 다르므로 대상마다 성능곡선이 따로 필요하며, 대상을 늘리면 실험 조건 수가 곱으로 증가한다. 대상이 달라지면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성능곡선만 교체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하며 평가 알고리즘은 변경되지 않는다(7.2.2 와 같은 원리다).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주 지표는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미착용 인스턴스 재현율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한다. 안전관리에서 치명적인 오류는 미착용자를 놓치는 것이므로 정밀도보다 재현율이 목적에 부합하며, 공간마다 하나의 값을 부여해야 이후의 확률 결합이 성립한다.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촬영조건의 세 축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선행연구에서 AI 영상 인식성능에 영향을 미치는 변수로 거론되는 것은 카메라–객체 간 거리, 촬영각도, 설치높이, 부분 가림 정도, 영상 내 객체 크기 등이다. 본 연구는 이를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물리적으로 유도되는 세 개의 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으로 좁힌다.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6-□. 촬영조건 3축과 실험에서의 변형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정의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흡수한 변수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실험에서의 변형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유효 픽셀밀도 ρ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영상에서 머리가 차지하는 픽셀 수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거리, 객체 크기, 해상도, 화각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실사진의 실제 머리 크기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부감각 θ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카메라가 대상을 내려다보는 각도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 높이, 거리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호모그래피 워핑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가림률 o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대상이 가려진 비율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부분 가림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수직 스트라이프 마스킹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거리와 영상 내 객체 크기를 분리하지 않는 것은 닮음비에 의해 하나의 값으로 환원되기 때문이다. 설치높이 역시 부감각과 거리로 표현되므로 독립 변수로 두지 않는다. 방위각은 안전모가 상방 시점에서 대략 원형이어서 정면·후면 차이가 작다고 판단하여 제외한다.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가림 마스킹을 임의의 사각형이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수직 스트라이프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구현하는 이유는, 실제 현장의 가림원 대부분이 비계·동바리·거푸집 지주 등 수직 부재이기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〈그림 자리〉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Fig □. 세 축의 변형 예시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같은 원본에 ρ·θ·o 를 각각 적용한 영상.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실측 결과 — 촬영조건–성능 곡선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세 축을 곱셈으로 묶는다.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P(ρ, θ, o) = f(ρ) · g(θ) · h(o)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각 축은 나머지 두 축을 기준값에 고정한 단면으로 적합하고, 함수 형태는 후보를 비교하여 실측 곡선을 가장 잘 설명하는 것을 선정하되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단조 감소가 보장되는 형태를 우선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한다. 단조성이 깨지면 특정 각도가 정면보다 유리한 것으로 잡혀 배치 판단이 왜곡되기 때문이다.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6-□. 실측한 곡선 계수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형태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계수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실측 범위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적합도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f(ρ)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로지스틱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L 0.925 · k 0.196 ·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반감점 x₀ = 12.85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6.0 ~ 482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R²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0.9962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g(θ)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로지스틱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k 0.242 ·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x₀ = 61.36°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~ 75°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R²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0.9973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h(o)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지수감쇠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λ = 4.201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~ 0.75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R²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0.9467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검출기는 SHWD train 분할로 파인튜닝한 YOLOv8n(val mAP50 0.935)이며, IoU 임계 0.5 · confidence 임계 0.25 를 전 조건에 걸쳐 고정했다. 실험은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학습에 사용하지 않은 분할에서만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수행했다 — 학습에 쓴 영상으로 곡선을 측정하면 촬영조건의 효과가 아니라 모델의 암기를 측정하게 되기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읽는 법.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f(ρ) 의 반감점이 12.85 px 라는 것은, 4K·수평화각 90° 에서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ρ = 480 / d(m)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약 37 m 에서 단일 카메라의 검출확률이 절반으로 떨어진다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는 뜻이다. g(θ) 는 45° 까지 거의 평평하다가 60~75° 에서 무너진다 — 2차·지수 함수는 이 절벽을 맞히지 못했고(단면 R² 각각 0.859 · 0.513) 로지스틱이 맞혔다.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〈그림 자리〉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Fig □. 세 축의 실측 곡선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가로축이 각각 머리 픽셀·부감각· 가림률이고, 점이 실측값, 선이 적합 결과다.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ρ 축은 합성 변형이 아니라 실사진 실측이다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세 축 중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ρ 축만은 변형 영상이 아니라 실사진의 실제 머리 크기에서 얻었다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(GDUT-HWD test, 인스턴스 9,574개 · 인스턴스 단위 최대우도).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당초에는 원본을 축소했다 되돌리는 방식으로 ρ 를 만들었다. 그런데 이 방식은 머리를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흐리게만 만들 뿐 작게 만들지 않는다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화면에서 차지하는 픽셀 수는 그대로다. 같은 데이터에서 갈라 확인한 결과 머리 12 px 구간에서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합성 0.897 대 실사진 0.504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로 갈렸다. 검출기가 진짜 작은 대상을 만난 적이 없었던 것이며, 그 결과 원거리 성능을 크게 과대평가하고 있었다.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 교체로 반감점이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5.73 px → 12.85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로 올라갔다. 현장 관측 가능 쌍의 머리 크기 중앙값이 4.51 px 이므로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이 구간이 결과를 지배한다.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θ·o 두 축은 합성 변형에서 얻은 값이며, 이 한계는 별도로 명시한다.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상호작용과 외삽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상호작용항은 포함하지 않는다.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1차 근사이며, 그 사실을 명시하는 것이 방어 전략이다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보정 로직으로 감추면 검증 불가능한 모델이 된다. 상호작용의 크기는 따로 측정해 두었다: 실사진에 가림만 얹어 머리 크기별로 λ 를 따로 맞춘 결과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3.79(큰 머리) ~ 4.99(작은 머리)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였고, 사용 중인 4.201 이 그 범위 안에 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세 축 모두 측정 범위 밖으로 외삽하지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실측하지 않은 구간을 곡선으로 채우면 근거 없는 값이 지표를 부풀리므로, 범위를 벗어난 조합은 검출확률 0 으로 보수적으로 처리하고 그 비율을 산출물에 기록한다.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6-□. 외삽 차단으로 검출확률 0 이 된 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사유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비율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ρ &lt; 6.0 px (실측한 가장 작은 머리보다 작다)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70.0 %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o &gt; 0.75 (측정 범위 밖의 가림)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4.0 %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θ &gt; 75°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0.01 %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합계 (중복 제외)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70.6 %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⟨P⟩ 관측 가능으로 판정된 쌍의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70.6 %가 검출확률 0 으로 처리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된다. 매우 보수적인 처리이며, 실측하지 않은 구간을 곡선으로 채우는 것보다 이쪽이 옳다고 판단했다.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이 비율을 밝히지 않으면 이후의 지표를 읽을 수 없다.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산정 결과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6.5.1 에서 관측 가능으로 판정된 각 공간–카메라 조합에 대해 거리·부감각·가림률로 부터 세 축의 값을 산정하고, 위 모델을 적용하여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공간–카메라별 검출확률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을 부여한다. 이렇게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AI 인식범위 지도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를 구축한다.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6.5.1 이 결정론적 기하 계산인 것과 달리, 본 단계는 실측 데이터로부터 회귀한 함수를 사용한다.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전체 평가 체계에서 데이터에 기반하는 부분은 이 곡선 하나이며, 나머지 단계는 모두 규칙 기반이다.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이는 의도된 설계로, 기존 방식이 임계 판정으로 처리하던 한 단계를 실측 함수로 대체함으로써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그 대체가 만드는 차이를 분리하여 제시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할 수 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