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626" w:rsidRPr="00F77F50" w:rsidRDefault="00A94626" w:rsidP="00A94626">
      <w:pPr>
        <w:pStyle w:val="Default"/>
        <w:spacing w:before="4920" w:after="240"/>
        <w:jc w:val="center"/>
        <w:rPr>
          <w:rFonts w:asciiTheme="minorEastAsia" w:eastAsiaTheme="minorEastAsia" w:hAnsiTheme="minorEastAsia"/>
          <w:b/>
          <w:sz w:val="32"/>
          <w:szCs w:val="32"/>
        </w:rPr>
      </w:pPr>
      <w:r w:rsidRPr="00F77F50">
        <w:rPr>
          <w:rFonts w:asciiTheme="minorEastAsia" w:eastAsiaTheme="minorEastAsia" w:hAnsiTheme="minorEastAsia" w:hint="eastAsia"/>
          <w:b/>
          <w:sz w:val="32"/>
          <w:szCs w:val="32"/>
        </w:rPr>
        <w:t>中国葛洲坝集团股份有限公司章程</w:t>
      </w:r>
    </w:p>
    <w:p w:rsidR="00A94626" w:rsidRPr="00F77F50" w:rsidRDefault="00A94626" w:rsidP="00A94626">
      <w:pPr>
        <w:pStyle w:val="Default"/>
        <w:spacing w:after="240"/>
        <w:jc w:val="center"/>
        <w:rPr>
          <w:rFonts w:asciiTheme="minorEastAsia" w:eastAsiaTheme="minorEastAsia" w:hAnsiTheme="minorEastAsia"/>
        </w:rPr>
      </w:pPr>
      <w:r w:rsidRPr="00F77F50">
        <w:rPr>
          <w:rFonts w:asciiTheme="minorEastAsia" w:eastAsiaTheme="minorEastAsia" w:hAnsiTheme="minorEastAsia"/>
        </w:rPr>
        <w:t>(2015</w:t>
      </w:r>
      <w:r w:rsidRPr="00F77F50">
        <w:rPr>
          <w:rFonts w:asciiTheme="minorEastAsia" w:eastAsiaTheme="minorEastAsia" w:hAnsiTheme="minorEastAsia" w:hint="eastAsia"/>
        </w:rPr>
        <w:t>年第二次临时股东大会审议通过</w:t>
      </w:r>
      <w:r w:rsidRPr="00F77F50">
        <w:rPr>
          <w:rFonts w:asciiTheme="minorEastAsia" w:eastAsiaTheme="minorEastAsia" w:hAnsiTheme="minorEastAsia"/>
        </w:rPr>
        <w:t>)</w:t>
      </w:r>
    </w:p>
    <w:p w:rsidR="00A94626" w:rsidRPr="00F77F50" w:rsidRDefault="00A94626">
      <w:pPr>
        <w:ind w:left="389" w:hanging="389"/>
        <w:rPr>
          <w:rFonts w:asciiTheme="minorEastAsia" w:hAnsiTheme="minorEastAsia" w:cs="宋体"/>
          <w:color w:val="000000"/>
        </w:rPr>
      </w:pPr>
      <w:r w:rsidRPr="00F77F50">
        <w:rPr>
          <w:rFonts w:asciiTheme="minorEastAsia" w:hAnsiTheme="minorEastAsia" w:cs="宋体"/>
        </w:rPr>
        <w:br w:type="page"/>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lastRenderedPageBreak/>
        <w:t>第一章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总则</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2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经营宗旨和范围</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3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第三章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股份</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第一节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股份发行</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股份增减和回购</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6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第三节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股份转让</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7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第四章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股东和股东大会</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8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第一节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8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11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第三节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股东大会的召集</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13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第四节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股东大会的提案与通知</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15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第五节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股东大会的召开</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17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第六节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股东大会的表决和决议</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20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第五章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董事会</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26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第一节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26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董事会</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29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第六章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总经理及其他高级管理人员</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36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第七章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监事会</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37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第一节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37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监事会</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38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第八章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财务会计制度、利润分配和审计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40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第一节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财务会计制度</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40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内部审计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45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第三节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会计师事务所的聘任</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45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lastRenderedPageBreak/>
        <w:t>第九章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通知和公告</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46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第一节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通知</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46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公告</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47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第十章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合并、分立、增资、减资、解散和清算</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47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第一节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合并、分立、增资和减资</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47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第二节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解散和清算</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48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第十一章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修改章程</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51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第十二章</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附则</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 xml:space="preserve">................................................................................................................................... 51 2 </w:t>
      </w:r>
    </w:p>
    <w:p w:rsidR="00A94626" w:rsidRPr="00F77F50" w:rsidRDefault="00A94626" w:rsidP="0027196A">
      <w:pPr>
        <w:pStyle w:val="Heading1"/>
        <w:rPr>
          <w:rFonts w:asciiTheme="minorEastAsia" w:eastAsiaTheme="minorEastAsia" w:hAnsiTheme="minorEastAsia"/>
        </w:rPr>
      </w:pPr>
      <w:r w:rsidRPr="00F77F50">
        <w:rPr>
          <w:rFonts w:asciiTheme="minorEastAsia" w:eastAsiaTheme="minorEastAsia" w:hAnsiTheme="minorEastAsia"/>
        </w:rPr>
        <w:t xml:space="preserve">第一章 总则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Times New Roman"/>
          <w:sz w:val="22"/>
          <w:szCs w:val="22"/>
        </w:rPr>
        <w:t xml:space="preserve">第一条 </w:t>
      </w:r>
      <w:r w:rsidRPr="00F77F50">
        <w:rPr>
          <w:rFonts w:asciiTheme="minorEastAsia" w:eastAsiaTheme="minorEastAsia" w:hAnsiTheme="minorEastAsia" w:cs="宋体" w:hint="eastAsia"/>
          <w:sz w:val="22"/>
          <w:szCs w:val="22"/>
        </w:rPr>
        <w:t>为维护公司、股东和债权人的合法权益，规范公司的组织和行为，根据《中华人民共和国公司法》</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以下简称《公司法》</w:t>
      </w:r>
      <w:r w:rsidRPr="00F77F50">
        <w:rPr>
          <w:rFonts w:asciiTheme="minorEastAsia" w:eastAsiaTheme="minorEastAsia" w:hAnsiTheme="minorEastAsia" w:cs="Times New Roman"/>
          <w:sz w:val="22"/>
          <w:szCs w:val="22"/>
        </w:rPr>
        <w:t xml:space="preserve">) </w:t>
      </w:r>
      <w:r w:rsidRPr="00F77F50">
        <w:rPr>
          <w:rFonts w:asciiTheme="minorEastAsia" w:eastAsiaTheme="minorEastAsia" w:hAnsiTheme="minorEastAsia" w:cs="宋体" w:hint="eastAsia"/>
          <w:sz w:val="22"/>
          <w:szCs w:val="22"/>
        </w:rPr>
        <w:t>、《中华人民共和国证券法》（以下简称《证券法》）和其他有关规定，制订本章程。</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公司系依照《公司法》和其他有关规定成立的股份有限公司</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以下简称</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公司</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。公司经国家经济体制改革委员会体改生</w:t>
      </w:r>
      <w:r w:rsidRPr="00F77F50">
        <w:rPr>
          <w:rFonts w:asciiTheme="minorEastAsia" w:eastAsiaTheme="minorEastAsia" w:hAnsiTheme="minorEastAsia" w:cs="Times New Roman"/>
          <w:sz w:val="22"/>
          <w:szCs w:val="22"/>
        </w:rPr>
        <w:t>[1997]34</w:t>
      </w:r>
      <w:r w:rsidRPr="00F77F50">
        <w:rPr>
          <w:rFonts w:asciiTheme="minorEastAsia" w:eastAsiaTheme="minorEastAsia" w:hAnsiTheme="minorEastAsia" w:cs="宋体" w:hint="eastAsia"/>
          <w:sz w:val="22"/>
          <w:szCs w:val="22"/>
        </w:rPr>
        <w:t>号文件批准，由中国葛洲坝水利水电工程集团公司独家发起，采用社会募集方式设立的股份有限公司。</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经国务院国有资产监督管理委员会国资产权</w:t>
      </w:r>
      <w:r w:rsidRPr="00F77F50">
        <w:rPr>
          <w:rFonts w:asciiTheme="minorEastAsia" w:eastAsiaTheme="minorEastAsia" w:hAnsiTheme="minorEastAsia" w:cs="Times New Roman"/>
          <w:sz w:val="22"/>
          <w:szCs w:val="22"/>
        </w:rPr>
        <w:t>[2007]524</w:t>
      </w:r>
      <w:r w:rsidRPr="00F77F50">
        <w:rPr>
          <w:rFonts w:asciiTheme="minorEastAsia" w:eastAsiaTheme="minorEastAsia" w:hAnsiTheme="minorEastAsia" w:cs="宋体" w:hint="eastAsia"/>
          <w:sz w:val="22"/>
          <w:szCs w:val="22"/>
        </w:rPr>
        <w:t>号文件批准，公司吸收合并中国葛洲坝水利水电工程集团有限公司，公司为存续公司。</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公司在湖北省工商行政管理局注册登记，取得法人营业执照，营业执照号</w:t>
      </w:r>
      <w:r w:rsidRPr="00F77F50">
        <w:rPr>
          <w:rFonts w:asciiTheme="minorEastAsia" w:eastAsiaTheme="minorEastAsia" w:hAnsiTheme="minorEastAsia" w:cs="Times New Roman"/>
          <w:sz w:val="22"/>
          <w:szCs w:val="22"/>
        </w:rPr>
        <w:t>420000000004382</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公司经中国证券监督管理委员会</w:t>
      </w:r>
      <w:r w:rsidRPr="00F77F50">
        <w:rPr>
          <w:rFonts w:asciiTheme="minorEastAsia" w:eastAsiaTheme="minorEastAsia" w:hAnsiTheme="minorEastAsia" w:cs="Times New Roman"/>
          <w:sz w:val="22"/>
          <w:szCs w:val="22"/>
        </w:rPr>
        <w:t>1997</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Times New Roman"/>
          <w:sz w:val="22"/>
          <w:szCs w:val="22"/>
        </w:rPr>
        <w:t>4</w:t>
      </w:r>
      <w:r w:rsidRPr="00F77F50">
        <w:rPr>
          <w:rFonts w:asciiTheme="minorEastAsia" w:eastAsiaTheme="minorEastAsia" w:hAnsiTheme="minorEastAsia" w:cs="宋体" w:hint="eastAsia"/>
          <w:sz w:val="22"/>
          <w:szCs w:val="22"/>
        </w:rPr>
        <w:t>月</w:t>
      </w:r>
      <w:r w:rsidRPr="00F77F50">
        <w:rPr>
          <w:rFonts w:asciiTheme="minorEastAsia" w:eastAsiaTheme="minorEastAsia" w:hAnsiTheme="minorEastAsia" w:cs="Times New Roman"/>
          <w:sz w:val="22"/>
          <w:szCs w:val="22"/>
        </w:rPr>
        <w:t>29</w:t>
      </w:r>
      <w:r w:rsidRPr="00F77F50">
        <w:rPr>
          <w:rFonts w:asciiTheme="minorEastAsia" w:eastAsiaTheme="minorEastAsia" w:hAnsiTheme="minorEastAsia" w:cs="宋体" w:hint="eastAsia"/>
          <w:sz w:val="22"/>
          <w:szCs w:val="22"/>
        </w:rPr>
        <w:t>日批准，于</w:t>
      </w:r>
      <w:r w:rsidRPr="00F77F50">
        <w:rPr>
          <w:rFonts w:asciiTheme="minorEastAsia" w:eastAsiaTheme="minorEastAsia" w:hAnsiTheme="minorEastAsia" w:cs="Times New Roman"/>
          <w:sz w:val="22"/>
          <w:szCs w:val="22"/>
        </w:rPr>
        <w:t>1997</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月</w:t>
      </w:r>
      <w:r w:rsidRPr="00F77F50">
        <w:rPr>
          <w:rFonts w:asciiTheme="minorEastAsia" w:eastAsiaTheme="minorEastAsia" w:hAnsiTheme="minorEastAsia" w:cs="Times New Roman"/>
          <w:sz w:val="22"/>
          <w:szCs w:val="22"/>
        </w:rPr>
        <w:t>8</w:t>
      </w:r>
      <w:r w:rsidRPr="00F77F50">
        <w:rPr>
          <w:rFonts w:asciiTheme="minorEastAsia" w:eastAsiaTheme="minorEastAsia" w:hAnsiTheme="minorEastAsia" w:cs="宋体" w:hint="eastAsia"/>
          <w:sz w:val="22"/>
          <w:szCs w:val="22"/>
        </w:rPr>
        <w:t>日在上海证券交易所采取上网定价方式，首次向社会公众发行人民币普通股</w:t>
      </w:r>
      <w:r w:rsidRPr="00F77F50">
        <w:rPr>
          <w:rFonts w:asciiTheme="minorEastAsia" w:eastAsiaTheme="minorEastAsia" w:hAnsiTheme="minorEastAsia" w:cs="Times New Roman"/>
          <w:sz w:val="22"/>
          <w:szCs w:val="22"/>
        </w:rPr>
        <w:t>190,000,000</w:t>
      </w:r>
      <w:r w:rsidRPr="00F77F50">
        <w:rPr>
          <w:rFonts w:asciiTheme="minorEastAsia" w:eastAsiaTheme="minorEastAsia" w:hAnsiTheme="minorEastAsia" w:cs="宋体" w:hint="eastAsia"/>
          <w:sz w:val="22"/>
          <w:szCs w:val="22"/>
        </w:rPr>
        <w:t>股，全部为公司向境内投资人发行的以人民币认购的内资股，于</w:t>
      </w:r>
      <w:r w:rsidRPr="00F77F50">
        <w:rPr>
          <w:rFonts w:asciiTheme="minorEastAsia" w:eastAsiaTheme="minorEastAsia" w:hAnsiTheme="minorEastAsia" w:cs="Times New Roman"/>
          <w:sz w:val="22"/>
          <w:szCs w:val="22"/>
        </w:rPr>
        <w:t>1997</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月</w:t>
      </w:r>
      <w:r w:rsidRPr="00F77F50">
        <w:rPr>
          <w:rFonts w:asciiTheme="minorEastAsia" w:eastAsiaTheme="minorEastAsia" w:hAnsiTheme="minorEastAsia" w:cs="Times New Roman"/>
          <w:sz w:val="22"/>
          <w:szCs w:val="22"/>
        </w:rPr>
        <w:t>26</w:t>
      </w:r>
      <w:r w:rsidRPr="00F77F50">
        <w:rPr>
          <w:rFonts w:asciiTheme="minorEastAsia" w:eastAsiaTheme="minorEastAsia" w:hAnsiTheme="minorEastAsia" w:cs="宋体" w:hint="eastAsia"/>
          <w:sz w:val="22"/>
          <w:szCs w:val="22"/>
        </w:rPr>
        <w:t>日在中国上海证券交易所上市。</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公司注册名称：中国葛洲坝集团股份有限公司</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Times New Roman"/>
          <w:sz w:val="22"/>
          <w:szCs w:val="22"/>
        </w:rPr>
      </w:pPr>
      <w:r w:rsidRPr="00F77F50">
        <w:rPr>
          <w:rFonts w:asciiTheme="minorEastAsia" w:eastAsiaTheme="minorEastAsia" w:hAnsiTheme="minorEastAsia" w:cs="宋体" w:hint="eastAsia"/>
          <w:sz w:val="22"/>
          <w:szCs w:val="22"/>
        </w:rPr>
        <w:t>公司英文名称：</w:t>
      </w:r>
      <w:r w:rsidRPr="00F77F50">
        <w:rPr>
          <w:rFonts w:asciiTheme="minorEastAsia" w:eastAsiaTheme="minorEastAsia" w:hAnsiTheme="minorEastAsia" w:cs="Times New Roman"/>
          <w:sz w:val="22"/>
          <w:szCs w:val="22"/>
        </w:rPr>
        <w:t xml:space="preserve">China Gezhouba Group Company Limited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公司的住所：湖北省武汉市解放大道</w:t>
      </w:r>
      <w:r w:rsidRPr="00F77F50">
        <w:rPr>
          <w:rFonts w:asciiTheme="minorEastAsia" w:eastAsiaTheme="minorEastAsia" w:hAnsiTheme="minorEastAsia" w:cs="Times New Roman"/>
          <w:sz w:val="22"/>
          <w:szCs w:val="22"/>
        </w:rPr>
        <w:t>558</w:t>
      </w:r>
      <w:r w:rsidRPr="00F77F50">
        <w:rPr>
          <w:rFonts w:asciiTheme="minorEastAsia" w:eastAsiaTheme="minorEastAsia" w:hAnsiTheme="minorEastAsia" w:cs="宋体" w:hint="eastAsia"/>
          <w:sz w:val="22"/>
          <w:szCs w:val="22"/>
        </w:rPr>
        <w:t>号葛洲坝大酒店。邮政编码为：</w:t>
      </w:r>
      <w:r w:rsidRPr="00F77F50">
        <w:rPr>
          <w:rFonts w:asciiTheme="minorEastAsia" w:eastAsiaTheme="minorEastAsia" w:hAnsiTheme="minorEastAsia" w:cs="Times New Roman"/>
          <w:sz w:val="22"/>
          <w:szCs w:val="22"/>
        </w:rPr>
        <w:t>430033</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公司注册资本为人民币</w:t>
      </w:r>
      <w:r w:rsidRPr="00F77F50">
        <w:rPr>
          <w:rFonts w:asciiTheme="minorEastAsia" w:eastAsiaTheme="minorEastAsia" w:hAnsiTheme="minorEastAsia" w:cs="Times New Roman"/>
          <w:sz w:val="22"/>
          <w:szCs w:val="22"/>
        </w:rPr>
        <w:t>4,604,777,412</w:t>
      </w:r>
      <w:r w:rsidRPr="00F77F50">
        <w:rPr>
          <w:rFonts w:asciiTheme="minorEastAsia" w:eastAsiaTheme="minorEastAsia" w:hAnsiTheme="minorEastAsia" w:cs="宋体" w:hint="eastAsia"/>
          <w:sz w:val="22"/>
          <w:szCs w:val="22"/>
        </w:rPr>
        <w:t>元。</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公司为永久存续的股份有限公司。</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sz w:val="22"/>
          <w:szCs w:val="22"/>
        </w:rPr>
        <w:t xml:space="preserve">3 </w:t>
      </w:r>
    </w:p>
    <w:p w:rsidR="00A94626" w:rsidRPr="00F77F50" w:rsidRDefault="00A94626" w:rsidP="00A94626">
      <w:pPr>
        <w:pStyle w:val="Default"/>
        <w:pageBreakBefore/>
        <w:spacing w:after="240"/>
        <w:rPr>
          <w:rFonts w:asciiTheme="minorEastAsia" w:eastAsiaTheme="minorEastAsia" w:hAnsiTheme="minorEastAsia" w:cs="宋体"/>
          <w:sz w:val="22"/>
          <w:szCs w:val="22"/>
        </w:rPr>
      </w:pP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第八条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董事长为公司的法定代表人。</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公司全部资产分为等额股份，股东以其所持股份为限对公司承担责任，公司以其全部资产对公司的债务承担责任。</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公司章程自生效之日起，即成为规范公司的组织与行为、公司与股东、股东与股东之间权利义务关系的具有法律约束力的文件，对公司、股东、董事、监事、高级管理人员具有法律约束力的文件。依据本章程，股东可以起诉股东；股东可以起诉公司董事、监事、总经理和其他高级管理人员；股东可以起诉公司；公司可以起诉股东、董事、监事、总经理和其他高级管理人员。</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本章程所称其他高级管理人员是指公司的党委书记、党委副书记、纪委书记、副总经理、董事会秘书、总会计师、总工程师、总经济师、总法律顾问和总经理助理。</w:t>
      </w:r>
      <w:r w:rsidRPr="00F77F50">
        <w:rPr>
          <w:rFonts w:asciiTheme="minorEastAsia" w:eastAsiaTheme="minorEastAsia" w:hAnsiTheme="minorEastAsia" w:cs="宋体"/>
          <w:sz w:val="22"/>
          <w:szCs w:val="22"/>
        </w:rPr>
        <w:t xml:space="preserve"> </w:t>
      </w:r>
    </w:p>
    <w:p w:rsidR="00A94626" w:rsidRPr="00F77F50" w:rsidRDefault="00A94626" w:rsidP="0027196A">
      <w:pPr>
        <w:pStyle w:val="Heading1"/>
        <w:rPr>
          <w:rFonts w:asciiTheme="minorEastAsia" w:eastAsiaTheme="minorEastAsia" w:hAnsiTheme="minorEastAsia"/>
        </w:rPr>
      </w:pPr>
      <w:r w:rsidRPr="00F77F50">
        <w:rPr>
          <w:rFonts w:asciiTheme="minorEastAsia" w:eastAsiaTheme="minorEastAsia" w:hAnsiTheme="minorEastAsia" w:hint="eastAsia"/>
        </w:rPr>
        <w:t>第二章</w:t>
      </w:r>
      <w:r w:rsidRPr="00F77F50">
        <w:rPr>
          <w:rFonts w:asciiTheme="minorEastAsia" w:eastAsiaTheme="minorEastAsia" w:hAnsiTheme="minorEastAsia"/>
        </w:rPr>
        <w:t xml:space="preserve"> </w:t>
      </w:r>
      <w:r w:rsidRPr="00F77F50">
        <w:rPr>
          <w:rFonts w:asciiTheme="minorEastAsia" w:eastAsiaTheme="minorEastAsia" w:hAnsiTheme="minorEastAsia" w:hint="eastAsia"/>
        </w:rPr>
        <w:t>经营宗旨和范围</w:t>
      </w:r>
      <w:r w:rsidRPr="00F77F50">
        <w:rPr>
          <w:rFonts w:asciiTheme="minorEastAsia" w:eastAsiaTheme="minorEastAsia" w:hAnsi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公司的经营宗旨：</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以经济效益为中心，以资本运作和资产经营为纽带，不断完善产业结构布局，保持公司的可持续发展，追求股东利益最大化，使公司成为具有优良的资产、稳定的收益和较高成长性的一流企业。</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经依法登记，公司的经营范围：</w:t>
      </w:r>
      <w:r w:rsidRPr="00F77F50">
        <w:rPr>
          <w:rFonts w:asciiTheme="minorEastAsia" w:eastAsiaTheme="minorEastAsia" w:hAnsiTheme="minorEastAsia" w:cs="宋体"/>
          <w:sz w:val="22"/>
          <w:szCs w:val="22"/>
        </w:rPr>
        <w:t xml:space="preserve"> </w:t>
      </w:r>
    </w:p>
    <w:p w:rsidR="00A94626" w:rsidRPr="00F77F50" w:rsidRDefault="00A94626" w:rsidP="0027196A">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按国家核准的资质等级范围、全过程或分项承包国内外、境内国际招标的水利水电、公路、铁路、市政公用、港口与航道、房屋建筑工程的施工总承包、工程总承包和项目管理业务；及起重设备安装工程、堤防、桥梁、隧道、机场、公路路基工程、地质灾害治理工程、输电线路、机电设备制作安装和其他建筑工程的勘察设计及施工安装，船舶制造修理，金属结构压力容器制作安装，低压开关柜制造，汽车改装与维修，运输及旅游服务，电力工程施工；上述工程所需材料、设备的出口；对外派遣本行业工程、生产的劳务人员；生产销售和出口水泥；经营和代理本系统机械、电器设备等商品和技术进出口业务；建筑安装设备的购销和租赁；房地产开发、建设项目及工程的投资开发；房屋租赁；经营本企业自产产品及技术的进出口业务和本企业所需的机械设备、零配件、原辅材料及技术的进出口业务，但国家限定公司经营或禁止进出口的商品及技术除外；煤炭批发经营（限分支机构持证经营），普通货运（限分公司经营）。</w:t>
      </w:r>
      <w:r w:rsidRPr="00F77F50">
        <w:rPr>
          <w:rFonts w:asciiTheme="minorEastAsia" w:eastAsiaTheme="minorEastAsia" w:hAnsiTheme="minorEastAsia" w:cs="宋体"/>
          <w:sz w:val="22"/>
          <w:szCs w:val="22"/>
        </w:rPr>
        <w:t xml:space="preserve"> </w:t>
      </w:r>
    </w:p>
    <w:p w:rsidR="00A94626" w:rsidRPr="00F77F50" w:rsidRDefault="00A94626" w:rsidP="0027196A">
      <w:pPr>
        <w:pStyle w:val="Heading1"/>
        <w:rPr>
          <w:rFonts w:asciiTheme="minorEastAsia" w:eastAsiaTheme="minorEastAsia" w:hAnsiTheme="minorEastAsia"/>
        </w:rPr>
      </w:pPr>
      <w:r w:rsidRPr="00F77F50">
        <w:rPr>
          <w:rFonts w:asciiTheme="minorEastAsia" w:eastAsiaTheme="minorEastAsia" w:hAnsiTheme="minorEastAsia" w:hint="eastAsia"/>
        </w:rPr>
        <w:t>第三章</w:t>
      </w:r>
      <w:r w:rsidRPr="00F77F50">
        <w:rPr>
          <w:rFonts w:asciiTheme="minorEastAsia" w:eastAsiaTheme="minorEastAsia" w:hAnsiTheme="minorEastAsia"/>
        </w:rPr>
        <w:t xml:space="preserve"> </w:t>
      </w:r>
      <w:r w:rsidRPr="00F77F50">
        <w:rPr>
          <w:rFonts w:asciiTheme="minorEastAsia" w:eastAsiaTheme="minorEastAsia" w:hAnsiTheme="minorEastAsia" w:hint="eastAsia"/>
        </w:rPr>
        <w:t>股份</w:t>
      </w:r>
      <w:r w:rsidRPr="00F77F50">
        <w:rPr>
          <w:rFonts w:asciiTheme="minorEastAsia" w:eastAsiaTheme="minorEastAsia" w:hAnsiTheme="minorEastAsia"/>
        </w:rPr>
        <w:t xml:space="preserve"> </w:t>
      </w:r>
    </w:p>
    <w:p w:rsidR="00A94626" w:rsidRPr="00F77F50" w:rsidRDefault="00A94626" w:rsidP="0027196A">
      <w:pPr>
        <w:pStyle w:val="Heading2"/>
        <w:rPr>
          <w:rFonts w:eastAsiaTheme="minorEastAsia"/>
        </w:rPr>
      </w:pPr>
      <w:r w:rsidRPr="00F77F50">
        <w:rPr>
          <w:rFonts w:eastAsiaTheme="minorEastAsia" w:hint="eastAsia"/>
        </w:rPr>
        <w:t>第一节</w:t>
      </w:r>
      <w:r w:rsidRPr="00F77F50">
        <w:rPr>
          <w:rFonts w:eastAsiaTheme="minorEastAsia"/>
        </w:rPr>
        <w:t xml:space="preserve"> </w:t>
      </w:r>
      <w:r w:rsidRPr="00F77F50">
        <w:rPr>
          <w:rFonts w:eastAsiaTheme="minorEastAsia" w:hint="eastAsia"/>
        </w:rPr>
        <w:t>股份发行</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公司的股份采取股票的形式。</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公司股份的发行，实行公开、公平、公正的原则，同种类的每一股份应当具有同等权利。</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同次发行的同种类股票，每股的发行条件和价格应当相同；任何单位或者个人所认购的股份，每股应当支付相同价额。</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公司发行的股票，以人民币标明面值。</w:t>
      </w:r>
      <w:r w:rsidRPr="00F77F50">
        <w:rPr>
          <w:rFonts w:asciiTheme="minorEastAsia" w:eastAsiaTheme="minorEastAsia" w:hAnsiTheme="minorEastAsia" w:cs="宋体"/>
          <w:sz w:val="22"/>
          <w:szCs w:val="22"/>
        </w:rPr>
        <w:t xml:space="preserve"> </w:t>
      </w:r>
    </w:p>
    <w:p w:rsidR="00A94626" w:rsidRPr="00F77F50" w:rsidRDefault="00A94626" w:rsidP="0027196A">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公司发行的股票，在中国证券登记结算有限责任公司上海分公司集中存管。</w:t>
      </w:r>
      <w:r w:rsidRPr="00F77F50">
        <w:rPr>
          <w:rFonts w:asciiTheme="minorEastAsia" w:eastAsiaTheme="minorEastAsia" w:hAnsiTheme="minorEastAsia" w:cs="宋体"/>
          <w:sz w:val="22"/>
          <w:szCs w:val="22"/>
        </w:rPr>
        <w:t xml:space="preserve"> </w:t>
      </w:r>
    </w:p>
    <w:p w:rsidR="00A94626" w:rsidRPr="00F77F50" w:rsidRDefault="00A94626" w:rsidP="0027196A">
      <w:pPr>
        <w:pStyle w:val="Default"/>
        <w:spacing w:after="240"/>
        <w:jc w:val="both"/>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第十八条</w:t>
      </w:r>
      <w:r w:rsidRPr="00F77F50">
        <w:rPr>
          <w:rFonts w:asciiTheme="minorEastAsia" w:eastAsiaTheme="minorEastAsia" w:hAnsiTheme="minorEastAsia" w:cs="宋体"/>
          <w:sz w:val="22"/>
          <w:szCs w:val="22"/>
        </w:rPr>
        <w:t xml:space="preserve"> 1997</w:t>
      </w:r>
      <w:r w:rsidRPr="00F77F50">
        <w:rPr>
          <w:rFonts w:asciiTheme="minorEastAsia" w:eastAsiaTheme="minorEastAsia" w:hAnsiTheme="minorEastAsia" w:cs="宋体" w:hint="eastAsia"/>
          <w:sz w:val="22"/>
          <w:szCs w:val="22"/>
        </w:rPr>
        <w:t>年公司成立时，经批准发行的普通股总数为</w:t>
      </w:r>
      <w:r w:rsidRPr="00F77F50">
        <w:rPr>
          <w:rFonts w:asciiTheme="minorEastAsia" w:eastAsiaTheme="minorEastAsia" w:hAnsiTheme="minorEastAsia" w:cs="宋体"/>
          <w:sz w:val="22"/>
          <w:szCs w:val="22"/>
        </w:rPr>
        <w:t>490,000,000</w:t>
      </w:r>
      <w:r w:rsidRPr="00F77F50">
        <w:rPr>
          <w:rFonts w:asciiTheme="minorEastAsia" w:eastAsiaTheme="minorEastAsia" w:hAnsiTheme="minorEastAsia" w:cs="宋体" w:hint="eastAsia"/>
          <w:sz w:val="22"/>
          <w:szCs w:val="22"/>
        </w:rPr>
        <w:t>股，向发起人中国葛洲坝水利水电工程集团公司发行</w:t>
      </w:r>
      <w:r w:rsidRPr="00F77F50">
        <w:rPr>
          <w:rFonts w:asciiTheme="minorEastAsia" w:eastAsiaTheme="minorEastAsia" w:hAnsiTheme="minorEastAsia" w:cs="宋体"/>
          <w:sz w:val="22"/>
          <w:szCs w:val="22"/>
        </w:rPr>
        <w:t>300,000,000</w:t>
      </w:r>
      <w:r w:rsidRPr="00F77F50">
        <w:rPr>
          <w:rFonts w:asciiTheme="minorEastAsia" w:eastAsiaTheme="minorEastAsia" w:hAnsiTheme="minorEastAsia" w:cs="宋体" w:hint="eastAsia"/>
          <w:sz w:val="22"/>
          <w:szCs w:val="22"/>
        </w:rPr>
        <w:t>股，占公司可发行普通股总数的</w:t>
      </w:r>
      <w:r w:rsidRPr="00F77F50">
        <w:rPr>
          <w:rFonts w:asciiTheme="minorEastAsia" w:eastAsiaTheme="minorEastAsia" w:hAnsiTheme="minorEastAsia" w:cs="宋体"/>
          <w:sz w:val="22"/>
          <w:szCs w:val="22"/>
        </w:rPr>
        <w:t>61.22%</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1998</w:t>
      </w:r>
      <w:r w:rsidRPr="00F77F50">
        <w:rPr>
          <w:rFonts w:asciiTheme="minorEastAsia" w:eastAsiaTheme="minorEastAsia" w:hAnsiTheme="minorEastAsia" w:cs="宋体" w:hint="eastAsia"/>
          <w:sz w:val="22"/>
          <w:szCs w:val="22"/>
        </w:rPr>
        <w:t>年送股</w:t>
      </w:r>
      <w:r w:rsidRPr="00F77F50">
        <w:rPr>
          <w:rFonts w:asciiTheme="minorEastAsia" w:eastAsiaTheme="minorEastAsia" w:hAnsiTheme="minorEastAsia" w:cs="宋体"/>
          <w:sz w:val="22"/>
          <w:szCs w:val="22"/>
        </w:rPr>
        <w:t>49,000,000</w:t>
      </w:r>
      <w:r w:rsidRPr="00F77F50">
        <w:rPr>
          <w:rFonts w:asciiTheme="minorEastAsia" w:eastAsiaTheme="minorEastAsia" w:hAnsiTheme="minorEastAsia" w:cs="宋体" w:hint="eastAsia"/>
          <w:sz w:val="22"/>
          <w:szCs w:val="22"/>
        </w:rPr>
        <w:t>股，配股</w:t>
      </w:r>
      <w:r w:rsidRPr="00F77F50">
        <w:rPr>
          <w:rFonts w:asciiTheme="minorEastAsia" w:eastAsiaTheme="minorEastAsia" w:hAnsiTheme="minorEastAsia" w:cs="宋体"/>
          <w:sz w:val="22"/>
          <w:szCs w:val="22"/>
        </w:rPr>
        <w:t>84,000,000</w:t>
      </w:r>
      <w:r w:rsidRPr="00F77F50">
        <w:rPr>
          <w:rFonts w:asciiTheme="minorEastAsia" w:eastAsiaTheme="minorEastAsia" w:hAnsiTheme="minorEastAsia" w:cs="宋体" w:hint="eastAsia"/>
          <w:sz w:val="22"/>
          <w:szCs w:val="22"/>
        </w:rPr>
        <w:t>股，公司普通股达到</w:t>
      </w:r>
      <w:r w:rsidRPr="00F77F50">
        <w:rPr>
          <w:rFonts w:asciiTheme="minorEastAsia" w:eastAsiaTheme="minorEastAsia" w:hAnsiTheme="minorEastAsia" w:cs="宋体"/>
          <w:sz w:val="22"/>
          <w:szCs w:val="22"/>
        </w:rPr>
        <w:t>623,000,000</w:t>
      </w:r>
      <w:r w:rsidRPr="00F77F50">
        <w:rPr>
          <w:rFonts w:asciiTheme="minorEastAsia" w:eastAsiaTheme="minorEastAsia" w:hAnsiTheme="minorEastAsia" w:cs="宋体" w:hint="eastAsia"/>
          <w:sz w:val="22"/>
          <w:szCs w:val="22"/>
        </w:rPr>
        <w:t>股，中国葛洲坝水利水电工程集团公司持有</w:t>
      </w:r>
      <w:r w:rsidRPr="00F77F50">
        <w:rPr>
          <w:rFonts w:asciiTheme="minorEastAsia" w:eastAsiaTheme="minorEastAsia" w:hAnsiTheme="minorEastAsia" w:cs="宋体"/>
          <w:sz w:val="22"/>
          <w:szCs w:val="22"/>
        </w:rPr>
        <w:t>357,000,000</w:t>
      </w:r>
      <w:r w:rsidRPr="00F77F50">
        <w:rPr>
          <w:rFonts w:asciiTheme="minorEastAsia" w:eastAsiaTheme="minorEastAsia" w:hAnsiTheme="minorEastAsia" w:cs="宋体" w:hint="eastAsia"/>
          <w:sz w:val="22"/>
          <w:szCs w:val="22"/>
        </w:rPr>
        <w:t>股，占公司普通股总数的</w:t>
      </w:r>
      <w:r w:rsidRPr="00F77F50">
        <w:rPr>
          <w:rFonts w:asciiTheme="minorEastAsia" w:eastAsiaTheme="minorEastAsia" w:hAnsiTheme="minorEastAsia" w:cs="宋体"/>
          <w:sz w:val="22"/>
          <w:szCs w:val="22"/>
        </w:rPr>
        <w:t>57.3%</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2000</w:t>
      </w:r>
      <w:r w:rsidRPr="00F77F50">
        <w:rPr>
          <w:rFonts w:asciiTheme="minorEastAsia" w:eastAsiaTheme="minorEastAsia" w:hAnsiTheme="minorEastAsia" w:cs="宋体" w:hint="eastAsia"/>
          <w:sz w:val="22"/>
          <w:szCs w:val="22"/>
        </w:rPr>
        <w:t>年配股</w:t>
      </w:r>
      <w:r w:rsidRPr="00F77F50">
        <w:rPr>
          <w:rFonts w:asciiTheme="minorEastAsia" w:eastAsiaTheme="minorEastAsia" w:hAnsiTheme="minorEastAsia" w:cs="宋体"/>
          <w:sz w:val="22"/>
          <w:szCs w:val="22"/>
        </w:rPr>
        <w:t>82,800,000</w:t>
      </w:r>
      <w:r w:rsidRPr="00F77F50">
        <w:rPr>
          <w:rFonts w:asciiTheme="minorEastAsia" w:eastAsiaTheme="minorEastAsia" w:hAnsiTheme="minorEastAsia" w:cs="宋体" w:hint="eastAsia"/>
          <w:sz w:val="22"/>
          <w:szCs w:val="22"/>
        </w:rPr>
        <w:t>股，公司普通股达到</w:t>
      </w:r>
      <w:r w:rsidRPr="00F77F50">
        <w:rPr>
          <w:rFonts w:asciiTheme="minorEastAsia" w:eastAsiaTheme="minorEastAsia" w:hAnsiTheme="minorEastAsia" w:cs="宋体"/>
          <w:sz w:val="22"/>
          <w:szCs w:val="22"/>
        </w:rPr>
        <w:t>705,800,000</w:t>
      </w:r>
      <w:r w:rsidRPr="00F77F50">
        <w:rPr>
          <w:rFonts w:asciiTheme="minorEastAsia" w:eastAsiaTheme="minorEastAsia" w:hAnsiTheme="minorEastAsia" w:cs="宋体" w:hint="eastAsia"/>
          <w:sz w:val="22"/>
          <w:szCs w:val="22"/>
        </w:rPr>
        <w:t>股，中国葛洲坝水利水电工程集团有限公司持有</w:t>
      </w:r>
      <w:r w:rsidRPr="00F77F50">
        <w:rPr>
          <w:rFonts w:asciiTheme="minorEastAsia" w:eastAsiaTheme="minorEastAsia" w:hAnsiTheme="minorEastAsia" w:cs="宋体"/>
          <w:sz w:val="22"/>
          <w:szCs w:val="22"/>
        </w:rPr>
        <w:t>351,352,617</w:t>
      </w:r>
      <w:r w:rsidRPr="00F77F50">
        <w:rPr>
          <w:rFonts w:asciiTheme="minorEastAsia" w:eastAsiaTheme="minorEastAsia" w:hAnsiTheme="minorEastAsia" w:cs="宋体" w:hint="eastAsia"/>
          <w:sz w:val="22"/>
          <w:szCs w:val="22"/>
        </w:rPr>
        <w:t>股，占公司普通股总数的</w:t>
      </w:r>
      <w:r w:rsidRPr="00F77F50">
        <w:rPr>
          <w:rFonts w:asciiTheme="minorEastAsia" w:eastAsiaTheme="minorEastAsia" w:hAnsiTheme="minorEastAsia" w:cs="宋体"/>
          <w:sz w:val="22"/>
          <w:szCs w:val="22"/>
        </w:rPr>
        <w:t>49.78%</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2006</w:t>
      </w:r>
      <w:r w:rsidRPr="00F77F50">
        <w:rPr>
          <w:rFonts w:asciiTheme="minorEastAsia" w:eastAsiaTheme="minorEastAsia" w:hAnsiTheme="minorEastAsia" w:cs="宋体" w:hint="eastAsia"/>
          <w:sz w:val="22"/>
          <w:szCs w:val="22"/>
        </w:rPr>
        <w:t>年利用资本公积金转增</w:t>
      </w:r>
      <w:r w:rsidRPr="00F77F50">
        <w:rPr>
          <w:rFonts w:asciiTheme="minorEastAsia" w:eastAsiaTheme="minorEastAsia" w:hAnsiTheme="minorEastAsia" w:cs="宋体"/>
          <w:sz w:val="22"/>
          <w:szCs w:val="22"/>
        </w:rPr>
        <w:t>345,800,000</w:t>
      </w:r>
      <w:r w:rsidRPr="00F77F50">
        <w:rPr>
          <w:rFonts w:asciiTheme="minorEastAsia" w:eastAsiaTheme="minorEastAsia" w:hAnsiTheme="minorEastAsia" w:cs="宋体" w:hint="eastAsia"/>
          <w:sz w:val="22"/>
          <w:szCs w:val="22"/>
        </w:rPr>
        <w:t>股，公司普通股达到</w:t>
      </w:r>
      <w:r w:rsidRPr="00F77F50">
        <w:rPr>
          <w:rFonts w:asciiTheme="minorEastAsia" w:eastAsiaTheme="minorEastAsia" w:hAnsiTheme="minorEastAsia" w:cs="宋体"/>
          <w:sz w:val="22"/>
          <w:szCs w:val="22"/>
        </w:rPr>
        <w:t>1,051,600,000</w:t>
      </w:r>
      <w:r w:rsidRPr="00F77F50">
        <w:rPr>
          <w:rFonts w:asciiTheme="minorEastAsia" w:eastAsiaTheme="minorEastAsia" w:hAnsiTheme="minorEastAsia" w:cs="宋体" w:hint="eastAsia"/>
          <w:sz w:val="22"/>
          <w:szCs w:val="22"/>
        </w:rPr>
        <w:t>股。</w:t>
      </w:r>
      <w:r w:rsidRPr="00F77F50">
        <w:rPr>
          <w:rFonts w:asciiTheme="minorEastAsia" w:eastAsiaTheme="minorEastAsia" w:hAnsiTheme="minorEastAsia" w:cs="宋体"/>
          <w:sz w:val="22"/>
          <w:szCs w:val="22"/>
        </w:rPr>
        <w:t>2007</w:t>
      </w:r>
      <w:r w:rsidRPr="00F77F50">
        <w:rPr>
          <w:rFonts w:asciiTheme="minorEastAsia" w:eastAsiaTheme="minorEastAsia" w:hAnsiTheme="minorEastAsia" w:cs="宋体" w:hint="eastAsia"/>
          <w:sz w:val="22"/>
          <w:szCs w:val="22"/>
        </w:rPr>
        <w:t>年，公司吸收合并中国葛洲坝水利水电工程集团有限公司，公司普通股达到</w:t>
      </w:r>
      <w:r w:rsidRPr="00F77F50">
        <w:rPr>
          <w:rFonts w:asciiTheme="minorEastAsia" w:eastAsiaTheme="minorEastAsia" w:hAnsiTheme="minorEastAsia" w:cs="宋体"/>
          <w:sz w:val="22"/>
          <w:szCs w:val="22"/>
        </w:rPr>
        <w:t>1,665,409,218</w:t>
      </w:r>
      <w:r w:rsidRPr="00F77F50">
        <w:rPr>
          <w:rFonts w:asciiTheme="minorEastAsia" w:eastAsiaTheme="minorEastAsia" w:hAnsiTheme="minorEastAsia" w:cs="宋体" w:hint="eastAsia"/>
          <w:sz w:val="22"/>
          <w:szCs w:val="22"/>
        </w:rPr>
        <w:t>股，中国葛洲坝集团公司持有</w:t>
      </w:r>
      <w:r w:rsidRPr="00F77F50">
        <w:rPr>
          <w:rFonts w:asciiTheme="minorEastAsia" w:eastAsiaTheme="minorEastAsia" w:hAnsiTheme="minorEastAsia" w:cs="宋体"/>
          <w:sz w:val="22"/>
          <w:szCs w:val="22"/>
        </w:rPr>
        <w:t>725,045,789</w:t>
      </w:r>
      <w:r w:rsidRPr="00F77F50">
        <w:rPr>
          <w:rFonts w:asciiTheme="minorEastAsia" w:eastAsiaTheme="minorEastAsia" w:hAnsiTheme="minorEastAsia" w:cs="宋体" w:hint="eastAsia"/>
          <w:sz w:val="22"/>
          <w:szCs w:val="22"/>
        </w:rPr>
        <w:t>股，占公司普通股总数的</w:t>
      </w:r>
      <w:r w:rsidRPr="00F77F50">
        <w:rPr>
          <w:rFonts w:asciiTheme="minorEastAsia" w:eastAsiaTheme="minorEastAsia" w:hAnsiTheme="minorEastAsia" w:cs="宋体"/>
          <w:sz w:val="22"/>
          <w:szCs w:val="22"/>
        </w:rPr>
        <w:t>43.54%</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2009</w:t>
      </w:r>
      <w:r w:rsidRPr="00F77F50">
        <w:rPr>
          <w:rFonts w:asciiTheme="minorEastAsia" w:eastAsiaTheme="minorEastAsia" w:hAnsiTheme="minorEastAsia" w:cs="宋体" w:hint="eastAsia"/>
          <w:sz w:val="22"/>
          <w:szCs w:val="22"/>
        </w:rPr>
        <w:t>年配股</w:t>
      </w:r>
      <w:r w:rsidRPr="00F77F50">
        <w:rPr>
          <w:rFonts w:asciiTheme="minorEastAsia" w:eastAsiaTheme="minorEastAsia" w:hAnsiTheme="minorEastAsia" w:cs="宋体"/>
          <w:sz w:val="22"/>
          <w:szCs w:val="22"/>
        </w:rPr>
        <w:t>482,174,079</w:t>
      </w:r>
      <w:r w:rsidRPr="00F77F50">
        <w:rPr>
          <w:rFonts w:asciiTheme="minorEastAsia" w:eastAsiaTheme="minorEastAsia" w:hAnsiTheme="minorEastAsia" w:cs="宋体" w:hint="eastAsia"/>
          <w:sz w:val="22"/>
          <w:szCs w:val="22"/>
        </w:rPr>
        <w:t>股，公司普通股达到</w:t>
      </w:r>
      <w:r w:rsidRPr="00F77F50">
        <w:rPr>
          <w:rFonts w:asciiTheme="minorEastAsia" w:eastAsiaTheme="minorEastAsia" w:hAnsiTheme="minorEastAsia" w:cs="宋体"/>
          <w:sz w:val="22"/>
          <w:szCs w:val="22"/>
        </w:rPr>
        <w:t>2,147,583,297</w:t>
      </w:r>
      <w:r w:rsidRPr="00F77F50">
        <w:rPr>
          <w:rFonts w:asciiTheme="minorEastAsia" w:eastAsiaTheme="minorEastAsia" w:hAnsiTheme="minorEastAsia" w:cs="宋体" w:hint="eastAsia"/>
          <w:sz w:val="22"/>
          <w:szCs w:val="22"/>
        </w:rPr>
        <w:t>股，中国葛洲坝集团公司持有</w:t>
      </w:r>
      <w:r w:rsidRPr="00F77F50">
        <w:rPr>
          <w:rFonts w:asciiTheme="minorEastAsia" w:eastAsiaTheme="minorEastAsia" w:hAnsiTheme="minorEastAsia" w:cs="宋体"/>
          <w:sz w:val="22"/>
          <w:szCs w:val="22"/>
        </w:rPr>
        <w:t>942,559,526</w:t>
      </w:r>
      <w:r w:rsidRPr="00F77F50">
        <w:rPr>
          <w:rFonts w:asciiTheme="minorEastAsia" w:eastAsiaTheme="minorEastAsia" w:hAnsiTheme="minorEastAsia" w:cs="宋体" w:hint="eastAsia"/>
          <w:sz w:val="22"/>
          <w:szCs w:val="22"/>
        </w:rPr>
        <w:t>股，占公司普通股总数的</w:t>
      </w:r>
      <w:r w:rsidRPr="00F77F50">
        <w:rPr>
          <w:rFonts w:asciiTheme="minorEastAsia" w:eastAsiaTheme="minorEastAsia" w:hAnsiTheme="minorEastAsia" w:cs="宋体"/>
          <w:sz w:val="22"/>
          <w:szCs w:val="22"/>
        </w:rPr>
        <w:t>43.89%</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2010</w:t>
      </w:r>
      <w:r w:rsidRPr="00F77F50">
        <w:rPr>
          <w:rFonts w:asciiTheme="minorEastAsia" w:eastAsiaTheme="minorEastAsia" w:hAnsiTheme="minorEastAsia" w:cs="宋体" w:hint="eastAsia"/>
          <w:sz w:val="22"/>
          <w:szCs w:val="22"/>
        </w:rPr>
        <w:t>年认股权证行权</w:t>
      </w:r>
      <w:r w:rsidRPr="00F77F50">
        <w:rPr>
          <w:rFonts w:asciiTheme="minorEastAsia" w:eastAsiaTheme="minorEastAsia" w:hAnsiTheme="minorEastAsia" w:cs="宋体"/>
          <w:sz w:val="22"/>
          <w:szCs w:val="22"/>
        </w:rPr>
        <w:t>177,389,354</w:t>
      </w:r>
      <w:r w:rsidRPr="00F77F50">
        <w:rPr>
          <w:rFonts w:asciiTheme="minorEastAsia" w:eastAsiaTheme="minorEastAsia" w:hAnsiTheme="minorEastAsia" w:cs="宋体" w:hint="eastAsia"/>
          <w:sz w:val="22"/>
          <w:szCs w:val="22"/>
        </w:rPr>
        <w:t>股，公司普通股达到</w:t>
      </w:r>
      <w:r w:rsidRPr="00F77F50">
        <w:rPr>
          <w:rFonts w:asciiTheme="minorEastAsia" w:eastAsiaTheme="minorEastAsia" w:hAnsiTheme="minorEastAsia" w:cs="宋体"/>
          <w:sz w:val="22"/>
          <w:szCs w:val="22"/>
        </w:rPr>
        <w:t>2,324,972,651</w:t>
      </w:r>
      <w:r w:rsidRPr="00F77F50">
        <w:rPr>
          <w:rFonts w:asciiTheme="minorEastAsia" w:eastAsiaTheme="minorEastAsia" w:hAnsiTheme="minorEastAsia" w:cs="宋体" w:hint="eastAsia"/>
          <w:sz w:val="22"/>
          <w:szCs w:val="22"/>
        </w:rPr>
        <w:t>股，中国葛洲坝集团公司持有</w:t>
      </w:r>
      <w:r w:rsidRPr="00F77F50">
        <w:rPr>
          <w:rFonts w:asciiTheme="minorEastAsia" w:eastAsiaTheme="minorEastAsia" w:hAnsiTheme="minorEastAsia" w:cs="宋体"/>
          <w:sz w:val="22"/>
          <w:szCs w:val="22"/>
        </w:rPr>
        <w:t>942,559,526</w:t>
      </w:r>
      <w:r w:rsidRPr="00F77F50">
        <w:rPr>
          <w:rFonts w:asciiTheme="minorEastAsia" w:eastAsiaTheme="minorEastAsia" w:hAnsiTheme="minorEastAsia" w:cs="宋体" w:hint="eastAsia"/>
          <w:sz w:val="22"/>
          <w:szCs w:val="22"/>
        </w:rPr>
        <w:t>股，占公司普通股总数的</w:t>
      </w:r>
      <w:r w:rsidRPr="00F77F50">
        <w:rPr>
          <w:rFonts w:asciiTheme="minorEastAsia" w:eastAsiaTheme="minorEastAsia" w:hAnsiTheme="minorEastAsia" w:cs="宋体"/>
          <w:sz w:val="22"/>
          <w:szCs w:val="22"/>
        </w:rPr>
        <w:t>40.54%</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2010</w:t>
      </w:r>
      <w:r w:rsidRPr="00F77F50">
        <w:rPr>
          <w:rFonts w:asciiTheme="minorEastAsia" w:eastAsiaTheme="minorEastAsia" w:hAnsiTheme="minorEastAsia" w:cs="宋体" w:hint="eastAsia"/>
          <w:sz w:val="22"/>
          <w:szCs w:val="22"/>
        </w:rPr>
        <w:t>年公司派送红股</w:t>
      </w:r>
      <w:r w:rsidRPr="00F77F50">
        <w:rPr>
          <w:rFonts w:asciiTheme="minorEastAsia" w:eastAsiaTheme="minorEastAsia" w:hAnsiTheme="minorEastAsia" w:cs="宋体"/>
          <w:sz w:val="22"/>
          <w:szCs w:val="22"/>
        </w:rPr>
        <w:t>1,162,486,326</w:t>
      </w:r>
      <w:r w:rsidRPr="00F77F50">
        <w:rPr>
          <w:rFonts w:asciiTheme="minorEastAsia" w:eastAsiaTheme="minorEastAsia" w:hAnsiTheme="minorEastAsia" w:cs="宋体" w:hint="eastAsia"/>
          <w:sz w:val="22"/>
          <w:szCs w:val="22"/>
        </w:rPr>
        <w:t>股，公司普通股达到</w:t>
      </w:r>
      <w:r w:rsidRPr="00F77F50">
        <w:rPr>
          <w:rFonts w:asciiTheme="minorEastAsia" w:eastAsiaTheme="minorEastAsia" w:hAnsiTheme="minorEastAsia" w:cs="宋体"/>
          <w:sz w:val="22"/>
          <w:szCs w:val="22"/>
        </w:rPr>
        <w:t>3,487,458,977</w:t>
      </w:r>
      <w:r w:rsidRPr="00F77F50">
        <w:rPr>
          <w:rFonts w:asciiTheme="minorEastAsia" w:eastAsiaTheme="minorEastAsia" w:hAnsiTheme="minorEastAsia" w:cs="宋体" w:hint="eastAsia"/>
          <w:sz w:val="22"/>
          <w:szCs w:val="22"/>
        </w:rPr>
        <w:t>股，中国葛洲坝集团公司持有</w:t>
      </w:r>
      <w:r w:rsidRPr="00F77F50">
        <w:rPr>
          <w:rFonts w:asciiTheme="minorEastAsia" w:eastAsiaTheme="minorEastAsia" w:hAnsiTheme="minorEastAsia" w:cs="宋体"/>
          <w:sz w:val="22"/>
          <w:szCs w:val="22"/>
        </w:rPr>
        <w:t>1,413,839,290</w:t>
      </w:r>
      <w:r w:rsidRPr="00F77F50">
        <w:rPr>
          <w:rFonts w:asciiTheme="minorEastAsia" w:eastAsiaTheme="minorEastAsia" w:hAnsiTheme="minorEastAsia" w:cs="宋体" w:hint="eastAsia"/>
          <w:sz w:val="22"/>
          <w:szCs w:val="22"/>
        </w:rPr>
        <w:t>股，占公司普通股总数的</w:t>
      </w:r>
      <w:r w:rsidRPr="00F77F50">
        <w:rPr>
          <w:rFonts w:asciiTheme="minorEastAsia" w:eastAsiaTheme="minorEastAsia" w:hAnsiTheme="minorEastAsia" w:cs="宋体"/>
          <w:sz w:val="22"/>
          <w:szCs w:val="22"/>
        </w:rPr>
        <w:t>40.54%</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2013</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7</w:t>
      </w:r>
      <w:r w:rsidRPr="00F77F50">
        <w:rPr>
          <w:rFonts w:asciiTheme="minorEastAsia" w:eastAsiaTheme="minorEastAsia" w:hAnsiTheme="minorEastAsia" w:cs="宋体" w:hint="eastAsia"/>
          <w:sz w:val="22"/>
          <w:szCs w:val="22"/>
        </w:rPr>
        <w:t>月</w:t>
      </w:r>
      <w:r w:rsidRPr="00F77F50">
        <w:rPr>
          <w:rFonts w:asciiTheme="minorEastAsia" w:eastAsiaTheme="minorEastAsia" w:hAnsiTheme="minorEastAsia" w:cs="宋体"/>
          <w:sz w:val="22"/>
          <w:szCs w:val="22"/>
        </w:rPr>
        <w:t>22</w:t>
      </w:r>
      <w:r w:rsidRPr="00F77F50">
        <w:rPr>
          <w:rFonts w:asciiTheme="minorEastAsia" w:eastAsiaTheme="minorEastAsia" w:hAnsiTheme="minorEastAsia" w:cs="宋体" w:hint="eastAsia"/>
          <w:sz w:val="22"/>
          <w:szCs w:val="22"/>
        </w:rPr>
        <w:t>日至</w:t>
      </w:r>
      <w:r w:rsidRPr="00F77F50">
        <w:rPr>
          <w:rFonts w:asciiTheme="minorEastAsia" w:eastAsiaTheme="minorEastAsia" w:hAnsiTheme="minorEastAsia" w:cs="宋体"/>
          <w:sz w:val="22"/>
          <w:szCs w:val="22"/>
        </w:rPr>
        <w:t>2014</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7</w:t>
      </w:r>
      <w:r w:rsidRPr="00F77F50">
        <w:rPr>
          <w:rFonts w:asciiTheme="minorEastAsia" w:eastAsiaTheme="minorEastAsia" w:hAnsiTheme="minorEastAsia" w:cs="宋体" w:hint="eastAsia"/>
          <w:sz w:val="22"/>
          <w:szCs w:val="22"/>
        </w:rPr>
        <w:t>月</w:t>
      </w:r>
      <w:r w:rsidRPr="00F77F50">
        <w:rPr>
          <w:rFonts w:asciiTheme="minorEastAsia" w:eastAsiaTheme="minorEastAsia" w:hAnsiTheme="minorEastAsia" w:cs="宋体"/>
          <w:sz w:val="22"/>
          <w:szCs w:val="22"/>
        </w:rPr>
        <w:t>21</w:t>
      </w:r>
      <w:r w:rsidRPr="00F77F50">
        <w:rPr>
          <w:rFonts w:asciiTheme="minorEastAsia" w:eastAsiaTheme="minorEastAsia" w:hAnsiTheme="minorEastAsia" w:cs="宋体" w:hint="eastAsia"/>
          <w:sz w:val="22"/>
          <w:szCs w:val="22"/>
        </w:rPr>
        <w:t>日</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中国葛洲坝集团公司增持公司股份</w:t>
      </w:r>
      <w:r w:rsidRPr="00F77F50">
        <w:rPr>
          <w:rFonts w:asciiTheme="minorEastAsia" w:eastAsiaTheme="minorEastAsia" w:hAnsiTheme="minorEastAsia" w:cs="宋体"/>
          <w:sz w:val="22"/>
          <w:szCs w:val="22"/>
        </w:rPr>
        <w:t>63,374,631</w:t>
      </w:r>
      <w:r w:rsidRPr="00F77F50">
        <w:rPr>
          <w:rFonts w:asciiTheme="minorEastAsia" w:eastAsiaTheme="minorEastAsia" w:hAnsiTheme="minorEastAsia" w:cs="宋体" w:hint="eastAsia"/>
          <w:sz w:val="22"/>
          <w:szCs w:val="22"/>
        </w:rPr>
        <w:t>股，增持后所持股份占公司普通股总数的</w:t>
      </w:r>
      <w:r w:rsidRPr="00F77F50">
        <w:rPr>
          <w:rFonts w:asciiTheme="minorEastAsia" w:eastAsiaTheme="minorEastAsia" w:hAnsiTheme="minorEastAsia" w:cs="宋体"/>
          <w:sz w:val="22"/>
          <w:szCs w:val="22"/>
        </w:rPr>
        <w:t>41.99%</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2014</w:t>
      </w:r>
      <w:r w:rsidRPr="00F77F50">
        <w:rPr>
          <w:rFonts w:asciiTheme="minorEastAsia" w:eastAsiaTheme="minorEastAsia" w:hAnsiTheme="minorEastAsia" w:cs="宋体" w:hint="eastAsia"/>
          <w:sz w:val="22"/>
          <w:szCs w:val="22"/>
        </w:rPr>
        <w:t>年公司以非公开发行股票方式向特定对象发行</w:t>
      </w:r>
      <w:r w:rsidRPr="00F77F50">
        <w:rPr>
          <w:rFonts w:asciiTheme="minorEastAsia" w:eastAsiaTheme="minorEastAsia" w:hAnsiTheme="minorEastAsia" w:cs="宋体"/>
          <w:sz w:val="22"/>
          <w:szCs w:val="22"/>
        </w:rPr>
        <w:t>1,117,318,435</w:t>
      </w:r>
      <w:r w:rsidRPr="00F77F50">
        <w:rPr>
          <w:rFonts w:asciiTheme="minorEastAsia" w:eastAsiaTheme="minorEastAsia" w:hAnsiTheme="minorEastAsia" w:cs="宋体" w:hint="eastAsia"/>
          <w:sz w:val="22"/>
          <w:szCs w:val="22"/>
        </w:rPr>
        <w:t>股新股，公司普通股达到</w:t>
      </w:r>
      <w:r w:rsidRPr="00F77F50">
        <w:rPr>
          <w:rFonts w:asciiTheme="minorEastAsia" w:eastAsiaTheme="minorEastAsia" w:hAnsiTheme="minorEastAsia" w:cs="宋体"/>
          <w:sz w:val="22"/>
          <w:szCs w:val="22"/>
        </w:rPr>
        <w:t>4,604,777,412</w:t>
      </w:r>
      <w:r w:rsidRPr="00F77F50">
        <w:rPr>
          <w:rFonts w:asciiTheme="minorEastAsia" w:eastAsiaTheme="minorEastAsia" w:hAnsiTheme="minorEastAsia" w:cs="宋体" w:hint="eastAsia"/>
          <w:sz w:val="22"/>
          <w:szCs w:val="22"/>
        </w:rPr>
        <w:t>股，中国葛洲坝集团有限公司（</w:t>
      </w:r>
      <w:r w:rsidRPr="00F77F50">
        <w:rPr>
          <w:rFonts w:asciiTheme="minorEastAsia" w:eastAsiaTheme="minorEastAsia" w:hAnsiTheme="minorEastAsia" w:cs="宋体"/>
          <w:sz w:val="22"/>
          <w:szCs w:val="22"/>
        </w:rPr>
        <w:t>2014</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12</w:t>
      </w:r>
      <w:r w:rsidRPr="00F77F50">
        <w:rPr>
          <w:rFonts w:asciiTheme="minorEastAsia" w:eastAsiaTheme="minorEastAsia" w:hAnsiTheme="minorEastAsia" w:cs="宋体" w:hint="eastAsia"/>
          <w:sz w:val="22"/>
          <w:szCs w:val="22"/>
        </w:rPr>
        <w:t>月由中国葛洲坝集团公司变更设立）持股</w:t>
      </w:r>
      <w:r w:rsidRPr="00F77F50">
        <w:rPr>
          <w:rFonts w:asciiTheme="minorEastAsia" w:eastAsiaTheme="minorEastAsia" w:hAnsiTheme="minorEastAsia" w:cs="宋体"/>
          <w:sz w:val="22"/>
          <w:szCs w:val="22"/>
        </w:rPr>
        <w:t>1,933,415,039</w:t>
      </w:r>
      <w:r w:rsidRPr="00F77F50">
        <w:rPr>
          <w:rFonts w:asciiTheme="minorEastAsia" w:eastAsiaTheme="minorEastAsia" w:hAnsiTheme="minorEastAsia" w:cs="宋体" w:hint="eastAsia"/>
          <w:sz w:val="22"/>
          <w:szCs w:val="22"/>
        </w:rPr>
        <w:t>股，占公司普通股总数的</w:t>
      </w:r>
      <w:r w:rsidRPr="00F77F50">
        <w:rPr>
          <w:rFonts w:asciiTheme="minorEastAsia" w:eastAsiaTheme="minorEastAsia" w:hAnsiTheme="minorEastAsia" w:cs="宋体"/>
          <w:sz w:val="22"/>
          <w:szCs w:val="22"/>
        </w:rPr>
        <w:t>41.99%</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第十九条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公司股份总数为</w:t>
      </w:r>
      <w:r w:rsidRPr="00F77F50">
        <w:rPr>
          <w:rFonts w:asciiTheme="minorEastAsia" w:eastAsiaTheme="minorEastAsia" w:hAnsiTheme="minorEastAsia" w:cs="宋体"/>
          <w:sz w:val="22"/>
          <w:szCs w:val="22"/>
        </w:rPr>
        <w:t>4,604,777,412</w:t>
      </w:r>
      <w:r w:rsidRPr="00F77F50">
        <w:rPr>
          <w:rFonts w:asciiTheme="minorEastAsia" w:eastAsiaTheme="minorEastAsia" w:hAnsiTheme="minorEastAsia" w:cs="宋体" w:hint="eastAsia"/>
          <w:sz w:val="22"/>
          <w:szCs w:val="22"/>
        </w:rPr>
        <w:t>股，均为普通股。</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公司或公司的子公司</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包括公司的附属企业</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不以赠与、垫资、担保、补偿或贷款等形式，对购买或者拟购买公司股份的人提供任何资助。</w:t>
      </w:r>
      <w:r w:rsidRPr="00F77F50">
        <w:rPr>
          <w:rFonts w:asciiTheme="minorEastAsia" w:eastAsiaTheme="minorEastAsia" w:hAnsiTheme="minorEastAsia" w:cs="宋体"/>
          <w:sz w:val="22"/>
          <w:szCs w:val="22"/>
        </w:rPr>
        <w:t xml:space="preserve"> </w:t>
      </w:r>
    </w:p>
    <w:p w:rsidR="00A94626" w:rsidRPr="00F77F50" w:rsidRDefault="00A94626" w:rsidP="0027196A">
      <w:pPr>
        <w:pStyle w:val="Heading2"/>
        <w:rPr>
          <w:rFonts w:eastAsiaTheme="minorEastAsia"/>
        </w:rPr>
      </w:pPr>
      <w:r w:rsidRPr="00F77F50">
        <w:rPr>
          <w:rFonts w:eastAsiaTheme="minorEastAsia" w:hint="eastAsia"/>
        </w:rPr>
        <w:t>第二节</w:t>
      </w:r>
      <w:r w:rsidRPr="00F77F50">
        <w:rPr>
          <w:rFonts w:eastAsiaTheme="minorEastAsia"/>
        </w:rPr>
        <w:t xml:space="preserve"> </w:t>
      </w:r>
      <w:r w:rsidRPr="00F77F50">
        <w:rPr>
          <w:rFonts w:eastAsiaTheme="minorEastAsia" w:hint="eastAsia"/>
        </w:rPr>
        <w:t>股份增减和回购</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公司根据经营和发展的需要，依照法律、法规的规定，经股东大会分别作出决议，可以采用下列方式增加资本：</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公开发行股份；</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非公开发行股份；</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向现有股东派送红股；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四</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以公积金转增股本；</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五</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法律、行政法规规定以及中国证监会批准的其他方式。</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公司可以减少注册资本。公司减少注册资本，应当按照《公司法》以及其他有关规定和本章程规定的程序办理。</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第二十三条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公司在下列情况下，可以依照法律、行政法规、部门规章和本章程的规定，收购本公司的股份：</w:t>
      </w:r>
      <w:r w:rsidRPr="00F77F50">
        <w:rPr>
          <w:rFonts w:asciiTheme="minorEastAsia" w:eastAsiaTheme="minorEastAsia" w:hAnsiTheme="minorEastAsia" w:cs="宋体"/>
          <w:sz w:val="22"/>
          <w:szCs w:val="22"/>
        </w:rPr>
        <w:t xml:space="preserve"> </w:t>
      </w:r>
    </w:p>
    <w:p w:rsidR="00A94626" w:rsidRPr="00F77F50" w:rsidRDefault="00A94626" w:rsidP="0027196A">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减少公司注册资本；</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与持有本公司股票的其他公司合并；</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将股份奖励给本公司职工；</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四</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股东因对股东大会作出的公司合并、分立决议持异议，要求公司收购其股份的。</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除上述情形外，公司不进行买卖本公司股份的活动。</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第二十四条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公司收购本公司股份，可以选择下列方式之一进行：</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证券交易所集中竞价交易方式；</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要约方式；</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中国证监会认可的其他方式。</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公司因本章程第二十三条第（一）项至第（三）项的原因收购本公司股份的，应当经股东大会决议。公司依照第二十三条规定收购本公司股份后，属于第（一）项情形的，应当自收购之日起</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日内注销；属于第（二）项、第（四）项情形的，应当在</w:t>
      </w:r>
      <w:r w:rsidRPr="00F77F50">
        <w:rPr>
          <w:rFonts w:asciiTheme="minorEastAsia" w:eastAsiaTheme="minorEastAsia" w:hAnsiTheme="minorEastAsia" w:cs="Times New Roman"/>
          <w:sz w:val="22"/>
          <w:szCs w:val="22"/>
        </w:rPr>
        <w:t>6</w:t>
      </w:r>
      <w:r w:rsidRPr="00F77F50">
        <w:rPr>
          <w:rFonts w:asciiTheme="minorEastAsia" w:eastAsiaTheme="minorEastAsia" w:hAnsiTheme="minorEastAsia" w:cs="宋体" w:hint="eastAsia"/>
          <w:sz w:val="22"/>
          <w:szCs w:val="22"/>
        </w:rPr>
        <w:t>个月内转让或者注销。</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公司依照第二十三条第（三）项规定收购的本公司股份，将不超过本公司已发行股份总额的</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；用于收购的资金应当从公司的税后利润中支出；所收购的股份应当</w:t>
      </w:r>
      <w:r w:rsidRPr="00F77F50">
        <w:rPr>
          <w:rFonts w:asciiTheme="minorEastAsia" w:eastAsiaTheme="minorEastAsia" w:hAnsiTheme="minorEastAsia" w:cs="Times New Roman"/>
          <w:sz w:val="22"/>
          <w:szCs w:val="22"/>
        </w:rPr>
        <w:t>1</w:t>
      </w:r>
      <w:r w:rsidRPr="00F77F50">
        <w:rPr>
          <w:rFonts w:asciiTheme="minorEastAsia" w:eastAsiaTheme="minorEastAsia" w:hAnsiTheme="minorEastAsia" w:cs="宋体" w:hint="eastAsia"/>
          <w:sz w:val="22"/>
          <w:szCs w:val="22"/>
        </w:rPr>
        <w:t>年内转让给职工。</w:t>
      </w:r>
      <w:r w:rsidRPr="00F77F50">
        <w:rPr>
          <w:rFonts w:asciiTheme="minorEastAsia" w:eastAsiaTheme="minorEastAsia" w:hAnsiTheme="minorEastAsia" w:cs="宋体"/>
          <w:sz w:val="22"/>
          <w:szCs w:val="22"/>
        </w:rPr>
        <w:t xml:space="preserve"> </w:t>
      </w:r>
    </w:p>
    <w:p w:rsidR="00A94626" w:rsidRPr="00F77F50" w:rsidRDefault="00A94626" w:rsidP="0027196A">
      <w:pPr>
        <w:pStyle w:val="Heading2"/>
        <w:rPr>
          <w:rFonts w:eastAsiaTheme="minorEastAsia"/>
        </w:rPr>
      </w:pPr>
      <w:r w:rsidRPr="00F77F50">
        <w:rPr>
          <w:rFonts w:eastAsiaTheme="minorEastAsia" w:hint="eastAsia"/>
        </w:rPr>
        <w:t>第三节</w:t>
      </w:r>
      <w:r w:rsidRPr="00F77F50">
        <w:rPr>
          <w:rFonts w:eastAsiaTheme="minorEastAsia"/>
        </w:rPr>
        <w:t xml:space="preserve"> </w:t>
      </w:r>
      <w:r w:rsidRPr="00F77F50">
        <w:rPr>
          <w:rFonts w:eastAsiaTheme="minorEastAsia" w:hint="eastAsia"/>
        </w:rPr>
        <w:t>股份转让</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公司的股份可以依法转让。</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公司不接受以本公司的股票作为质押权的标的。</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发起人持有的本公司股份，自公司成立之日起</w:t>
      </w:r>
      <w:r w:rsidRPr="00F77F50">
        <w:rPr>
          <w:rFonts w:asciiTheme="minorEastAsia" w:eastAsiaTheme="minorEastAsia" w:hAnsiTheme="minorEastAsia" w:cs="Times New Roman"/>
          <w:sz w:val="22"/>
          <w:szCs w:val="22"/>
        </w:rPr>
        <w:t>1</w:t>
      </w:r>
      <w:r w:rsidRPr="00F77F50">
        <w:rPr>
          <w:rFonts w:asciiTheme="minorEastAsia" w:eastAsiaTheme="minorEastAsia" w:hAnsiTheme="minorEastAsia" w:cs="宋体" w:hint="eastAsia"/>
          <w:sz w:val="22"/>
          <w:szCs w:val="22"/>
        </w:rPr>
        <w:t>年内不得转让。公司公开发行股份前已发行的股份，自公司股票在证券交易所上市交易之日起</w:t>
      </w:r>
      <w:r w:rsidRPr="00F77F50">
        <w:rPr>
          <w:rFonts w:asciiTheme="minorEastAsia" w:eastAsiaTheme="minorEastAsia" w:hAnsiTheme="minorEastAsia" w:cs="Times New Roman"/>
          <w:sz w:val="22"/>
          <w:szCs w:val="22"/>
        </w:rPr>
        <w:t>1</w:t>
      </w:r>
      <w:r w:rsidRPr="00F77F50">
        <w:rPr>
          <w:rFonts w:asciiTheme="minorEastAsia" w:eastAsiaTheme="minorEastAsia" w:hAnsiTheme="minorEastAsia" w:cs="宋体" w:hint="eastAsia"/>
          <w:sz w:val="22"/>
          <w:szCs w:val="22"/>
        </w:rPr>
        <w:t>年内不得转让。</w:t>
      </w:r>
      <w:r w:rsidRPr="00F77F50">
        <w:rPr>
          <w:rFonts w:asciiTheme="minorEastAsia" w:eastAsiaTheme="minorEastAsia" w:hAnsiTheme="minorEastAsia" w:cs="宋体"/>
          <w:sz w:val="22"/>
          <w:szCs w:val="22"/>
        </w:rPr>
        <w:t xml:space="preserve"> </w:t>
      </w:r>
    </w:p>
    <w:p w:rsidR="00A94626" w:rsidRPr="00F77F50" w:rsidRDefault="00A94626" w:rsidP="0027196A">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公司董事、监事、高级管理人员应当向公司申报所持有的本公司的股份及其变动情况，在任职期间每年转让的股份不得超过其所持有本公司股份总数的</w:t>
      </w:r>
      <w:r w:rsidRPr="00F77F50">
        <w:rPr>
          <w:rFonts w:asciiTheme="minorEastAsia" w:eastAsiaTheme="minorEastAsia" w:hAnsiTheme="minorEastAsia" w:cs="Times New Roman"/>
          <w:sz w:val="22"/>
          <w:szCs w:val="22"/>
        </w:rPr>
        <w:t>25%</w:t>
      </w:r>
      <w:r w:rsidRPr="00F77F50">
        <w:rPr>
          <w:rFonts w:asciiTheme="minorEastAsia" w:eastAsiaTheme="minorEastAsia" w:hAnsiTheme="minorEastAsia" w:cs="宋体" w:hint="eastAsia"/>
          <w:sz w:val="22"/>
          <w:szCs w:val="22"/>
        </w:rPr>
        <w:t>；所持本公司股份自公司股票上市交易之日起</w:t>
      </w:r>
      <w:r w:rsidRPr="00F77F50">
        <w:rPr>
          <w:rFonts w:asciiTheme="minorEastAsia" w:eastAsiaTheme="minorEastAsia" w:hAnsiTheme="minorEastAsia" w:cs="Times New Roman"/>
          <w:sz w:val="22"/>
          <w:szCs w:val="22"/>
        </w:rPr>
        <w:t>1</w:t>
      </w:r>
      <w:r w:rsidRPr="00F77F50">
        <w:rPr>
          <w:rFonts w:asciiTheme="minorEastAsia" w:eastAsiaTheme="minorEastAsia" w:hAnsiTheme="minorEastAsia" w:cs="宋体" w:hint="eastAsia"/>
          <w:sz w:val="22"/>
          <w:szCs w:val="22"/>
        </w:rPr>
        <w:t>年内不得转让。上述人员离职后半年内，不得转让其所持有的本公司股份。</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第二十九条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公司董事、监事、高级管理人员、持有本公司股份</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以上的股东，将其持有的本公司股票在买入后</w:t>
      </w:r>
      <w:r w:rsidRPr="00F77F50">
        <w:rPr>
          <w:rFonts w:asciiTheme="minorEastAsia" w:eastAsiaTheme="minorEastAsia" w:hAnsiTheme="minorEastAsia" w:cs="Times New Roman"/>
          <w:sz w:val="22"/>
          <w:szCs w:val="22"/>
        </w:rPr>
        <w:t>6</w:t>
      </w:r>
      <w:r w:rsidRPr="00F77F50">
        <w:rPr>
          <w:rFonts w:asciiTheme="minorEastAsia" w:eastAsiaTheme="minorEastAsia" w:hAnsiTheme="minorEastAsia" w:cs="宋体" w:hint="eastAsia"/>
          <w:sz w:val="22"/>
          <w:szCs w:val="22"/>
        </w:rPr>
        <w:t>个月内卖出，或者在卖出后</w:t>
      </w:r>
      <w:r w:rsidRPr="00F77F50">
        <w:rPr>
          <w:rFonts w:asciiTheme="minorEastAsia" w:eastAsiaTheme="minorEastAsia" w:hAnsiTheme="minorEastAsia" w:cs="Times New Roman"/>
          <w:sz w:val="22"/>
          <w:szCs w:val="22"/>
        </w:rPr>
        <w:t>6</w:t>
      </w:r>
      <w:r w:rsidRPr="00F77F50">
        <w:rPr>
          <w:rFonts w:asciiTheme="minorEastAsia" w:eastAsiaTheme="minorEastAsia" w:hAnsiTheme="minorEastAsia" w:cs="宋体" w:hint="eastAsia"/>
          <w:sz w:val="22"/>
          <w:szCs w:val="22"/>
        </w:rPr>
        <w:t>个月内又买入，由此所得收益归本公司所有，本公司董事会将收回其所得收益。但是，证券公司因包销购入售后剩余股票而持有</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以上股份的，卖出该股票不受</w:t>
      </w:r>
      <w:r w:rsidRPr="00F77F50">
        <w:rPr>
          <w:rFonts w:asciiTheme="minorEastAsia" w:eastAsiaTheme="minorEastAsia" w:hAnsiTheme="minorEastAsia" w:cs="Times New Roman"/>
          <w:sz w:val="22"/>
          <w:szCs w:val="22"/>
        </w:rPr>
        <w:t>6</w:t>
      </w:r>
      <w:r w:rsidRPr="00F77F50">
        <w:rPr>
          <w:rFonts w:asciiTheme="minorEastAsia" w:eastAsiaTheme="minorEastAsia" w:hAnsiTheme="minorEastAsia" w:cs="宋体" w:hint="eastAsia"/>
          <w:sz w:val="22"/>
          <w:szCs w:val="22"/>
        </w:rPr>
        <w:t>个月时间限制。</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公司董事会不按照前款规定执行的，股东有权要求董事会在</w:t>
      </w:r>
      <w:r w:rsidRPr="00F77F50">
        <w:rPr>
          <w:rFonts w:asciiTheme="minorEastAsia" w:eastAsiaTheme="minorEastAsia" w:hAnsiTheme="minorEastAsia" w:cs="Times New Roman"/>
          <w:sz w:val="22"/>
          <w:szCs w:val="22"/>
        </w:rPr>
        <w:t>30</w:t>
      </w:r>
      <w:r w:rsidRPr="00F77F50">
        <w:rPr>
          <w:rFonts w:asciiTheme="minorEastAsia" w:eastAsiaTheme="minorEastAsia" w:hAnsiTheme="minorEastAsia" w:cs="宋体" w:hint="eastAsia"/>
          <w:sz w:val="22"/>
          <w:szCs w:val="22"/>
        </w:rPr>
        <w:t>日内执行。公司董事会未在上述期限内执行的，股东有权为了公司的利益以自己的名义直接向人民法院提起诉讼。</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公司董事会不按照第一款的规定执行的，负有责任的董事依法承担连带责任。</w:t>
      </w:r>
      <w:r w:rsidRPr="00F77F50">
        <w:rPr>
          <w:rFonts w:asciiTheme="minorEastAsia" w:eastAsiaTheme="minorEastAsia" w:hAnsiTheme="minorEastAsia" w:cs="宋体"/>
          <w:sz w:val="22"/>
          <w:szCs w:val="22"/>
        </w:rPr>
        <w:t xml:space="preserve"> </w:t>
      </w:r>
    </w:p>
    <w:p w:rsidR="00A94626" w:rsidRPr="00F77F50" w:rsidRDefault="00A94626" w:rsidP="0027196A">
      <w:pPr>
        <w:pStyle w:val="Heading1"/>
        <w:rPr>
          <w:rFonts w:asciiTheme="minorEastAsia" w:eastAsiaTheme="minorEastAsia" w:hAnsiTheme="minorEastAsia"/>
        </w:rPr>
      </w:pPr>
      <w:r w:rsidRPr="00F77F50">
        <w:rPr>
          <w:rFonts w:asciiTheme="minorEastAsia" w:eastAsiaTheme="minorEastAsia" w:hAnsiTheme="minorEastAsia" w:hint="eastAsia"/>
        </w:rPr>
        <w:lastRenderedPageBreak/>
        <w:t>第四章</w:t>
      </w:r>
      <w:r w:rsidRPr="00F77F50">
        <w:rPr>
          <w:rFonts w:asciiTheme="minorEastAsia" w:eastAsiaTheme="minorEastAsia" w:hAnsiTheme="minorEastAsia"/>
        </w:rPr>
        <w:t xml:space="preserve"> </w:t>
      </w:r>
      <w:r w:rsidRPr="00F77F50">
        <w:rPr>
          <w:rFonts w:asciiTheme="minorEastAsia" w:eastAsiaTheme="minorEastAsia" w:hAnsiTheme="minorEastAsia" w:hint="eastAsia"/>
        </w:rPr>
        <w:t>股东和股东大会</w:t>
      </w:r>
      <w:r w:rsidRPr="00F77F50">
        <w:rPr>
          <w:rFonts w:asciiTheme="minorEastAsia" w:eastAsiaTheme="minorEastAsia" w:hAnsiTheme="minorEastAsia"/>
        </w:rPr>
        <w:t xml:space="preserve"> </w:t>
      </w:r>
    </w:p>
    <w:p w:rsidR="00A94626" w:rsidRPr="00F77F50" w:rsidRDefault="00A94626" w:rsidP="0027196A">
      <w:pPr>
        <w:pStyle w:val="Heading2"/>
        <w:rPr>
          <w:rFonts w:eastAsiaTheme="minorEastAsia"/>
        </w:rPr>
      </w:pPr>
      <w:r w:rsidRPr="00F77F50">
        <w:rPr>
          <w:rFonts w:eastAsiaTheme="minorEastAsia" w:hint="eastAsia"/>
        </w:rPr>
        <w:t>第一节</w:t>
      </w:r>
      <w:r w:rsidRPr="00F77F50">
        <w:rPr>
          <w:rFonts w:eastAsiaTheme="minorEastAsia"/>
        </w:rPr>
        <w:t xml:space="preserve"> </w:t>
      </w:r>
      <w:r w:rsidRPr="00F77F50">
        <w:rPr>
          <w:rFonts w:eastAsiaTheme="minorEastAsia" w:hint="eastAsia"/>
        </w:rPr>
        <w:t>股东</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依据中国证券登记结算有限责任公司上海分公司提供的凭证建立股东名册，股东名册是证明股东持有公司股份的充分证据。股东按其所持有股份的种类享有权利，承担义务；持有同一种类股份的股东，享有同等权利，承担同种义务。</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公司和中国证券登记结算有限责任公司上海分公司签订《证券登记及服务协议》，定期查询主要股东资料以及主要股东的持股变更</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包括股权的出质</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情况，及时掌握公司股权结构。</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公司召开股东大会、分配股利、清算及从事其他需要确认</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股东身份的行为时，由董事会或股东大会召集人确定股权登记日，股权登记日收市后登记在册的股东为享有相关权益的股东。</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公司股东享有下列权利：</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依照其所持有的股份份额获得股利和其他形式的利益分配；</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依法请求、召集、主持、参加或者委派股东代理人参加股东大会，并行使相应的表决权；</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对公司的经营进行监督，提出建议或者质询；</w:t>
      </w:r>
    </w:p>
    <w:p w:rsidR="0027196A"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依照法律、行政法规及本章程的规定转让、赠与或质押其所持有的股份；</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查阅本章程、股东名册、公司债券存根、股东大会会议记录、董事会会议决议、监事会会议决议、财务会计报告；</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公司终止或者清算时，按其所持有的股份份额参加公司剩余财产的分配；</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对股东大会作出的公司合并、分立决议持异议的股东，要求公司收购其股份；</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法律、行政法规、部门规章或本章程规定的其他权利。</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股东提出查阅前条所述有关信息或者索取资料的，应当向公司提供证明其持有公司股份的种类以及持股数量的书面文件，公司经核实股东身份后按照股东的要求予以提供。</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股东大会、董事会的决议违反法律、行政法规的，股东有权请求人民法院认定无效。</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p>
    <w:p w:rsidR="00A94626" w:rsidRPr="00F77F50" w:rsidRDefault="00A94626" w:rsidP="0027196A">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股东大会、董事会的会议召集程序、表决方式违反法律、行政法规或者本章程，或者决议内容违反本章程的，股东有权自决议作出之日起</w:t>
      </w:r>
      <w:r w:rsidRPr="00F77F50">
        <w:rPr>
          <w:rFonts w:asciiTheme="minorEastAsia" w:eastAsiaTheme="minorEastAsia" w:hAnsiTheme="minorEastAsia" w:cs="Times New Roman"/>
          <w:sz w:val="22"/>
          <w:szCs w:val="22"/>
        </w:rPr>
        <w:t>60</w:t>
      </w:r>
      <w:r w:rsidRPr="00F77F50">
        <w:rPr>
          <w:rFonts w:asciiTheme="minorEastAsia" w:eastAsiaTheme="minorEastAsia" w:hAnsiTheme="minorEastAsia" w:cs="宋体" w:hint="eastAsia"/>
          <w:sz w:val="22"/>
          <w:szCs w:val="22"/>
        </w:rPr>
        <w:t>日内，请求人民法院撤销。</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董事、高级管理人员执行公司职务时违反法律、行政法规或者本章程的规定，给公司造成损失的，连续</w:t>
      </w:r>
      <w:r w:rsidRPr="00F77F50">
        <w:rPr>
          <w:rFonts w:asciiTheme="minorEastAsia" w:eastAsiaTheme="minorEastAsia" w:hAnsiTheme="minorEastAsia" w:cs="Times New Roman"/>
          <w:sz w:val="22"/>
          <w:szCs w:val="22"/>
        </w:rPr>
        <w:t>180</w:t>
      </w:r>
      <w:r w:rsidRPr="00F77F50">
        <w:rPr>
          <w:rFonts w:asciiTheme="minorEastAsia" w:eastAsiaTheme="minorEastAsia" w:hAnsiTheme="minorEastAsia" w:cs="宋体" w:hint="eastAsia"/>
          <w:sz w:val="22"/>
          <w:szCs w:val="22"/>
        </w:rPr>
        <w:t>日以上单独或合并持有公司</w:t>
      </w:r>
      <w:r w:rsidRPr="00F77F50">
        <w:rPr>
          <w:rFonts w:asciiTheme="minorEastAsia" w:eastAsiaTheme="minorEastAsia" w:hAnsiTheme="minorEastAsia" w:cs="Times New Roman"/>
          <w:sz w:val="22"/>
          <w:szCs w:val="22"/>
        </w:rPr>
        <w:t>1%</w:t>
      </w:r>
      <w:r w:rsidRPr="00F77F50">
        <w:rPr>
          <w:rFonts w:asciiTheme="minorEastAsia" w:eastAsiaTheme="minorEastAsia" w:hAnsiTheme="minorEastAsia" w:cs="宋体" w:hint="eastAsia"/>
          <w:sz w:val="22"/>
          <w:szCs w:val="22"/>
        </w:rPr>
        <w:t>以上股份的股东有权书面请求监事会向人民法院提起诉讼；监事会执行公司职务时违反法律、行政法规或者本章程的规定，给公司造成损失的，股东可以书面请求董事会向人民法院提起诉讼。</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监事会、董事会收到前款规定的股东书面请求后拒绝提起诉讼，或者自收到请求之日起</w:t>
      </w:r>
      <w:r w:rsidRPr="00F77F50">
        <w:rPr>
          <w:rFonts w:asciiTheme="minorEastAsia" w:eastAsiaTheme="minorEastAsia" w:hAnsiTheme="minorEastAsia" w:cs="Times New Roman"/>
          <w:sz w:val="22"/>
          <w:szCs w:val="22"/>
        </w:rPr>
        <w:t>30</w:t>
      </w:r>
      <w:r w:rsidRPr="00F77F50">
        <w:rPr>
          <w:rFonts w:asciiTheme="minorEastAsia" w:eastAsiaTheme="minorEastAsia" w:hAnsiTheme="minorEastAsia" w:cs="宋体" w:hint="eastAsia"/>
          <w:sz w:val="22"/>
          <w:szCs w:val="22"/>
        </w:rPr>
        <w:t>日内未提起诉讼，或者情况紧急、不立即提起诉讼将会使公司利益受到难以弥补的损害的，前款规定的股东有权为了公司的利益以自己的名义直接向人民法院提起诉讼。</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他人侵犯公司合法权益，给公司造成损失的，本条第一款规定的股东可以依照前两款的规定向人民法院提起诉讼。</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董事、高级管理人员违反法律、行政法规或者本章程的规定，损害股东利益的，股东可以向人民法院提起诉讼。</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公司股东承担下列义务：</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遵守法律、行政法规和本章程；</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依其所认购的股份和入股方式缴纳股金；</w:t>
      </w:r>
      <w:r w:rsidRPr="00F77F50">
        <w:rPr>
          <w:rFonts w:asciiTheme="minorEastAsia" w:eastAsiaTheme="minorEastAsia" w:hAnsiTheme="minorEastAsia" w:cs="宋体"/>
          <w:sz w:val="22"/>
          <w:szCs w:val="22"/>
        </w:rPr>
        <w:t xml:space="preserve"> </w:t>
      </w:r>
    </w:p>
    <w:p w:rsidR="0027196A" w:rsidRPr="00F77F50" w:rsidRDefault="00A94626" w:rsidP="00B9286F">
      <w:pPr>
        <w:pStyle w:val="Default"/>
        <w:numPr>
          <w:ilvl w:val="0"/>
          <w:numId w:val="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除法律、法规规定的情形外，不得退股；</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不得滥用股东权利损害公司或者其他股东的利益；不得滥用公司法人独立地位和股东有限责任损害公司债权人的利益；</w:t>
      </w:r>
      <w:r w:rsidRPr="00F77F50">
        <w:rPr>
          <w:rFonts w:asciiTheme="minorEastAsia" w:eastAsiaTheme="minorEastAsia" w:hAnsiTheme="minorEastAsia" w:cs="宋体"/>
          <w:sz w:val="22"/>
          <w:szCs w:val="22"/>
        </w:rPr>
        <w:t xml:space="preserve"> </w:t>
      </w:r>
    </w:p>
    <w:p w:rsidR="0027196A" w:rsidRPr="00F77F50" w:rsidRDefault="00A94626" w:rsidP="00F77F50">
      <w:pPr>
        <w:pStyle w:val="Default"/>
        <w:spacing w:after="240"/>
        <w:ind w:left="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公司股东滥用股东权利给公司或者其他股东造成损失的，应当依法承担赔偿责任。</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公司股东滥用公司法人独立地位和股东有限责任，逃避债务，严重损害公司债权人利益的，应当对公司债务承担连带责任。</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法律、行政法规及本章程规定应当承担的其他义务。</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持有公司</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以上有表决权股份的股东，将其持有的股份进行质押的，应当自该事实发生当日，向公司作出书面报告。</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第三十九条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公司的控股股东、实际控制人不得利用关联关系损害公司利益。违反规定的，给公司造成损失的，应当承担赔偿责任。</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控股股东及实际控制人对公司和公司社会公众股股东负有诚信义务。控股股东应严格依法行使出资人的权利，控股股东不得利用利润分配、资产重组、对外投资、资金占用、借款担保等方式损害公司和社会公众股股东的合法权益，不得利用其控制地位损害公司和社会公众股股东的利益。</w:t>
      </w:r>
      <w:r w:rsidRPr="00F77F50">
        <w:rPr>
          <w:rFonts w:asciiTheme="minorEastAsia" w:eastAsiaTheme="minorEastAsia" w:hAnsiTheme="minorEastAsia" w:cs="宋体"/>
          <w:sz w:val="22"/>
          <w:szCs w:val="22"/>
        </w:rPr>
        <w:t xml:space="preserve"> </w:t>
      </w:r>
    </w:p>
    <w:p w:rsidR="00A94626" w:rsidRPr="00F77F50" w:rsidRDefault="00A94626" w:rsidP="00F77F50">
      <w:pPr>
        <w:pStyle w:val="Heading2"/>
        <w:rPr>
          <w:rFonts w:eastAsiaTheme="minorEastAsia"/>
        </w:rPr>
      </w:pPr>
      <w:r w:rsidRPr="00F77F50">
        <w:rPr>
          <w:rFonts w:eastAsiaTheme="minorEastAsia" w:hint="eastAsia"/>
        </w:rPr>
        <w:lastRenderedPageBreak/>
        <w:t>第二节</w:t>
      </w:r>
      <w:r w:rsidRPr="00F77F50">
        <w:rPr>
          <w:rFonts w:eastAsiaTheme="minorEastAsia"/>
        </w:rPr>
        <w:t xml:space="preserve"> </w:t>
      </w:r>
      <w:r w:rsidRPr="00F77F50">
        <w:rPr>
          <w:rFonts w:eastAsiaTheme="minorEastAsia" w:hint="eastAsia"/>
        </w:rPr>
        <w:t>股东大会</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股东大会是公司的权力机构，依法行使下列职权：</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决定公司的经营方针和投资计划；</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选举和更换非由职工代表担任的董事，决定有关董事的报酬事项；</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选举和更换非由职工代表担任的监事，决定有关监事的报酬事项；</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审议批准董事会的报告；</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审议批准监事会的报告；</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审议批准公司的年度财务预算方案、决算方案；</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审议批准公司的利润分配方案和弥补亏损方案；</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对公司增加或者减少注册资本作出决议；</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对发行公司债券作出决议；</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对公司合并、分立、解散、清算或者变更公司形式作出决议；</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修改公司章程；</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对公司聘用、解聘会计师事务所作出决议；</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审议批准第四十一条规定的担保事项；</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审议公司在一年内购买、出售重大资产超过公司最近一期经审计总资产</w:t>
      </w:r>
      <w:r w:rsidRPr="00F77F50">
        <w:rPr>
          <w:rFonts w:asciiTheme="minorEastAsia" w:eastAsiaTheme="minorEastAsia" w:hAnsiTheme="minorEastAsia" w:cs="Times New Roman"/>
          <w:sz w:val="22"/>
          <w:szCs w:val="22"/>
        </w:rPr>
        <w:t>30%</w:t>
      </w:r>
      <w:r w:rsidRPr="00F77F50">
        <w:rPr>
          <w:rFonts w:asciiTheme="minorEastAsia" w:eastAsiaTheme="minorEastAsia" w:hAnsiTheme="minorEastAsia" w:cs="宋体" w:hint="eastAsia"/>
          <w:sz w:val="22"/>
          <w:szCs w:val="22"/>
        </w:rPr>
        <w:t>的事项；</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审议批准变更募集资金用途的事项；</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审议法律、行政法规、部门规章或本章程规定应当由股东大会决定的其他事项。</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公司下列对外担保行为，须经股东大会审议通过。</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本公司及本公司控股子公司的对外担保总额，达到或超过最近一期经审计净资产的</w:t>
      </w:r>
      <w:r w:rsidRPr="00F77F50">
        <w:rPr>
          <w:rFonts w:asciiTheme="minorEastAsia" w:eastAsiaTheme="minorEastAsia" w:hAnsiTheme="minorEastAsia" w:cs="Times New Roman"/>
          <w:sz w:val="22"/>
          <w:szCs w:val="22"/>
        </w:rPr>
        <w:t>50%</w:t>
      </w:r>
      <w:r w:rsidRPr="00F77F50">
        <w:rPr>
          <w:rFonts w:asciiTheme="minorEastAsia" w:eastAsiaTheme="minorEastAsia" w:hAnsiTheme="minorEastAsia" w:cs="宋体" w:hint="eastAsia"/>
          <w:sz w:val="22"/>
          <w:szCs w:val="22"/>
        </w:rPr>
        <w:t>以后提供的任何担保；</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公司的对外担保总额，达到或超过最近一期经审计总资产的</w:t>
      </w:r>
      <w:r w:rsidRPr="00F77F50">
        <w:rPr>
          <w:rFonts w:asciiTheme="minorEastAsia" w:eastAsiaTheme="minorEastAsia" w:hAnsiTheme="minorEastAsia" w:cs="Times New Roman"/>
          <w:sz w:val="22"/>
          <w:szCs w:val="22"/>
        </w:rPr>
        <w:t>30%</w:t>
      </w:r>
      <w:r w:rsidRPr="00F77F50">
        <w:rPr>
          <w:rFonts w:asciiTheme="minorEastAsia" w:eastAsiaTheme="minorEastAsia" w:hAnsiTheme="minorEastAsia" w:cs="宋体" w:hint="eastAsia"/>
          <w:sz w:val="22"/>
          <w:szCs w:val="22"/>
        </w:rPr>
        <w:t>以后提供的任何担保；</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为资产负债率超过</w:t>
      </w:r>
      <w:r w:rsidRPr="00F77F50">
        <w:rPr>
          <w:rFonts w:asciiTheme="minorEastAsia" w:eastAsiaTheme="minorEastAsia" w:hAnsiTheme="minorEastAsia" w:cs="Times New Roman"/>
          <w:sz w:val="22"/>
          <w:szCs w:val="22"/>
        </w:rPr>
        <w:t>70%</w:t>
      </w:r>
      <w:r w:rsidRPr="00F77F50">
        <w:rPr>
          <w:rFonts w:asciiTheme="minorEastAsia" w:eastAsiaTheme="minorEastAsia" w:hAnsiTheme="minorEastAsia" w:cs="宋体" w:hint="eastAsia"/>
          <w:sz w:val="22"/>
          <w:szCs w:val="22"/>
        </w:rPr>
        <w:t>的担保对象提供的担保；</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单笔担保额超过最近一期经审计净资产</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的担保；</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对股东、实际控制人及其关联方提供的担保。</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股东大会分为年度股东大会和临时股东大会。年度股东大会每年召开一次，应当于上一会计年度结束后的</w:t>
      </w:r>
      <w:r w:rsidRPr="00F77F50">
        <w:rPr>
          <w:rFonts w:asciiTheme="minorEastAsia" w:eastAsiaTheme="minorEastAsia" w:hAnsiTheme="minorEastAsia" w:cs="Times New Roman"/>
          <w:sz w:val="22"/>
          <w:szCs w:val="22"/>
        </w:rPr>
        <w:t>6</w:t>
      </w:r>
      <w:r w:rsidRPr="00F77F50">
        <w:rPr>
          <w:rFonts w:asciiTheme="minorEastAsia" w:eastAsiaTheme="minorEastAsia" w:hAnsiTheme="minorEastAsia" w:cs="宋体" w:hint="eastAsia"/>
          <w:sz w:val="22"/>
          <w:szCs w:val="22"/>
        </w:rPr>
        <w:t>个月内举行。</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有下列情形之一的，公司在事实发生之日起</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个月以内召开临时股东大会：</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董事人数不足《公司法》规定人数或者本章程所定人数的</w:t>
      </w:r>
      <w:r w:rsidRPr="00F77F50">
        <w:rPr>
          <w:rFonts w:asciiTheme="minorEastAsia" w:eastAsiaTheme="minorEastAsia" w:hAnsiTheme="minorEastAsia" w:cs="Times New Roman"/>
          <w:sz w:val="22"/>
          <w:szCs w:val="22"/>
        </w:rPr>
        <w:t>2/3</w:t>
      </w:r>
      <w:r w:rsidRPr="00F77F50">
        <w:rPr>
          <w:rFonts w:asciiTheme="minorEastAsia" w:eastAsiaTheme="minorEastAsia" w:hAnsiTheme="minorEastAsia" w:cs="宋体" w:hint="eastAsia"/>
          <w:sz w:val="22"/>
          <w:szCs w:val="22"/>
        </w:rPr>
        <w:t>时；</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公司未弥补的亏损达实收股本总额的</w:t>
      </w:r>
      <w:r w:rsidRPr="00F77F50">
        <w:rPr>
          <w:rFonts w:asciiTheme="minorEastAsia" w:eastAsiaTheme="minorEastAsia" w:hAnsiTheme="minorEastAsia" w:cs="Times New Roman"/>
          <w:sz w:val="22"/>
          <w:szCs w:val="22"/>
        </w:rPr>
        <w:t>1/3</w:t>
      </w:r>
      <w:r w:rsidRPr="00F77F50">
        <w:rPr>
          <w:rFonts w:asciiTheme="minorEastAsia" w:eastAsiaTheme="minorEastAsia" w:hAnsiTheme="minorEastAsia" w:cs="宋体" w:hint="eastAsia"/>
          <w:sz w:val="22"/>
          <w:szCs w:val="22"/>
        </w:rPr>
        <w:t>时；</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单独或者合并持有公司</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以上股份的股东请求时；</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董事会认为必要时；</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监事会提议召开时；</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法律、行政法规、部门规章或本章程规定的其他情形。</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前述第</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项持股数按股东提出书面要求日计算。</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本公司召开股东大会的地点为公司住所地。</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股东大会设置会场，以现场会议形式召开。公司提供网络或其他方式为股东参加股东大会提供便利。股东通过上述方式参加股东大会的，视为出席。</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本公司召开股东大会时将聘请律师对以下问题出具法律意见并公告：</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会议的召集、召开程序是否符合法律、行政法规、本章程；</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出席会议人员的资格、召集人的资格是否合法有效；</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会议的表决程序、表决结果是否合法有效；</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应本公司要求对其他有关问题出具的法律意见。</w:t>
      </w:r>
      <w:r w:rsidRPr="00F77F50">
        <w:rPr>
          <w:rFonts w:asciiTheme="minorEastAsia" w:eastAsiaTheme="minorEastAsia" w:hAnsiTheme="minorEastAsia" w:cs="宋体"/>
          <w:sz w:val="22"/>
          <w:szCs w:val="22"/>
        </w:rPr>
        <w:t xml:space="preserve"> </w:t>
      </w:r>
    </w:p>
    <w:p w:rsidR="00A94626" w:rsidRPr="00F77F50" w:rsidRDefault="00A94626" w:rsidP="00F77F50">
      <w:pPr>
        <w:pStyle w:val="Heading2"/>
        <w:rPr>
          <w:rFonts w:eastAsiaTheme="minorEastAsia"/>
        </w:rPr>
      </w:pPr>
      <w:r w:rsidRPr="00F77F50">
        <w:rPr>
          <w:rFonts w:eastAsiaTheme="minorEastAsia" w:hint="eastAsia"/>
        </w:rPr>
        <w:t>第三节</w:t>
      </w:r>
      <w:r w:rsidRPr="00F77F50">
        <w:rPr>
          <w:rFonts w:eastAsiaTheme="minorEastAsia"/>
        </w:rPr>
        <w:t xml:space="preserve"> </w:t>
      </w:r>
      <w:r w:rsidRPr="00F77F50">
        <w:rPr>
          <w:rFonts w:eastAsiaTheme="minorEastAsia" w:hint="eastAsia"/>
        </w:rPr>
        <w:t>股东大会的召集</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独立董事有权向董事会提议召开临时股东大会。对独立董事要求召开临时股东大会的提议，董事会应当根据法律、行政法规和本章程的规定，在收到提议后</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日内提出同意或不同意召开临时股东大会的书面反馈意见。</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董事会同意召开临时股东大会的，将在作出董事会决议后的</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日内发出召开股东大会的通知；董事会不同意召开临时股东大会的，将说明理由并公告。</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第四十七条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监事会有权向董事会提议召开临时股东大会，并应当以书面形式向董事会提出。董事会应当根据法律、行政法规和本章程的规定，在收到提案后</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日内提出同意或不同意召开临时股东大会的书面反馈意见。</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董事会同意召开临时股东大会的，将在作出董事会决议后的</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日内发出召开股东大会的通知，通知中对原提议的变更，应征得监事会的同意。</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董事会不同意召开临时股东大会，或者在收到提案后</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日内未作出反馈的，视为董事会不能履行或者不履行召集股东大会会议职责，监事会可以自行召集和主持。</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单独或者合计持有公司</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以上股份的股东有权向董事会请求召开临时股东大会，并应当以书面形式向董事会提出。董事会应当根据法律、行政法规和本章程的规定，在收到请求后</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日内提出同意或不同意召开临时股东大会的书面反馈意见。</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董事会同意召开临时股东大会的，应当在作出董事会决议后的</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日内发出召开股东大会的通知，通知中对原请求的变更，应当征得相关股东的同意。</w:t>
      </w:r>
      <w:r w:rsidRPr="00F77F50">
        <w:rPr>
          <w:rFonts w:asciiTheme="minorEastAsia" w:eastAsiaTheme="minorEastAsia" w:hAnsiTheme="minorEastAsia" w:cs="宋体"/>
          <w:sz w:val="22"/>
          <w:szCs w:val="22"/>
        </w:rPr>
        <w:t xml:space="preserve"> </w:t>
      </w:r>
    </w:p>
    <w:p w:rsidR="00A94626" w:rsidRPr="00F77F50" w:rsidRDefault="00A94626" w:rsidP="00F77F50">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董事会不同意召开临时股东大会，或者在收到请求后</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日内未作出反馈的，单独或者合计持有公司</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以上股份的股东有权向监事会提议召开临时股东大会，并应当以书面形式向监事会提出请求。</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监事会同意召开临时股东大会的，应在收到请求</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日内发出召开股东大会的通知，通知中对原提案的变更，应当征得相关股东的同意。</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监事会未在规定期限内发出股东大会通知的，视为监事会不召集和主持股东大会，连续</w:t>
      </w:r>
      <w:r w:rsidRPr="00F77F50">
        <w:rPr>
          <w:rFonts w:asciiTheme="minorEastAsia" w:eastAsiaTheme="minorEastAsia" w:hAnsiTheme="minorEastAsia" w:cs="Times New Roman"/>
          <w:sz w:val="22"/>
          <w:szCs w:val="22"/>
        </w:rPr>
        <w:t>90</w:t>
      </w:r>
      <w:r w:rsidRPr="00F77F50">
        <w:rPr>
          <w:rFonts w:asciiTheme="minorEastAsia" w:eastAsiaTheme="minorEastAsia" w:hAnsiTheme="minorEastAsia" w:cs="宋体" w:hint="eastAsia"/>
          <w:sz w:val="22"/>
          <w:szCs w:val="22"/>
        </w:rPr>
        <w:t>日以上单独或者合计持有公司</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以上股份的股东可以自行召集和主持。</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第四十九条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监事会或股东决定自行召集股东大会的，须书面通知董事会，同时向公司所在地中国证监会派出机构和证券交易所备案。</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在股东大会决议公告前，召集股东持股比例不得低于</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召集股东应在发出股东大会通知及股东大会决议公告时，向公司所在地中国证监会派出机构和证券交易所提交有关证明材料。</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对于监事会或股东自行召集的股东大会，董事会和董事会秘书将予配合。董事会应当提供股权登记日的股东名册。</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监事会或股东自行召集的股东大会，会议所必需的费用由本公司承担。</w:t>
      </w:r>
      <w:r w:rsidRPr="00F77F50">
        <w:rPr>
          <w:rFonts w:asciiTheme="minorEastAsia" w:eastAsiaTheme="minorEastAsia" w:hAnsiTheme="minorEastAsia" w:cs="宋体"/>
          <w:sz w:val="22"/>
          <w:szCs w:val="22"/>
        </w:rPr>
        <w:t xml:space="preserve"> </w:t>
      </w:r>
    </w:p>
    <w:p w:rsidR="00A94626" w:rsidRPr="00F77F50" w:rsidRDefault="00A94626" w:rsidP="00F77F50">
      <w:pPr>
        <w:pStyle w:val="Heading2"/>
        <w:rPr>
          <w:rFonts w:eastAsiaTheme="minorEastAsia"/>
        </w:rPr>
      </w:pPr>
      <w:r w:rsidRPr="00F77F50">
        <w:rPr>
          <w:rFonts w:eastAsiaTheme="minorEastAsia" w:hint="eastAsia"/>
        </w:rPr>
        <w:t>第四节</w:t>
      </w:r>
      <w:r w:rsidRPr="00F77F50">
        <w:rPr>
          <w:rFonts w:eastAsiaTheme="minorEastAsia"/>
        </w:rPr>
        <w:t xml:space="preserve"> </w:t>
      </w:r>
      <w:r w:rsidRPr="00F77F50">
        <w:rPr>
          <w:rFonts w:eastAsiaTheme="minorEastAsia" w:hint="eastAsia"/>
        </w:rPr>
        <w:t>股东大会的提案与通知</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提案的内容应当属于股东大会职权范围，有明确议题和具体决议事项，并且符合法律、行政法规和本章程的有关规定。</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公司召开股东大会，董事会、监事会以及单独或者合并持有公司</w:t>
      </w:r>
      <w:r w:rsidRPr="00F77F50">
        <w:rPr>
          <w:rFonts w:asciiTheme="minorEastAsia" w:eastAsiaTheme="minorEastAsia" w:hAnsiTheme="minorEastAsia" w:cs="Times New Roman"/>
          <w:sz w:val="22"/>
          <w:szCs w:val="22"/>
        </w:rPr>
        <w:t>3%</w:t>
      </w:r>
      <w:r w:rsidRPr="00F77F50">
        <w:rPr>
          <w:rFonts w:asciiTheme="minorEastAsia" w:eastAsiaTheme="minorEastAsia" w:hAnsiTheme="minorEastAsia" w:cs="宋体" w:hint="eastAsia"/>
          <w:sz w:val="22"/>
          <w:szCs w:val="22"/>
        </w:rPr>
        <w:t>以上股份的股东，有权向公司提出提案。</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pageBreakBefore/>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单独或者合计持有公司</w:t>
      </w:r>
      <w:r w:rsidRPr="00F77F50">
        <w:rPr>
          <w:rFonts w:asciiTheme="minorEastAsia" w:eastAsiaTheme="minorEastAsia" w:hAnsiTheme="minorEastAsia" w:cs="Times New Roman"/>
          <w:sz w:val="22"/>
          <w:szCs w:val="22"/>
        </w:rPr>
        <w:t>3%</w:t>
      </w:r>
      <w:r w:rsidRPr="00F77F50">
        <w:rPr>
          <w:rFonts w:asciiTheme="minorEastAsia" w:eastAsiaTheme="minorEastAsia" w:hAnsiTheme="minorEastAsia" w:cs="宋体" w:hint="eastAsia"/>
          <w:sz w:val="22"/>
          <w:szCs w:val="22"/>
        </w:rPr>
        <w:t>以上股份的股东，可以在股东大会召开</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日前提出临时提案并书面提交召集人。召集人应当在收到提案后</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日内发出股东大会补充通知，公告临时提案的内容。</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除前款规定的情形外，召集人在发出股东大会通知公告后，不得修改股东大会通知中已列明的提案或增加新的提案。</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股东大会通知中未列明或不符合本章程第五十二条规定的提案，股东大会不得进行表决并作出决议。</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召集人将在年度股东大会召开</w:t>
      </w:r>
      <w:r w:rsidRPr="00F77F50">
        <w:rPr>
          <w:rFonts w:asciiTheme="minorEastAsia" w:eastAsiaTheme="minorEastAsia" w:hAnsiTheme="minorEastAsia" w:cs="Times New Roman"/>
          <w:sz w:val="22"/>
          <w:szCs w:val="22"/>
        </w:rPr>
        <w:t>20</w:t>
      </w:r>
      <w:r w:rsidRPr="00F77F50">
        <w:rPr>
          <w:rFonts w:asciiTheme="minorEastAsia" w:eastAsiaTheme="minorEastAsia" w:hAnsiTheme="minorEastAsia" w:cs="宋体" w:hint="eastAsia"/>
          <w:sz w:val="22"/>
          <w:szCs w:val="22"/>
        </w:rPr>
        <w:t>日前以公告方式通知各股东，临时股东大会将于会议召开</w:t>
      </w:r>
      <w:r w:rsidRPr="00F77F50">
        <w:rPr>
          <w:rFonts w:asciiTheme="minorEastAsia" w:eastAsiaTheme="minorEastAsia" w:hAnsiTheme="minorEastAsia" w:cs="Times New Roman"/>
          <w:sz w:val="22"/>
          <w:szCs w:val="22"/>
        </w:rPr>
        <w:t>15</w:t>
      </w:r>
      <w:r w:rsidRPr="00F77F50">
        <w:rPr>
          <w:rFonts w:asciiTheme="minorEastAsia" w:eastAsiaTheme="minorEastAsia" w:hAnsiTheme="minorEastAsia" w:cs="宋体" w:hint="eastAsia"/>
          <w:sz w:val="22"/>
          <w:szCs w:val="22"/>
        </w:rPr>
        <w:t>日前以公告方式通知各股东。</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股东大会的通知包括以下内容：</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会议的时间、地点和会议期限；</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提交会议审议的事项和提案；</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以明显的文字说明：全体股东均有权出席股东大会，并可以委托代理人出席会议和参加表决，该股东代理人不必是公司的股东；</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有权出席股东大会股东的股权登记日；</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会务常设联系人姓名、电话号码；</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股东大会拟讨论董事、监事选举事项的，股东大会通知中将充分披露董事、监事候选人的详细资料，至少包括以下内容：</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教育背景、工作经历、兼职等个人情况；</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与本公司或本公司的控股股东及实际控制人是否存在关联关系；</w:t>
      </w:r>
      <w:r w:rsidRPr="00F77F50">
        <w:rPr>
          <w:rFonts w:asciiTheme="minorEastAsia" w:eastAsiaTheme="minorEastAsia" w:hAnsiTheme="minorEastAsia" w:cs="宋体"/>
          <w:sz w:val="22"/>
          <w:szCs w:val="22"/>
        </w:rPr>
        <w:t xml:space="preserve"> </w:t>
      </w:r>
    </w:p>
    <w:p w:rsidR="00F77F50" w:rsidRDefault="00A94626" w:rsidP="00B9286F">
      <w:pPr>
        <w:pStyle w:val="Default"/>
        <w:numPr>
          <w:ilvl w:val="0"/>
          <w:numId w:val="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披露持有本公司股份数量；</w:t>
      </w:r>
      <w:r w:rsidRPr="00F77F50">
        <w:rPr>
          <w:rFonts w:asciiTheme="minorEastAsia" w:eastAsiaTheme="minorEastAsia" w:hAnsiTheme="minorEastAsia" w:cs="宋体"/>
          <w:sz w:val="22"/>
          <w:szCs w:val="22"/>
        </w:rPr>
        <w:t xml:space="preserve"> </w:t>
      </w:r>
    </w:p>
    <w:p w:rsidR="00F77F50" w:rsidRPr="00F77F50" w:rsidRDefault="00A94626" w:rsidP="00B9286F">
      <w:pPr>
        <w:pStyle w:val="Default"/>
        <w:numPr>
          <w:ilvl w:val="0"/>
          <w:numId w:val="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是否受过中国证监会及其他有关部门的处罚和证券交易所惩戒。</w:t>
      </w:r>
    </w:p>
    <w:p w:rsidR="00A94626" w:rsidRPr="00F77F50" w:rsidRDefault="00A94626" w:rsidP="00B9286F">
      <w:pPr>
        <w:pStyle w:val="Default"/>
        <w:numPr>
          <w:ilvl w:val="0"/>
          <w:numId w:val="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除采取累积投票制选举董事、监事外，每位董事、监事候选人应当以单项提案提出。</w:t>
      </w:r>
      <w:r w:rsidRPr="00F77F50">
        <w:rPr>
          <w:rFonts w:asciiTheme="minorEastAsia" w:eastAsiaTheme="minorEastAsia" w:hAnsiTheme="minorEastAsia"/>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发出股东大会通知后，无正当理由，股东大会不应延期或取消，股东大会通知中列明的提案不应取消。一旦出现延期或取消的情形，召集人应当在原定召开日前至少</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个工作日公告并说明原因。</w:t>
      </w:r>
    </w:p>
    <w:p w:rsidR="00A94626" w:rsidRPr="00F77F50" w:rsidRDefault="00A94626" w:rsidP="00F77F50">
      <w:pPr>
        <w:pStyle w:val="Heading2"/>
        <w:rPr>
          <w:rFonts w:eastAsiaTheme="minorEastAsia"/>
        </w:rPr>
      </w:pPr>
      <w:r w:rsidRPr="00F77F50">
        <w:rPr>
          <w:rFonts w:eastAsiaTheme="minorEastAsia" w:hint="eastAsia"/>
        </w:rPr>
        <w:t>第五节</w:t>
      </w:r>
      <w:r w:rsidRPr="00F77F50">
        <w:rPr>
          <w:rFonts w:eastAsiaTheme="minorEastAsia"/>
        </w:rPr>
        <w:t xml:space="preserve"> </w:t>
      </w:r>
      <w:r w:rsidRPr="00F77F50">
        <w:rPr>
          <w:rFonts w:eastAsiaTheme="minorEastAsia" w:hint="eastAsia"/>
        </w:rPr>
        <w:t>股东大会的召开</w:t>
      </w:r>
      <w:r w:rsidRPr="00F77F50">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第五十八条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本公司董事会和其他召集人将采取必要措施，保证股东大会的正常秩序。对于干扰股东大会、寻衅滋事和侵犯股东合法权益的行为，将采取措施加以制止并及时报告有关部门查处。</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第五十九条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股权登记日登记在册的所有股东或其代理人，均有权出席股东大会。并依照有关法律、法规及本章程行使表决权。</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股东可以亲自出席股东大会，也可以委托代理人代为出席和表决。</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个人股东亲自出席会议的，应出示本人身份证或其他能够表明其身份的有效证件或证明、股票账户卡；委托代理他人出席会议的，应出示本人身份证件、股东授权委托书。</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人股东应由法定代表人或者法定代表人委托的代理人出席会议。法定代表人出席会议的，应出示本人身份证、能证明其具有法定代表人资格的有效证明；委托代理人出席会议的，代理人应出示本人身份证、法人股东单位的法定代表人依法出具的书面委托书。</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股东出具的委托他人出席股东大会的授权委托书应当载明下列内容：</w:t>
      </w:r>
      <w:r w:rsidRPr="00F77F50">
        <w:rPr>
          <w:rFonts w:asciiTheme="minorEastAsia" w:eastAsiaTheme="minorEastAsia" w:hAnsiTheme="minorEastAsia" w:cs="宋体"/>
          <w:sz w:val="22"/>
          <w:szCs w:val="22"/>
        </w:rPr>
        <w:t xml:space="preserve"> </w:t>
      </w:r>
    </w:p>
    <w:p w:rsidR="00BF363D" w:rsidRDefault="00A94626" w:rsidP="00B9286F">
      <w:pPr>
        <w:pStyle w:val="ListParagraph"/>
        <w:numPr>
          <w:ilvl w:val="0"/>
          <w:numId w:val="9"/>
        </w:numPr>
        <w:ind w:left="720" w:hanging="720"/>
        <w:contextualSpacing w:val="0"/>
      </w:pPr>
      <w:r w:rsidRPr="00F77F50">
        <w:rPr>
          <w:rFonts w:hint="eastAsia"/>
        </w:rPr>
        <w:t>代理人的姓名；</w:t>
      </w:r>
    </w:p>
    <w:p w:rsidR="00BF363D" w:rsidRDefault="00A94626" w:rsidP="00B9286F">
      <w:pPr>
        <w:pStyle w:val="ListParagraph"/>
        <w:numPr>
          <w:ilvl w:val="0"/>
          <w:numId w:val="9"/>
        </w:numPr>
        <w:ind w:left="720" w:hanging="720"/>
        <w:contextualSpacing w:val="0"/>
      </w:pPr>
      <w:r w:rsidRPr="00F77F50">
        <w:rPr>
          <w:rFonts w:hint="eastAsia"/>
        </w:rPr>
        <w:t>是否具有表决权；</w:t>
      </w:r>
      <w:r w:rsidRPr="00F77F50">
        <w:t xml:space="preserve"> </w:t>
      </w:r>
    </w:p>
    <w:p w:rsidR="00BF363D" w:rsidRDefault="00A94626" w:rsidP="00B9286F">
      <w:pPr>
        <w:pStyle w:val="ListParagraph"/>
        <w:numPr>
          <w:ilvl w:val="0"/>
          <w:numId w:val="9"/>
        </w:numPr>
        <w:ind w:left="720" w:hanging="720"/>
        <w:contextualSpacing w:val="0"/>
      </w:pPr>
      <w:r w:rsidRPr="00F77F50">
        <w:rPr>
          <w:rFonts w:hint="eastAsia"/>
        </w:rPr>
        <w:t>分别对列入股东大会议程的每一审议事项投赞成、反对或弃权票的指示；</w:t>
      </w:r>
      <w:r w:rsidRPr="00F77F50">
        <w:t xml:space="preserve"> </w:t>
      </w:r>
    </w:p>
    <w:p w:rsidR="00BF363D" w:rsidRDefault="00A94626" w:rsidP="00B9286F">
      <w:pPr>
        <w:pStyle w:val="ListParagraph"/>
        <w:numPr>
          <w:ilvl w:val="0"/>
          <w:numId w:val="9"/>
        </w:numPr>
        <w:ind w:left="720" w:hanging="720"/>
        <w:contextualSpacing w:val="0"/>
      </w:pPr>
      <w:r w:rsidRPr="00F77F50">
        <w:rPr>
          <w:rFonts w:hint="eastAsia"/>
        </w:rPr>
        <w:t>委托书签发日期和有效期限；</w:t>
      </w:r>
      <w:r w:rsidRPr="00F77F50">
        <w:t xml:space="preserve"> </w:t>
      </w:r>
    </w:p>
    <w:p w:rsidR="00A94626" w:rsidRPr="00F77F50" w:rsidRDefault="00A94626" w:rsidP="00B9286F">
      <w:pPr>
        <w:pStyle w:val="ListParagraph"/>
        <w:numPr>
          <w:ilvl w:val="0"/>
          <w:numId w:val="9"/>
        </w:numPr>
        <w:ind w:left="720" w:hanging="720"/>
        <w:contextualSpacing w:val="0"/>
      </w:pPr>
      <w:r w:rsidRPr="00F77F50">
        <w:rPr>
          <w:rFonts w:hint="eastAsia"/>
        </w:rPr>
        <w:t>委托人签名</w:t>
      </w:r>
      <w:r w:rsidRPr="00BF363D">
        <w:rPr>
          <w:rFonts w:cs="Times New Roman"/>
        </w:rPr>
        <w:t>(</w:t>
      </w:r>
      <w:r w:rsidRPr="00F77F50">
        <w:rPr>
          <w:rFonts w:hint="eastAsia"/>
        </w:rPr>
        <w:t>或盖章</w:t>
      </w:r>
      <w:r w:rsidRPr="00BF363D">
        <w:rPr>
          <w:rFonts w:cs="Times New Roman"/>
        </w:rPr>
        <w:t>)</w:t>
      </w:r>
      <w:r w:rsidRPr="00F77F50">
        <w:rPr>
          <w:rFonts w:hint="eastAsia"/>
        </w:rPr>
        <w:t>。委托人为法人股东的，应加盖法人单位印章。</w:t>
      </w:r>
      <w:r w:rsidRPr="00F77F50">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委托书应当注明如果股东不作具体指示，股东代理人是否可以按自己的意思表决。</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代理投票授权委托书由委托人授权他人签署的，授权签署的授权书或者其他授权文件应当经过公证。经公证的授权委托书或者其他授权文件，和投票代理委托书均需备置于公司住所或者召集会议的通知中指定的其他地方。</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委托人为法人的，由其法定代表人或者董事会、其他决策机构决议授权的人作为代表出席公司的股东大会。</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出席会议人员的会议登记册由公司负责制作。会议登记册载明参加会议人员姓名</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或单位名称</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、身份证号码、住所地址、持有或者代表有表决权的股份数额、被代理人姓名</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或单位名称</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等事项。</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召集人和公司聘请的律师将依据证券登记结算机构提供的股东名册共同对股东资格的合法性进行验证，并登记股东姓名</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或名称</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及其所持有表决权的股份数。在会议主持人宣布现场出席会议的股东和代理人人数及所持有表决权的股份总数之前，会议登记应当终止。</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股东大会召开时，本公司全体董事、监事和董事会秘书应当出席会议，总经理和其他高级管理人员应当列席会议。</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第六十七条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股东大会由董事长主持。董事长不能履行职务或不履行职务时，由半数以上董事共同推举的一名董事主持。</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监事会自行召集的股东大会，由监事会主席主持。监事会主席不能履行职务或不履行职务时，由半数以上监事共同推举的一名监事主持。</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股东自行召集的股东大会，由召集人推举代表主持。</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召开股东大会时，会议主持人违反议事规则使股东大会无法继续进行的，经现场出席股东大会有表决权过半数的股东同意，股东大会可推举一人担任会议主持人，继续开会。</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制定股东大会议事规则，详细规定股东大会的召开和表决程序，包括通知、登记、提案的审议、投票、计票、表决结果的宣布、会议决议的形成、会议记录及其签署、公告等内容，以及股东大会对董事会的授权原则，授权内容应明确具体。股东大会议事规则应作为章程的附件，由董事会拟定，股东大会批准。</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第六十九条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在年度股东大会上，董事会、监事会应当就其过去一年的工作向股东大会作出报告。每名独立董事也应作出述职报告。</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董事、监事、高级管理人员在股东大会上就股东的质询和建议作出解释和说明。</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会议主持人应当在表决前宣布现场出席会议的股东和代理人人数及所持有表决权的股份总数，现场出席会议的股东和代理人人数及所持有表决权的股份总数以会议登记为准。</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股东大会应有会议记录，由董事会秘书负责。会议记录记载以下内容：</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0"/>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会议时间、地点、议程和召集人姓名或名称；</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0"/>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会议主持人以及出席或列席会议的董事、监事、总经理和其他高级管理人员姓名；</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0"/>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出席会议的股东和代理人人数、所持有表决权的股份总数及占公司股份总数的比例；</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0"/>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对每一提案的审议经过、发言要点和表决结果；</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0"/>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股东的质询意见或建议以及相应的答复或说明；</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0"/>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律师及计票人、监票人姓名；</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10"/>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本章程规定应当载入会议记录的其他内容。</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召集人应当保证会议记录内容真实、准确和完整。出席会议的董事、监事、董事会秘书、召集人或其代表、会议主持人应当在会议记录上签名。会议记录应当与现场出席股东的签名册及代理出席的委托书、网络及其他方式表决情况的有效资料一并保存，保存期限为</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 xml:space="preserve"> </w:t>
      </w:r>
    </w:p>
    <w:p w:rsidR="00A94626" w:rsidRPr="00BF363D"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第七十四条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召集人应当保证股东大会连续举行，直至形成最终决议。因不可抗力等特殊原因导致股东大会中止或不能作出决议的，应采取必要措施尽快恢复召开股东大会或直接终止本次股东大会，并及时公告。同时，召集人应向公司所在地中国证监会派出机构及证券交易所报告。</w:t>
      </w:r>
      <w:r w:rsidRPr="00F77F50">
        <w:rPr>
          <w:rFonts w:asciiTheme="minorEastAsia" w:eastAsiaTheme="minorEastAsia" w:hAnsiTheme="minorEastAsia" w:cs="宋体"/>
          <w:sz w:val="22"/>
          <w:szCs w:val="22"/>
        </w:rPr>
        <w:t xml:space="preserve"> </w:t>
      </w:r>
    </w:p>
    <w:p w:rsidR="00A94626" w:rsidRPr="00BF363D" w:rsidRDefault="00A94626" w:rsidP="00BF363D">
      <w:pPr>
        <w:pStyle w:val="Heading2"/>
        <w:rPr>
          <w:rFonts w:eastAsiaTheme="minorEastAsia"/>
        </w:rPr>
      </w:pPr>
      <w:r w:rsidRPr="00BF363D">
        <w:rPr>
          <w:rFonts w:eastAsiaTheme="minorEastAsia" w:hint="eastAsia"/>
        </w:rPr>
        <w:t>第六节</w:t>
      </w:r>
      <w:r w:rsidRPr="00BF363D">
        <w:rPr>
          <w:rFonts w:eastAsiaTheme="minorEastAsia"/>
        </w:rPr>
        <w:t xml:space="preserve"> </w:t>
      </w:r>
      <w:r w:rsidRPr="00BF363D">
        <w:rPr>
          <w:rFonts w:eastAsiaTheme="minorEastAsia" w:hint="eastAsia"/>
        </w:rPr>
        <w:t>股东大会的表决和决议</w:t>
      </w:r>
      <w:r w:rsidRPr="00BF363D">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股东大会决议分为普通决议和特别决议。</w:t>
      </w:r>
      <w:r w:rsidRPr="00F77F50">
        <w:rPr>
          <w:rFonts w:asciiTheme="minorEastAsia" w:eastAsiaTheme="minorEastAsia" w:hAnsiTheme="minorEastAsia" w:cs="宋体"/>
          <w:sz w:val="22"/>
          <w:szCs w:val="22"/>
        </w:rPr>
        <w:t xml:space="preserve"> </w:t>
      </w:r>
    </w:p>
    <w:p w:rsidR="00A94626" w:rsidRPr="00F77F50"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股东大会作出普通决议，应当由出席股东大会的股东</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包括股东代理人</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所持表决权的</w:t>
      </w:r>
      <w:r w:rsidRPr="00F77F50">
        <w:rPr>
          <w:rFonts w:asciiTheme="minorEastAsia" w:eastAsiaTheme="minorEastAsia" w:hAnsiTheme="minorEastAsia" w:cs="Times New Roman"/>
          <w:sz w:val="22"/>
          <w:szCs w:val="22"/>
        </w:rPr>
        <w:t>1/2</w:t>
      </w:r>
      <w:r w:rsidRPr="00F77F50">
        <w:rPr>
          <w:rFonts w:asciiTheme="minorEastAsia" w:eastAsiaTheme="minorEastAsia" w:hAnsiTheme="minorEastAsia" w:cs="宋体" w:hint="eastAsia"/>
          <w:sz w:val="22"/>
          <w:szCs w:val="22"/>
        </w:rPr>
        <w:t>以上通过。</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股东大会作出特别决议，应当由出席股东大会的股东</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包括股东代理人</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所持表决权的</w:t>
      </w:r>
      <w:r w:rsidRPr="00F77F50">
        <w:rPr>
          <w:rFonts w:asciiTheme="minorEastAsia" w:eastAsiaTheme="minorEastAsia" w:hAnsiTheme="minorEastAsia" w:cs="Times New Roman"/>
          <w:sz w:val="22"/>
          <w:szCs w:val="22"/>
        </w:rPr>
        <w:t>2/3</w:t>
      </w:r>
      <w:r w:rsidRPr="00F77F50">
        <w:rPr>
          <w:rFonts w:asciiTheme="minorEastAsia" w:eastAsiaTheme="minorEastAsia" w:hAnsiTheme="minorEastAsia" w:cs="宋体" w:hint="eastAsia"/>
          <w:sz w:val="22"/>
          <w:szCs w:val="22"/>
        </w:rPr>
        <w:t>以上通过。</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下列事项由股东大会以普通决议通过：</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董事会和监事会的工作报告；</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董事会拟定的利润分配方案和弥补亏损方案；</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董事会和监事会成员的任免及其报酬和支付方法；</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公司年度预算方案、决算方案；</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公司年度报告；</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1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除法律、行政法规规定或者本章程规定应当以特别决议通过以外的其他事项。</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下列事项由股东大会以特别决议通过：</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公司增加或者减少注册资本；</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公司的分立、合并、解散和清算；</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本章程的修改；</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公司在一年内购买、出售重大资产或者担保金额超过公司最近一期经审计总资产</w:t>
      </w:r>
      <w:r w:rsidRPr="00F77F50">
        <w:rPr>
          <w:rFonts w:asciiTheme="minorEastAsia" w:eastAsiaTheme="minorEastAsia" w:hAnsiTheme="minorEastAsia" w:cs="Times New Roman"/>
          <w:sz w:val="22"/>
          <w:szCs w:val="22"/>
        </w:rPr>
        <w:t>30%</w:t>
      </w:r>
      <w:r w:rsidRPr="00F77F50">
        <w:rPr>
          <w:rFonts w:asciiTheme="minorEastAsia" w:eastAsiaTheme="minorEastAsia" w:hAnsiTheme="minorEastAsia" w:cs="宋体" w:hint="eastAsia"/>
          <w:sz w:val="22"/>
          <w:szCs w:val="22"/>
        </w:rPr>
        <w:t>的；</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股权激励计划；</w:t>
      </w:r>
    </w:p>
    <w:p w:rsidR="00BF363D" w:rsidRDefault="00A94626" w:rsidP="00B9286F">
      <w:pPr>
        <w:pStyle w:val="Default"/>
        <w:numPr>
          <w:ilvl w:val="0"/>
          <w:numId w:val="1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公司现金分红政策的调整和变更；</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1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法律、行政法规或本章程规定的，以及股东大会以普通决议认定会对公司产生重大影响的、需要以特别决议通过的其他事项。</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股东（包括股东代理人）以其所代表的有表决权的股份数额行使表决权，每一股份享有一票表决权。</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股东大会审议影响中小投资者利益的重大事项时</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，对中小投资者表决应当单独计票。单独计票结果应当及时公开披露。</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公司持有的本公司股份没有表决权</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，且该部分股份不计入出席股东大会有表决权的股份总数。</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董事会、独立董事和符合相关规定条件的股东可以公开征集股东投票权。征集股东投票权应当向被征集人充分披露具体投票意向等信息。禁止以有偿或者变相有偿的方式征集股东投票权。公司不得对征集投票权提出最低持股比例限制。</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第七十九条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股东大会审议有关关联交易事项时，关联股东不应当参与投票表决，其所代表的有表决权的股份数不计入有效表决总数；股东大会决议的公告应当充分披露非关联股东的表决情况。</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公司应在保证股东大会合法、有效的前提下</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，通过各种方式和途径，优先提供网络形式的投票平台等现代信息技术手段，为股东参加股东大会提供便利。</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除公司处于危机等特殊情况外，非经股东大会以特别决议批准，公司将不与董事、总经理和其它高级管理人员以外的人订立将公司全部或者重要业务的管理交予该人负责的合同。</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董事、监事候选人名单以提案的方式提请股东大会表决。</w:t>
      </w:r>
      <w:r w:rsidRPr="00F77F50">
        <w:rPr>
          <w:rFonts w:asciiTheme="minorEastAsia" w:eastAsiaTheme="minorEastAsia" w:hAnsiTheme="minorEastAsia" w:cs="宋体"/>
          <w:sz w:val="22"/>
          <w:szCs w:val="22"/>
        </w:rPr>
        <w:t xml:space="preserve"> </w:t>
      </w:r>
    </w:p>
    <w:p w:rsidR="00A94626" w:rsidRPr="00F77F50"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公司首届董事会董事、监事会监事候选人名单提案由发起人提出。下届董事会董事、监事会监事候选人名单提案由上届董事会、监事会分别提出。共同或个别持有公司股份数额达到公司股本总额</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以上的股东，也可以提出下届董事会董事、监事会监事候选人名单并向董事会提供候选人简历和基本情况。</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董事会应当向股东公告候选董事、监事的简历和基本情况。</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股东大会对选举</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名或</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名以上董事</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含独立董事</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、监事</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非由职工代表担任的监事</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的议案进行表决时，应采取累积投票制。</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前款所称累积投票制是指股东大会选举董事或者监事时，每一股份拥有与应选董事或者监事人数相同的表决权，股东拥有的表决权可以集中使用。</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公司股东大会在选举董事时采用累积投票制，其操作细则如下：</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独立董事和非独立董事应分开选举、分开投票。选举独立董事时每位股东的有效表决票总数等于其所持有的股票数乘以应选出独立董事人数的乘积数，该票数只能投向独立董事候选人，得票多者当选；选举非独立董事时，每位股东的有效表决票总数等于其所持有的股票数乘以应选出非独立董事人数的乘积数，该票数只能投向非独立董事候选人，得票多者当选。</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在选举董事时，对董事候选人逐个进行表决。董事候选人数可以多于应选董事人数，每位股东必须将自己拥有的有效表决票具体分配给所选的董事候选人，股东既可以将其拥有的有效表决票集中投向一人，也可以分散投向数人，但投票所选董事人数不能超过应选董事人数，所分配票数的总和不能超过其所拥有的有效表决票总数，否则视为弃权；</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的当选原则：根据全部董事候选人各自得票的数量并以应选董事人数为限，按照得票多少为序来确定最后的当选人，但每位当选董事的最低得票数必须超过出席股东大会股东所持有股份的半数；如两名或两名以</w:t>
      </w:r>
      <w:r w:rsidRPr="00F77F50">
        <w:rPr>
          <w:rFonts w:asciiTheme="minorEastAsia" w:eastAsiaTheme="minorEastAsia" w:hAnsiTheme="minorEastAsia" w:cs="宋体"/>
          <w:sz w:val="22"/>
          <w:szCs w:val="22"/>
        </w:rPr>
        <w:t xml:space="preserve">24 </w:t>
      </w:r>
    </w:p>
    <w:p w:rsidR="00A94626" w:rsidRPr="00F77F50" w:rsidRDefault="00A94626" w:rsidP="00A94626">
      <w:pPr>
        <w:pStyle w:val="Default"/>
        <w:pageBreakBefore/>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上董事候选人获得的投票权数相等，且该相等的投票权数在应当选的董事中为最少，如其全部当选将导致董事人数超过该次股东大会应选出董事人数的，股东大会应就上述获得投票权数相等的董事候选人按本条操作细则的程序进行再次选举，直至选出该次股东大会应当选人数的董事为止；表决完毕后，由股东大会监票人清点票数，公布每个董事候选人的得票情况，并由会议主持人当场公布按上述方式确定的当选董事名单。</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公司股东大会在选举监事时采用累积投票制，参照上款程序进行。</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除累积投票制外，股东大会将对所有提案进行逐项表决，对同一事项有不同提案的，将按提案提出的时间顺序进行表决。除因不可抗力等特殊原因导致股东大会中止或不能作出决议外，股东大会将不会对提案进行搁置或不予表决。</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股东大会审议提案时，不会对提案进行修改，否则，有关变更应当被视为一个新的提案，不能在本次股东大会上进行表决。</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同一表决权只能选择现场、网络或其他表决方式中的一种。同一表决权出现重复表决的以第一次投票结果为准。</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股东大会采取记名方式投票表决。</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股东大会对提案进行表决前，应当推举</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名股东代表参加计票和监票。审议事项与股东有利害关系的，相关股东及代理人不得参加计票、监票。</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股东大会对提案进行表决时，应当由律师、股东代表与监事代表共同负责计票、监票，并当场公布表决结果，决议的表决结果载入会议记录。</w:t>
      </w:r>
      <w:r w:rsidRPr="00F77F50">
        <w:rPr>
          <w:rFonts w:asciiTheme="minorEastAsia" w:eastAsiaTheme="minorEastAsia" w:hAnsiTheme="minorEastAsia" w:cs="宋体"/>
          <w:sz w:val="22"/>
          <w:szCs w:val="22"/>
        </w:rPr>
        <w:t xml:space="preserve"> </w:t>
      </w:r>
    </w:p>
    <w:p w:rsidR="00A94626" w:rsidRPr="00F77F50"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通过网络或其他方式投票的公司股东或其代理人，有权通过相应的投票系统查验自己的投票结果。</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第八十九条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股东大会现场结束时间不得早于网络或其他方式，会议主持人应当宣布每一提案的表决情况和结果，并根据表决结果宣布提案是否通过。</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在正式公布表决结果前，股东大会现场、网络及其他表决方式中所涉及的公司、计票人、监票人、主要股东、网络服务方等相关各方对表决情况均负有保密义务。</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出席股东大会的股东，应当对提交表决的提案发表以下意见之一：同意、反对或弃权。证券登记结算机构作为沪港通股票的名义持有人，按照实际持有人意思表示进行申报的除外。</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未填、错填、字迹无法辨认的表决票、未投的表决票均视为投票人放弃表决权利，其所持股份数的表决结果应计为</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弃权</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会议主持人如果对提交表决的决议结果有任何怀疑，可以对所投票数组织点票；如果会议主持人未进行点票，出席会议的股东或者股东代理人对会议主持人宣布结果有异议的，有权在宣布表决结果后立即要求点票，会议主持人应当立即组织点票。</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第九十二条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股东大会决议应当及时公告，公告中应列明出席会议的股东和代理人人数、所持有表决权的股份总数及占公司有表决权股份总数的比例、表决方式、每项提案的表决结果和通过的各项决议的详细内容。</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提案未获通过，或者本次股东大会变更前次股东大会决议的，应当在股东大会决议公告中作特别提示。</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股东大会通过有关董事、监事选举提案的，新任董事、监事就任时间为股东大会表决通过之日。</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股东大会通过有关派现、送股或资本公积转增股本提案的，公司将在股东大会结束后</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个月内实施具体方案。</w:t>
      </w:r>
      <w:r w:rsidRPr="00F77F50">
        <w:rPr>
          <w:rFonts w:asciiTheme="minorEastAsia" w:eastAsiaTheme="minorEastAsia" w:hAnsiTheme="minorEastAsia" w:cs="宋体"/>
          <w:sz w:val="22"/>
          <w:szCs w:val="22"/>
        </w:rPr>
        <w:t xml:space="preserve"> </w:t>
      </w:r>
    </w:p>
    <w:p w:rsidR="00A94626" w:rsidRPr="00F77F50" w:rsidRDefault="00A94626" w:rsidP="00BF363D">
      <w:pPr>
        <w:pStyle w:val="Heading1"/>
      </w:pPr>
      <w:r w:rsidRPr="00F77F50">
        <w:rPr>
          <w:rFonts w:hint="eastAsia"/>
        </w:rPr>
        <w:t>第五章</w:t>
      </w:r>
      <w:r w:rsidRPr="00F77F50">
        <w:t xml:space="preserve"> </w:t>
      </w:r>
      <w:r w:rsidRPr="00F77F50">
        <w:rPr>
          <w:rFonts w:hint="eastAsia"/>
        </w:rPr>
        <w:t>董事会</w:t>
      </w:r>
      <w:r w:rsidRPr="00F77F50">
        <w:t xml:space="preserve"> </w:t>
      </w:r>
    </w:p>
    <w:p w:rsidR="00A94626" w:rsidRPr="00BF363D" w:rsidRDefault="00A94626" w:rsidP="00BF363D">
      <w:pPr>
        <w:pStyle w:val="Heading2"/>
        <w:rPr>
          <w:rFonts w:eastAsiaTheme="minorEastAsia"/>
        </w:rPr>
      </w:pPr>
      <w:r w:rsidRPr="00BF363D">
        <w:rPr>
          <w:rFonts w:eastAsiaTheme="minorEastAsia" w:hint="eastAsia"/>
        </w:rPr>
        <w:t>第一节</w:t>
      </w:r>
      <w:r w:rsidRPr="00BF363D">
        <w:rPr>
          <w:rFonts w:eastAsiaTheme="minorEastAsia"/>
        </w:rPr>
        <w:t xml:space="preserve"> </w:t>
      </w:r>
      <w:r w:rsidRPr="00BF363D">
        <w:rPr>
          <w:rFonts w:eastAsiaTheme="minorEastAsia" w:hint="eastAsia"/>
        </w:rPr>
        <w:t>董事</w:t>
      </w:r>
      <w:r w:rsidRPr="00BF363D">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公司董事为自然人，有下列情形之一的，不能担任公司的董事：</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无民事行为能力或者限制民事行为能力；</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因贪污、贿赂、侵占财产、挪用财产或者破坏社会主义市场经济秩序，被判处刑罚，执行期满未逾</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年，或者因犯罪被剥夺政治权利，执行期满未逾</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担任破产清算的公司、企业的董事或者厂长、经理，对该公司、企业的破产负有个人责任的，自该公司、企业破产清算完结之日起未逾</w:t>
      </w:r>
      <w:r w:rsidRPr="00F77F50">
        <w:rPr>
          <w:rFonts w:asciiTheme="minorEastAsia" w:eastAsiaTheme="minorEastAsia" w:hAnsiTheme="minorEastAsia" w:cs="Times New Roman"/>
          <w:sz w:val="22"/>
          <w:szCs w:val="22"/>
        </w:rPr>
        <w:t>3</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担任因违法被吊销营业执照、责令关闭的公司、企业的法定代表人，并负有个人责任的，自该公司、企业被吊销营业执照之日起未逾</w:t>
      </w:r>
      <w:r w:rsidRPr="00F77F50">
        <w:rPr>
          <w:rFonts w:asciiTheme="minorEastAsia" w:eastAsiaTheme="minorEastAsia" w:hAnsiTheme="minorEastAsia" w:cs="Times New Roman"/>
          <w:sz w:val="22"/>
          <w:szCs w:val="22"/>
        </w:rPr>
        <w:t>3</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个人所负数额较大的债务到期未清偿；</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被中国证监会处以证券市场禁入处罚，期限未满的；</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1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法律、行政法规或部门规章规定的其他内容。</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违反本条规定选举、委派董事的，该选举、委派或者聘任无效。董事在任职期间出现本条情形的，公司解除其职务。</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第九十七条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董事由股东大会选举或更换，任期</w:t>
      </w:r>
      <w:r w:rsidRPr="00F77F50">
        <w:rPr>
          <w:rFonts w:asciiTheme="minorEastAsia" w:eastAsiaTheme="minorEastAsia" w:hAnsiTheme="minorEastAsia" w:cs="Times New Roman"/>
          <w:sz w:val="22"/>
          <w:szCs w:val="22"/>
        </w:rPr>
        <w:t>3</w:t>
      </w:r>
      <w:r w:rsidRPr="00F77F50">
        <w:rPr>
          <w:rFonts w:asciiTheme="minorEastAsia" w:eastAsiaTheme="minorEastAsia" w:hAnsiTheme="minorEastAsia" w:cs="宋体" w:hint="eastAsia"/>
          <w:sz w:val="22"/>
          <w:szCs w:val="22"/>
        </w:rPr>
        <w:t>年。董事任期届满，可连选连任。董事在任期届满以前，股东大会不能无故解除其职务。</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董事任期从就任之日起计算，至本届董事会任期届满时为止。董事任期届满未及时改选，在改选出的董事就任前，原董事仍应当依照法律、行政法规、部门规章和本章程的规定，履行董事职务。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董事可以由总经理或者其他高级管理人员兼任，但兼任总经理或者其他高级管理人员职务的董事以及由职工代表担任的董事，总计不得超过公司董事总数的</w:t>
      </w:r>
      <w:r w:rsidRPr="00F77F50">
        <w:rPr>
          <w:rFonts w:asciiTheme="minorEastAsia" w:eastAsiaTheme="minorEastAsia" w:hAnsiTheme="minorEastAsia" w:cs="Times New Roman"/>
          <w:sz w:val="22"/>
          <w:szCs w:val="22"/>
        </w:rPr>
        <w:t>1/2</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第九十八条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董事应当遵守法律、行政法规和本章程，对公司负有下列忠实义务：</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不得利用职权收受贿赂或者其他非法收入，不得侵占公司的财产；</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不得挪用公司资金；</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不得将公司资产或者资金以其个人名义或者其他个人名义开立账户存储；</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不得违反本章程的规定，未经股东大会或董事会同意，将公司资金借贷给他人或者以公司财产为他人提供担保；</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不得违反本章程的规定或未经股东大会同意，与本公司订立合同或者进行交易；</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未经股东大会同意，不得利用职务便利，为自己或他人谋取本应属于公司的商业机会，自营或者为他人经营与本公司同类的业务；</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不得接受与公司交易的佣金归为己有；</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不得擅自披露公司秘密；</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不得利用其关联关系损害公司利益；</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1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法律、行政法规、部门规章及本章程规定的其他忠实义务。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董事违反本条规定所得的收入，应当归公司所有；给公司造成损失的，应当承担赔偿责任。</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第九十九条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董事应当遵守法律、行政法规和本章程，对公司负有下列勤勉义务：</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应谨慎、认真、勤勉地行使公司赋予的权利，以保证公司的商业行为符合国家法律、行政法规以及国家各项经济政策的要求，商业活动不超过营业执照规定的业务范围；</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应公平对待所有股东；</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及时了解公司业务经营管理状况；</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应当对公司定期报告签署书面确认意见。保证公司所披露的信息真实、准确、完整；</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应当如实向监事会提供有关情况和资料，不得妨碍监事会或者监事行使职权；</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1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法律、行政法规、部门规章及本章程规定的其他勤勉义务。</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董事连续两次未能亲自出席，也不委托其他董事出席董事会会议，视为不能履行职责，董事会应当建议股东大会予以撤换。</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第一百零一条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董事可以在任期届满以前提出辞职。董事辞职应向董事会提交书面辞职报告。董事会将在</w:t>
      </w:r>
      <w:r w:rsidRPr="00F77F50">
        <w:rPr>
          <w:rFonts w:asciiTheme="minorEastAsia" w:eastAsiaTheme="minorEastAsia" w:hAnsiTheme="minorEastAsia" w:cs="Times New Roman"/>
          <w:sz w:val="22"/>
          <w:szCs w:val="22"/>
        </w:rPr>
        <w:t>2</w:t>
      </w:r>
      <w:r w:rsidRPr="00F77F50">
        <w:rPr>
          <w:rFonts w:asciiTheme="minorEastAsia" w:eastAsiaTheme="minorEastAsia" w:hAnsiTheme="minorEastAsia" w:cs="宋体" w:hint="eastAsia"/>
          <w:sz w:val="22"/>
          <w:szCs w:val="22"/>
        </w:rPr>
        <w:t>日内披露有关情况。</w:t>
      </w:r>
      <w:r w:rsidRPr="00F77F50">
        <w:rPr>
          <w:rFonts w:asciiTheme="minorEastAsia" w:eastAsiaTheme="minorEastAsia" w:hAnsiTheme="minorEastAsia" w:cs="宋体"/>
          <w:sz w:val="22"/>
          <w:szCs w:val="22"/>
        </w:rPr>
        <w:t xml:space="preserve"> </w:t>
      </w:r>
    </w:p>
    <w:p w:rsidR="00BF363D"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如因董事的辞职导致公司董事会低于法定最低人数时，在改选出的董事就任前，原董事仍应当依照法律、行政法规、部门规章和本章程规定，履行董事职务。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除前款所列情形外，董事辞职自辞职报告送达董事会时生效。</w:t>
      </w:r>
      <w:r w:rsidRPr="00F77F50">
        <w:rPr>
          <w:rFonts w:asciiTheme="minorEastAsia" w:eastAsiaTheme="minorEastAsia" w:hAnsiTheme="minorEastAsia" w:cs="宋体"/>
          <w:sz w:val="22"/>
          <w:szCs w:val="22"/>
        </w:rPr>
        <w:t xml:space="preserve"> </w:t>
      </w:r>
    </w:p>
    <w:p w:rsidR="00BF363D"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第一百零二条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辞职生效或者任期届满，应向董事会办妥所有移交手续，其对公司和股东承担的忠实义务，在任期结束后并不当然解除，其对公司商业秘密保密的义务在其任职结束后仍然有效，直至该秘密成为公开信息。其他义务的持续期间应当根据公平的原则决定，视事件发生与离任之间时间的长短，以及与公司的关系在何种情况和条件下结束而定。</w:t>
      </w:r>
      <w:r w:rsidRPr="00F77F50">
        <w:rPr>
          <w:rFonts w:asciiTheme="minorEastAsia" w:eastAsiaTheme="minorEastAsia" w:hAnsiTheme="minorEastAsia" w:cs="宋体"/>
          <w:sz w:val="22"/>
          <w:szCs w:val="22"/>
        </w:rPr>
        <w:t xml:space="preserve"> </w:t>
      </w:r>
    </w:p>
    <w:p w:rsidR="00BF363D"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第一百零三条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未经本章程规定或者董事会的合法授权，任何董事不得以个人名义代表公司或者董事会行事。董事以其个人名义行事时，在第三方会合理地认为该董事在代表公司或者董事会行事的情况下，该董事应当事先声明其立场和身份。</w:t>
      </w:r>
      <w:r w:rsidRPr="00F77F50">
        <w:rPr>
          <w:rFonts w:asciiTheme="minorEastAsia" w:eastAsiaTheme="minorEastAsia" w:hAnsiTheme="minorEastAsia" w:cs="宋体"/>
          <w:sz w:val="22"/>
          <w:szCs w:val="22"/>
        </w:rPr>
        <w:t xml:space="preserve"> </w:t>
      </w:r>
    </w:p>
    <w:p w:rsidR="00BF363D"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第一百零四条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董事执行公司职务时违反法律、行政法规、部门规章或本章程的规定，给公司造成损失的，应当承担赔偿责任。</w:t>
      </w:r>
      <w:r w:rsidRPr="00F77F50">
        <w:rPr>
          <w:rFonts w:asciiTheme="minorEastAsia" w:eastAsiaTheme="minorEastAsia" w:hAnsiTheme="minorEastAsia" w:cs="宋体"/>
          <w:sz w:val="22"/>
          <w:szCs w:val="22"/>
        </w:rPr>
        <w:t xml:space="preserve"> </w:t>
      </w:r>
    </w:p>
    <w:p w:rsidR="00A94626" w:rsidRPr="00F77F50" w:rsidRDefault="00A94626" w:rsidP="00BF363D">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第一百零五条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独立董事应按照法律、行政法规及部门规章的有关规定执行。</w:t>
      </w:r>
      <w:r w:rsidRPr="00F77F50">
        <w:rPr>
          <w:rFonts w:asciiTheme="minorEastAsia" w:eastAsiaTheme="minorEastAsia" w:hAnsiTheme="minorEastAsia" w:cs="宋体"/>
          <w:sz w:val="22"/>
          <w:szCs w:val="22"/>
        </w:rPr>
        <w:t xml:space="preserve"> </w:t>
      </w:r>
    </w:p>
    <w:p w:rsidR="00A94626" w:rsidRPr="00BF363D" w:rsidRDefault="00A94626" w:rsidP="00BF363D">
      <w:pPr>
        <w:pStyle w:val="Heading2"/>
        <w:rPr>
          <w:rFonts w:eastAsiaTheme="minorEastAsia"/>
        </w:rPr>
      </w:pPr>
      <w:r w:rsidRPr="00BF363D">
        <w:rPr>
          <w:rFonts w:eastAsiaTheme="minorEastAsia" w:hint="eastAsia"/>
        </w:rPr>
        <w:t>第二节</w:t>
      </w:r>
      <w:r w:rsidRPr="00BF363D">
        <w:rPr>
          <w:rFonts w:eastAsiaTheme="minorEastAsia"/>
        </w:rPr>
        <w:t xml:space="preserve"> </w:t>
      </w:r>
      <w:r w:rsidRPr="00BF363D">
        <w:rPr>
          <w:rFonts w:eastAsiaTheme="minorEastAsia" w:hint="eastAsia"/>
        </w:rPr>
        <w:t>董事会</w:t>
      </w:r>
      <w:r w:rsidRPr="00BF363D">
        <w:rPr>
          <w:rFonts w:eastAsiaTheme="minorEastAsia"/>
        </w:rPr>
        <w:t xml:space="preserve"> </w:t>
      </w:r>
    </w:p>
    <w:p w:rsidR="00BF363D"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第一百零六条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公司设董事会，对股东大会负责。</w:t>
      </w:r>
      <w:r w:rsidRPr="00F77F50">
        <w:rPr>
          <w:rFonts w:asciiTheme="minorEastAsia" w:eastAsiaTheme="minorEastAsia" w:hAnsiTheme="minorEastAsia" w:cs="宋体"/>
          <w:sz w:val="22"/>
          <w:szCs w:val="22"/>
        </w:rPr>
        <w:t xml:space="preserve"> </w:t>
      </w:r>
    </w:p>
    <w:p w:rsidR="00BF363D"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第一百零七条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董事会由</w:t>
      </w:r>
      <w:r w:rsidRPr="00F77F50">
        <w:rPr>
          <w:rFonts w:asciiTheme="minorEastAsia" w:eastAsiaTheme="minorEastAsia" w:hAnsiTheme="minorEastAsia" w:cs="Times New Roman"/>
          <w:sz w:val="22"/>
          <w:szCs w:val="22"/>
        </w:rPr>
        <w:t>9</w:t>
      </w:r>
      <w:r w:rsidRPr="00F77F50">
        <w:rPr>
          <w:rFonts w:asciiTheme="minorEastAsia" w:eastAsiaTheme="minorEastAsia" w:hAnsiTheme="minorEastAsia" w:cs="宋体" w:hint="eastAsia"/>
          <w:sz w:val="22"/>
          <w:szCs w:val="22"/>
        </w:rPr>
        <w:t>名董事组成，设董事长</w:t>
      </w:r>
      <w:r w:rsidRPr="00F77F50">
        <w:rPr>
          <w:rFonts w:asciiTheme="minorEastAsia" w:eastAsiaTheme="minorEastAsia" w:hAnsiTheme="minorEastAsia" w:cs="Times New Roman"/>
          <w:sz w:val="22"/>
          <w:szCs w:val="22"/>
        </w:rPr>
        <w:t>1</w:t>
      </w:r>
      <w:r w:rsidRPr="00F77F50">
        <w:rPr>
          <w:rFonts w:asciiTheme="minorEastAsia" w:eastAsiaTheme="minorEastAsia" w:hAnsiTheme="minorEastAsia" w:cs="宋体" w:hint="eastAsia"/>
          <w:sz w:val="22"/>
          <w:szCs w:val="22"/>
        </w:rPr>
        <w:t>人。</w:t>
      </w:r>
      <w:r w:rsidRPr="00F77F50">
        <w:rPr>
          <w:rFonts w:asciiTheme="minorEastAsia" w:eastAsiaTheme="minorEastAsia" w:hAnsiTheme="minorEastAsia" w:cs="宋体"/>
          <w:sz w:val="22"/>
          <w:szCs w:val="22"/>
        </w:rPr>
        <w:t xml:space="preserve"> </w:t>
      </w:r>
    </w:p>
    <w:p w:rsidR="00BF363D"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第一百零八条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董事会行使下列职权：</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召集股东大会，并向股东大会报告工作；</w:t>
      </w:r>
      <w:r w:rsidRPr="00F77F50">
        <w:rPr>
          <w:rFonts w:asciiTheme="minorEastAsia" w:eastAsiaTheme="minorEastAsia" w:hAnsiTheme="minorEastAsia" w:cs="宋体"/>
          <w:sz w:val="22"/>
          <w:szCs w:val="22"/>
        </w:rPr>
        <w:t xml:space="preserve"> </w:t>
      </w:r>
    </w:p>
    <w:p w:rsidR="00BF363D" w:rsidRDefault="00A94626" w:rsidP="00B9286F">
      <w:pPr>
        <w:pStyle w:val="Default"/>
        <w:numPr>
          <w:ilvl w:val="0"/>
          <w:numId w:val="1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执行股东大会的决议；</w:t>
      </w:r>
      <w:r w:rsidRPr="00F77F50">
        <w:rPr>
          <w:rFonts w:asciiTheme="minorEastAsia" w:eastAsiaTheme="minorEastAsia" w:hAnsiTheme="minorEastAsia" w:cs="宋体"/>
          <w:sz w:val="22"/>
          <w:szCs w:val="22"/>
        </w:rPr>
        <w:t xml:space="preserve"> </w:t>
      </w:r>
    </w:p>
    <w:p w:rsidR="00BF363D" w:rsidRDefault="00A94626" w:rsidP="00B9286F">
      <w:pPr>
        <w:pStyle w:val="ListParagraph"/>
        <w:numPr>
          <w:ilvl w:val="0"/>
          <w:numId w:val="16"/>
        </w:numPr>
        <w:ind w:hanging="720"/>
        <w:contextualSpacing w:val="0"/>
      </w:pPr>
      <w:r w:rsidRPr="00F77F50">
        <w:rPr>
          <w:rFonts w:hint="eastAsia"/>
        </w:rPr>
        <w:t>决定公司的经营计划和投资方案；</w:t>
      </w:r>
      <w:r w:rsidRPr="00F77F50">
        <w:t xml:space="preserve"> </w:t>
      </w:r>
    </w:p>
    <w:p w:rsidR="00C76068" w:rsidRDefault="00A94626" w:rsidP="00B9286F">
      <w:pPr>
        <w:pStyle w:val="ListParagraph"/>
        <w:numPr>
          <w:ilvl w:val="0"/>
          <w:numId w:val="16"/>
        </w:numPr>
        <w:ind w:hanging="720"/>
        <w:contextualSpacing w:val="0"/>
      </w:pPr>
      <w:r w:rsidRPr="00F77F50">
        <w:rPr>
          <w:rFonts w:hint="eastAsia"/>
        </w:rPr>
        <w:t>制订公司的年度财务预算方案、决算方案；</w:t>
      </w:r>
    </w:p>
    <w:p w:rsidR="00C76068" w:rsidRP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制订公司的利润分配方案和弥补亏损方案；</w:t>
      </w:r>
    </w:p>
    <w:p w:rsidR="00C76068" w:rsidRP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制订公司增加或者减少注册资本、发行债券或其他证券及上市方案；</w:t>
      </w:r>
      <w:r w:rsidRPr="00E42637">
        <w:rPr>
          <w:rFonts w:asciiTheme="minorEastAsia" w:hAnsiTheme="minorEastAsia" w:cs="宋体"/>
        </w:rPr>
        <w:t xml:space="preserve"> </w:t>
      </w:r>
    </w:p>
    <w:p w:rsidR="00E42637" w:rsidRP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拟订公司重大收购、收购本公司股票或者合并、分立、解散及变更公司形式的方案；</w:t>
      </w:r>
      <w:r w:rsidRPr="00E42637">
        <w:rPr>
          <w:rFonts w:asciiTheme="minorEastAsia" w:hAnsiTheme="minorEastAsia" w:cs="宋体"/>
        </w:rPr>
        <w:t xml:space="preserve"> </w:t>
      </w:r>
    </w:p>
    <w:p w:rsidR="00E42637" w:rsidRP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lastRenderedPageBreak/>
        <w:t>在股东大会授权范围内，决定公司对外投资、收购出售资产、资产抵押、对外担保事项、委托理财、关联交易等事项；</w:t>
      </w:r>
      <w:r w:rsidRPr="00E42637">
        <w:rPr>
          <w:rFonts w:asciiTheme="minorEastAsia" w:hAnsiTheme="minorEastAsia" w:cs="宋体"/>
        </w:rPr>
        <w:t xml:space="preserve"> </w:t>
      </w:r>
    </w:p>
    <w:p w:rsidR="00E42637" w:rsidRP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决定公司内部管理机构的设置；</w:t>
      </w:r>
      <w:r w:rsidRPr="00E42637">
        <w:rPr>
          <w:rFonts w:asciiTheme="minorEastAsia" w:hAnsiTheme="minorEastAsia" w:cs="宋体"/>
        </w:rPr>
        <w:t xml:space="preserve"> </w:t>
      </w:r>
    </w:p>
    <w:p w:rsid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根据董事长的提名，聘任或者解聘总经理、董事会秘书及其他高级管理人员，并决定其报酬事项和奖惩事项；</w:t>
      </w:r>
      <w:r w:rsidRPr="00E42637">
        <w:rPr>
          <w:rFonts w:asciiTheme="minorEastAsia" w:hAnsiTheme="minorEastAsia" w:cs="宋体"/>
        </w:rPr>
        <w:t xml:space="preserve"> </w:t>
      </w:r>
    </w:p>
    <w:p w:rsid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制订公司的基本管理制度；</w:t>
      </w:r>
      <w:r w:rsidRPr="00E42637">
        <w:rPr>
          <w:rFonts w:asciiTheme="minorEastAsia" w:hAnsiTheme="minorEastAsia" w:cs="宋体"/>
        </w:rPr>
        <w:t xml:space="preserve"> </w:t>
      </w:r>
    </w:p>
    <w:p w:rsid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制订本章程的修改方案；</w:t>
      </w:r>
      <w:r w:rsidRPr="00E42637">
        <w:rPr>
          <w:rFonts w:asciiTheme="minorEastAsia" w:hAnsiTheme="minorEastAsia" w:cs="宋体"/>
        </w:rPr>
        <w:t xml:space="preserve"> </w:t>
      </w:r>
    </w:p>
    <w:p w:rsid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管理公司信息披露事项；</w:t>
      </w:r>
      <w:r w:rsidRPr="00E42637">
        <w:rPr>
          <w:rFonts w:asciiTheme="minorEastAsia" w:hAnsiTheme="minorEastAsia" w:cs="宋体"/>
        </w:rPr>
        <w:t xml:space="preserve"> </w:t>
      </w:r>
    </w:p>
    <w:p w:rsid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向股东大会提请聘请或更换为公司审计的会计师事务所；</w:t>
      </w:r>
      <w:r w:rsidRPr="00E42637">
        <w:rPr>
          <w:rFonts w:asciiTheme="minorEastAsia" w:hAnsiTheme="minorEastAsia" w:cs="宋体"/>
        </w:rPr>
        <w:t xml:space="preserve"> </w:t>
      </w:r>
    </w:p>
    <w:p w:rsid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听取公司总经理的工作汇报并检查总经理的工作；</w:t>
      </w:r>
      <w:r w:rsidRPr="00E42637">
        <w:rPr>
          <w:rFonts w:asciiTheme="minorEastAsia" w:hAnsiTheme="minorEastAsia" w:cs="宋体"/>
        </w:rPr>
        <w:t xml:space="preserve"> </w:t>
      </w:r>
    </w:p>
    <w:p w:rsidR="00E42637" w:rsidRPr="00E42637" w:rsidRDefault="00A94626" w:rsidP="00B9286F">
      <w:pPr>
        <w:pStyle w:val="ListParagraph"/>
        <w:numPr>
          <w:ilvl w:val="0"/>
          <w:numId w:val="16"/>
        </w:numPr>
        <w:ind w:hanging="720"/>
        <w:contextualSpacing w:val="0"/>
        <w:rPr>
          <w:rFonts w:asciiTheme="minorEastAsia" w:hAnsiTheme="minorEastAsia" w:cs="宋体"/>
        </w:rPr>
      </w:pPr>
      <w:r w:rsidRPr="00E42637">
        <w:rPr>
          <w:rFonts w:asciiTheme="minorEastAsia" w:hAnsiTheme="minorEastAsia" w:cs="宋体" w:hint="eastAsia"/>
        </w:rPr>
        <w:t>法律、行政法规、部门规章或本章程授予的其他职权。</w:t>
      </w:r>
      <w:r w:rsidRPr="00E42637">
        <w:rPr>
          <w:rFonts w:asciiTheme="minorEastAsia" w:hAnsiTheme="minorEastAsia" w:cs="宋体"/>
        </w:rPr>
        <w:t xml:space="preserve"> </w:t>
      </w:r>
    </w:p>
    <w:p w:rsidR="00A94626" w:rsidRPr="00F77F50" w:rsidRDefault="00A94626" w:rsidP="00C76068">
      <w:pPr>
        <w:ind w:left="0" w:firstLine="0"/>
        <w:rPr>
          <w:rFonts w:asciiTheme="minorEastAsia" w:hAnsiTheme="minorEastAsia" w:cs="宋体"/>
        </w:rPr>
      </w:pPr>
      <w:r w:rsidRPr="00F77F50">
        <w:rPr>
          <w:rFonts w:asciiTheme="minorEastAsia" w:hAnsiTheme="minorEastAsia" w:hint="eastAsia"/>
        </w:rPr>
        <w:t>第一百零九条</w:t>
      </w:r>
      <w:r w:rsidRPr="00F77F50">
        <w:rPr>
          <w:rFonts w:asciiTheme="minorEastAsia" w:hAnsiTheme="minorEastAsia"/>
        </w:rPr>
        <w:t xml:space="preserve"> </w:t>
      </w:r>
      <w:r w:rsidRPr="00F77F50">
        <w:rPr>
          <w:rFonts w:asciiTheme="minorEastAsia" w:hAnsiTheme="minorEastAsia" w:cs="宋体" w:hint="eastAsia"/>
        </w:rPr>
        <w:t>公司董事会应当就注册会计师对公司财务报告出具的非标准审计意见向股东大会作出说明。</w:t>
      </w:r>
      <w:r w:rsidRPr="00F77F50">
        <w:rPr>
          <w:rFonts w:asciiTheme="minorEastAsia" w:hAnsiTheme="minorEastAsia" w:cs="宋体"/>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董事会制定董事会议事规则，以确保董事会落实股东大会决议，提高工作效率，保证科学决策。董事会议事规则为本章程的附件，经股东大会决议通过后实施。</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股东大会对董事会的授权应遵循合法、有利于公司运作及提高决策效力的原则。</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股东大会授权董事会对以下事项进行决策：</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一年内低于公司最近经审计总资产</w:t>
      </w:r>
      <w:r w:rsidRPr="00F77F50">
        <w:rPr>
          <w:rFonts w:asciiTheme="minorEastAsia" w:eastAsiaTheme="minorEastAsia" w:hAnsiTheme="minorEastAsia" w:cs="Times New Roman"/>
          <w:sz w:val="22"/>
          <w:szCs w:val="22"/>
        </w:rPr>
        <w:t>30%</w:t>
      </w:r>
      <w:r w:rsidRPr="00F77F50">
        <w:rPr>
          <w:rFonts w:asciiTheme="minorEastAsia" w:eastAsiaTheme="minorEastAsia" w:hAnsiTheme="minorEastAsia" w:cs="宋体" w:hint="eastAsia"/>
          <w:sz w:val="22"/>
          <w:szCs w:val="22"/>
        </w:rPr>
        <w:t>的购买或者出售资产；</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低于公司最近经审计总资产</w:t>
      </w:r>
      <w:r w:rsidRPr="00F77F50">
        <w:rPr>
          <w:rFonts w:asciiTheme="minorEastAsia" w:eastAsiaTheme="minorEastAsia" w:hAnsiTheme="minorEastAsia" w:cs="Times New Roman"/>
          <w:sz w:val="22"/>
          <w:szCs w:val="22"/>
        </w:rPr>
        <w:t>50%</w:t>
      </w:r>
      <w:r w:rsidRPr="00F77F50">
        <w:rPr>
          <w:rFonts w:asciiTheme="minorEastAsia" w:eastAsiaTheme="minorEastAsia" w:hAnsiTheme="minorEastAsia" w:cs="宋体" w:hint="eastAsia"/>
          <w:sz w:val="22"/>
          <w:szCs w:val="22"/>
        </w:rPr>
        <w:t>的对外投资（含委托贷款）、租入或者租出资产、委托或者受托管理资产和业务、债权债务等交易事项；</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工程投标、房地产土地竞拍及相应的保函（保证金）；</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与关联法人发生的低于公司最近经审计净资产</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的关联交易。</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凡法律法规要求提交股东大会决策的，应按规定的程序决策。</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董事长由公司董事担任，以全体董事的过半数选举产生和罢免。</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董事长行使下列职权：</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行使公司法定代表人的职权，主持公司全面工作；</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主持股东大会和召集、主持董事会会议、董事长办公会议；</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督促、检查董事会决议、董事长办公会决议的执行；</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部署、检查公司高级管理人员及所属单位的工作，听取公司高级管理人员及所属单位的工作汇报；</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提请董事会聘任或者解聘总经理、董事会秘书及其他高级管理人员；</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签署公司股票、公司债券及其他有价证券、公司重要文件和应由公司法定代表人签署的其他文件；</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在发生特大自然灾害等不可抗力的紧急情况下，对公司事务行使符合法律规定和公司利益的特别处置权，并在事后向公司董事会和股东大会报告；</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公司章程和董事会授予的其他职权。</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董事会闭会期间，董事会对董事长的授权应遵循合法、有利于公司运作及提高决策效力的原则。</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在董事会闭会期间，董事会授权董事长对以下事项进行决策：</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9"/>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对占公司最近经审计净资产</w:t>
      </w:r>
      <w:r w:rsidRPr="00F77F50">
        <w:rPr>
          <w:rFonts w:asciiTheme="minorEastAsia" w:eastAsiaTheme="minorEastAsia" w:hAnsiTheme="minorEastAsia" w:cs="Times New Roman"/>
          <w:sz w:val="22"/>
          <w:szCs w:val="22"/>
        </w:rPr>
        <w:t>20%</w:t>
      </w:r>
      <w:r w:rsidRPr="00F77F50">
        <w:rPr>
          <w:rFonts w:asciiTheme="minorEastAsia" w:eastAsiaTheme="minorEastAsia" w:hAnsiTheme="minorEastAsia" w:cs="宋体" w:hint="eastAsia"/>
          <w:sz w:val="22"/>
          <w:szCs w:val="22"/>
        </w:rPr>
        <w:t>以内的购买或者出售资产、对外投资（含委托贷款）、租入或者租出资产、委托或者受托管理资产和业务、债权债务重组等交易事项，进行决策；</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19"/>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对支付人民币</w:t>
      </w:r>
      <w:r w:rsidRPr="00F77F50">
        <w:rPr>
          <w:rFonts w:asciiTheme="minorEastAsia" w:eastAsiaTheme="minorEastAsia" w:hAnsiTheme="minorEastAsia" w:cs="Times New Roman"/>
          <w:sz w:val="22"/>
          <w:szCs w:val="22"/>
        </w:rPr>
        <w:t>15</w:t>
      </w:r>
      <w:r w:rsidRPr="00F77F50">
        <w:rPr>
          <w:rFonts w:asciiTheme="minorEastAsia" w:eastAsiaTheme="minorEastAsia" w:hAnsiTheme="minorEastAsia" w:cs="宋体" w:hint="eastAsia"/>
          <w:sz w:val="22"/>
          <w:szCs w:val="22"/>
        </w:rPr>
        <w:t>亿元以内的房地产开发土地竞拍保证金进行决策。</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凡法律法规要求提交董事会或股东大会决策的，应按规定的程序决策。</w:t>
      </w:r>
      <w:r w:rsidRPr="00F77F50">
        <w:rPr>
          <w:rFonts w:asciiTheme="minorEastAsia" w:eastAsiaTheme="minorEastAsia" w:hAnsiTheme="minorEastAsia" w:cs="宋体"/>
          <w:sz w:val="22"/>
          <w:szCs w:val="22"/>
        </w:rPr>
        <w:t xml:space="preserve"> </w:t>
      </w:r>
    </w:p>
    <w:p w:rsidR="00A94626" w:rsidRPr="00F77F50"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公司建立董事长办公会制度。董事长负责召集和主持董事长办公会，根据《公司章程》规定和董事会授权，按照民主集中制原则行使职权。</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公司制订董事长办公会议事规则，经董事会审议通过后实施。</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董事会授权董事长办公会对涉及单项金额低于公司最近一期经审计总资产</w:t>
      </w:r>
      <w:r w:rsidRPr="00F77F50">
        <w:rPr>
          <w:rFonts w:asciiTheme="minorEastAsia" w:eastAsiaTheme="minorEastAsia" w:hAnsiTheme="minorEastAsia" w:cs="Times New Roman"/>
          <w:sz w:val="22"/>
          <w:szCs w:val="22"/>
        </w:rPr>
        <w:t>30%</w:t>
      </w:r>
      <w:r w:rsidRPr="00F77F50">
        <w:rPr>
          <w:rFonts w:asciiTheme="minorEastAsia" w:eastAsiaTheme="minorEastAsia" w:hAnsiTheme="minorEastAsia" w:cs="宋体" w:hint="eastAsia"/>
          <w:sz w:val="22"/>
          <w:szCs w:val="22"/>
        </w:rPr>
        <w:t>的工程投标、政府与社会资本合作项目（</w:t>
      </w:r>
      <w:r w:rsidRPr="00F77F50">
        <w:rPr>
          <w:rFonts w:asciiTheme="minorEastAsia" w:eastAsiaTheme="minorEastAsia" w:hAnsiTheme="minorEastAsia" w:cs="Times New Roman"/>
          <w:sz w:val="22"/>
          <w:szCs w:val="22"/>
        </w:rPr>
        <w:t>PPP</w:t>
      </w:r>
      <w:r w:rsidRPr="00F77F50">
        <w:rPr>
          <w:rFonts w:asciiTheme="minorEastAsia" w:eastAsiaTheme="minorEastAsia" w:hAnsiTheme="minorEastAsia" w:cs="宋体" w:hint="eastAsia"/>
          <w:sz w:val="22"/>
          <w:szCs w:val="22"/>
        </w:rPr>
        <w:t>项目）、建造转让项目（</w:t>
      </w:r>
      <w:r w:rsidRPr="00F77F50">
        <w:rPr>
          <w:rFonts w:asciiTheme="minorEastAsia" w:eastAsiaTheme="minorEastAsia" w:hAnsiTheme="minorEastAsia" w:cs="Times New Roman"/>
          <w:sz w:val="22"/>
          <w:szCs w:val="22"/>
        </w:rPr>
        <w:t>BT</w:t>
      </w:r>
      <w:r w:rsidRPr="00F77F50">
        <w:rPr>
          <w:rFonts w:asciiTheme="minorEastAsia" w:eastAsiaTheme="minorEastAsia" w:hAnsiTheme="minorEastAsia" w:cs="宋体" w:hint="eastAsia"/>
          <w:sz w:val="22"/>
          <w:szCs w:val="22"/>
        </w:rPr>
        <w:t>项目）进行决策。</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董事长不能履行职务或者不履行职务的，由半数以上董事共同推举一名董事履行职务。</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第一百一十八条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董事会每年至少召开两次会议，由董事长召集，于会议召开</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日以前书面通知全体董事和监事。</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第一百一十九条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代表</w:t>
      </w:r>
      <w:r w:rsidRPr="00F77F50">
        <w:rPr>
          <w:rFonts w:asciiTheme="minorEastAsia" w:eastAsiaTheme="minorEastAsia" w:hAnsiTheme="minorEastAsia" w:cs="Times New Roman"/>
          <w:sz w:val="22"/>
          <w:szCs w:val="22"/>
        </w:rPr>
        <w:t>1/10</w:t>
      </w:r>
      <w:r w:rsidRPr="00F77F50">
        <w:rPr>
          <w:rFonts w:asciiTheme="minorEastAsia" w:eastAsiaTheme="minorEastAsia" w:hAnsiTheme="minorEastAsia" w:cs="宋体" w:hint="eastAsia"/>
          <w:sz w:val="22"/>
          <w:szCs w:val="22"/>
        </w:rPr>
        <w:t>以上表决权的股东、</w:t>
      </w:r>
      <w:r w:rsidRPr="00F77F50">
        <w:rPr>
          <w:rFonts w:asciiTheme="minorEastAsia" w:eastAsiaTheme="minorEastAsia" w:hAnsiTheme="minorEastAsia" w:cs="Times New Roman"/>
          <w:sz w:val="22"/>
          <w:szCs w:val="22"/>
        </w:rPr>
        <w:t>1/3</w:t>
      </w:r>
      <w:r w:rsidRPr="00F77F50">
        <w:rPr>
          <w:rFonts w:asciiTheme="minorEastAsia" w:eastAsiaTheme="minorEastAsia" w:hAnsiTheme="minorEastAsia" w:cs="宋体" w:hint="eastAsia"/>
          <w:sz w:val="22"/>
          <w:szCs w:val="22"/>
        </w:rPr>
        <w:t>以上董事或者监事会，可以提议召开董事会临时会议。董事长应当自接到提议后</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日内，召集和主持董事会会议。</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董事会召开临时董事会会议的通知方式为：书面通知</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包括专人送达、传真</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；通知时限为：会议召开</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日以前通知全体董事。</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第一百二十一条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董事会会议通知包括以下内容：</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会议日期和地点；</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会议期限；</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事由及议题；</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四</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发出通知的日期。</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董事会会议应有过半数的董事出席方可举行。董事会作出决议，必须经全体董事的过半数通过。</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董事会决议的表决，实行一人一票。</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董事人数不足</w:t>
      </w:r>
      <w:r w:rsidRPr="00F77F50">
        <w:rPr>
          <w:rFonts w:asciiTheme="minorEastAsia" w:eastAsiaTheme="minorEastAsia" w:hAnsiTheme="minorEastAsia" w:cs="宋体"/>
          <w:sz w:val="22"/>
          <w:szCs w:val="22"/>
        </w:rPr>
        <w:t>3</w:t>
      </w:r>
      <w:r w:rsidRPr="00F77F50">
        <w:rPr>
          <w:rFonts w:asciiTheme="minorEastAsia" w:eastAsiaTheme="minorEastAsia" w:hAnsiTheme="minorEastAsia" w:cs="宋体" w:hint="eastAsia"/>
          <w:sz w:val="22"/>
          <w:szCs w:val="22"/>
        </w:rPr>
        <w:t>人的，应将该事项提交股东大会审议。</w:t>
      </w:r>
      <w:r w:rsidRPr="00F77F50">
        <w:rPr>
          <w:rFonts w:asciiTheme="minorEastAsia" w:eastAsiaTheme="minorEastAsia" w:hAnsiTheme="minorEastAsia" w:cs="宋体"/>
          <w:sz w:val="22"/>
          <w:szCs w:val="22"/>
        </w:rPr>
        <w:t xml:space="preserve"> </w:t>
      </w:r>
    </w:p>
    <w:p w:rsidR="00A94626" w:rsidRPr="00F77F50"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董事会决议表决方式为：书面表决方式。</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董事会临时会议在保障董事充分表达意见的前提下，可以用传真方式进行并作出决议，由参会董事签字。</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会议，应由董事本人出席；董事因故不能出席，可以书面委托其他董事代为出席，委托书中应载明代理人的姓名，代理事项、授权范围和有效期限，并由委托人签名或盖章。代为出席会议的董事应当在授权范围内行使董事的权利。董事未出席董事会会议，亦未委托代表出席的，视为放弃在该次会议上的投票权。</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应当对会议所议事项的决定做成会议记录，出席会议的董事应当在会议记录上签名。出席会议的董事有权要求在记录上对其在会议上的发言作出说明性记载。董事会会议记录作为公司档案由董事会秘书保存。董事会会议记录的保管期限为</w:t>
      </w:r>
      <w:r w:rsidRPr="00F77F50">
        <w:rPr>
          <w:rFonts w:asciiTheme="minorEastAsia" w:eastAsiaTheme="minorEastAsia" w:hAnsiTheme="minorEastAsia" w:cs="宋体"/>
          <w:sz w:val="22"/>
          <w:szCs w:val="22"/>
        </w:rPr>
        <w:t>10</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第一百二十七六条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董事会会议记录包括以下内容：</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会议召开的日期、地点和召集人姓名；</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出席董事的姓名以及受他人委托出席董事会的董事</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代理人</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姓名；</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会议议程；</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四</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董事发言要点；</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五</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每一决议事项的表决方式和结果</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表决结果应载明赞成、</w:t>
      </w:r>
      <w:proofErr w:type="gramStart"/>
      <w:r w:rsidRPr="00F77F50">
        <w:rPr>
          <w:rFonts w:asciiTheme="minorEastAsia" w:eastAsiaTheme="minorEastAsia" w:hAnsiTheme="minorEastAsia" w:cs="宋体" w:hint="eastAsia"/>
          <w:sz w:val="22"/>
          <w:szCs w:val="22"/>
        </w:rPr>
        <w:t>反对或弃权的票数</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proofErr w:type="gramEnd"/>
      <w:r w:rsidRPr="00F77F50">
        <w:rPr>
          <w:rFonts w:asciiTheme="minorEastAsia" w:eastAsiaTheme="minorEastAsia" w:hAnsiTheme="minorEastAsia" w:cs="宋体"/>
          <w:sz w:val="22"/>
          <w:szCs w:val="22"/>
        </w:rPr>
        <w:t xml:space="preserve"> </w:t>
      </w:r>
    </w:p>
    <w:p w:rsidR="00A94626" w:rsidRPr="00F77F50"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应当在董事会决议上签字并对董事会的决议承担责任。董事会决议违反法律、法规或者章程，致使公司遭受损失的，参与决议的董事对公司负赔偿责任。但在表决时明确表示反对意见并记载于会议记录的，该董事可以免除责任。</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第一百二十九条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董事会按照股东大会的有关决议，设立战略、审计、提名、薪酬与考核等专门委员会。专门委员会成员全部由董事组成，其中审计委员会、提名委员会、薪酬与考核委员会中独立董事应占多数并担任召集人，审计委员会中至少应有一名独立董事是会计专业人士。</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第一百三十条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战略委员会的主要职责是对公司长期发展战略和重大投资决策进行研究并提出建议。</w:t>
      </w:r>
      <w:r w:rsidRPr="00F77F50">
        <w:rPr>
          <w:rFonts w:asciiTheme="minorEastAsia" w:eastAsiaTheme="minorEastAsia" w:hAnsiTheme="minorEastAsia" w:cs="宋体"/>
          <w:sz w:val="22"/>
          <w:szCs w:val="22"/>
        </w:rPr>
        <w:t xml:space="preserve"> </w:t>
      </w:r>
    </w:p>
    <w:p w:rsidR="00E42637"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第一百三十一条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审计委员会的主要职责是：</w:t>
      </w:r>
    </w:p>
    <w:p w:rsidR="00E42637" w:rsidRDefault="00A94626" w:rsidP="00B9286F">
      <w:pPr>
        <w:pStyle w:val="Default"/>
        <w:numPr>
          <w:ilvl w:val="0"/>
          <w:numId w:val="20"/>
        </w:numPr>
        <w:spacing w:after="240"/>
        <w:ind w:left="720"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提议聘请或更换外部审计机构；</w:t>
      </w:r>
    </w:p>
    <w:p w:rsidR="00E42637" w:rsidRDefault="00A94626" w:rsidP="00B9286F">
      <w:pPr>
        <w:pStyle w:val="Default"/>
        <w:numPr>
          <w:ilvl w:val="0"/>
          <w:numId w:val="20"/>
        </w:numPr>
        <w:spacing w:after="240"/>
        <w:ind w:left="720"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监督公司的内部审计制度及其实施；</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20"/>
        </w:numPr>
        <w:spacing w:after="240"/>
        <w:ind w:left="720"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负责内部审计与外部审计之间的沟通；</w:t>
      </w:r>
    </w:p>
    <w:p w:rsidR="00E42637" w:rsidRDefault="00A94626" w:rsidP="00B9286F">
      <w:pPr>
        <w:pStyle w:val="Default"/>
        <w:numPr>
          <w:ilvl w:val="0"/>
          <w:numId w:val="20"/>
        </w:numPr>
        <w:spacing w:after="240"/>
        <w:ind w:left="720"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审核公司的财务信息及其披露；</w:t>
      </w:r>
      <w:r w:rsidRPr="00F77F50">
        <w:rPr>
          <w:rFonts w:asciiTheme="minorEastAsia" w:eastAsiaTheme="minorEastAsia" w:hAnsiTheme="minorEastAsia" w:cs="宋体"/>
          <w:sz w:val="22"/>
          <w:szCs w:val="22"/>
        </w:rPr>
        <w:t xml:space="preserve"> </w:t>
      </w:r>
    </w:p>
    <w:p w:rsidR="00E42637" w:rsidRDefault="00A94626" w:rsidP="00B9286F">
      <w:pPr>
        <w:pStyle w:val="Default"/>
        <w:numPr>
          <w:ilvl w:val="0"/>
          <w:numId w:val="20"/>
        </w:numPr>
        <w:spacing w:after="240"/>
        <w:ind w:left="720"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审查公司的内控制度。</w:t>
      </w:r>
      <w:r w:rsidRPr="00F77F50">
        <w:rPr>
          <w:rFonts w:asciiTheme="minorEastAsia" w:eastAsiaTheme="minorEastAsia" w:hAnsiTheme="minorEastAsia" w:cs="宋体"/>
          <w:sz w:val="22"/>
          <w:szCs w:val="22"/>
        </w:rPr>
        <w:t xml:space="preserve"> </w:t>
      </w:r>
    </w:p>
    <w:p w:rsidR="00D37581"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第一百三十二条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提名委员会的主要职责是：</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研究董事、经理人员的选择标准和程序并提出建议；</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广泛搜寻合格的董事和经理人员的人选；</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1"/>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对董事候选人和经理人选进行审查并提出建议。</w:t>
      </w:r>
      <w:r w:rsidRPr="00F77F50">
        <w:rPr>
          <w:rFonts w:asciiTheme="minorEastAsia" w:eastAsiaTheme="minorEastAsia" w:hAnsiTheme="minorEastAsia" w:cs="宋体"/>
          <w:sz w:val="22"/>
          <w:szCs w:val="22"/>
        </w:rPr>
        <w:t xml:space="preserve"> </w:t>
      </w:r>
    </w:p>
    <w:p w:rsidR="00D37581"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第一百三十三条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薪酬与考核委员会的主要职责是：</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研究董事与经理人员考核的标准，进行考核并提出建议；</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2"/>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研究和审查董事、高级管理人员的薪酬政策与方案。</w:t>
      </w:r>
      <w:r w:rsidRPr="00F77F50">
        <w:rPr>
          <w:rFonts w:asciiTheme="minorEastAsia" w:eastAsiaTheme="minorEastAsia" w:hAnsiTheme="minorEastAsia" w:cs="宋体"/>
          <w:sz w:val="22"/>
          <w:szCs w:val="22"/>
        </w:rPr>
        <w:t xml:space="preserve"> </w:t>
      </w:r>
    </w:p>
    <w:p w:rsidR="00D37581" w:rsidRDefault="00A94626" w:rsidP="00E42637">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第一百三十四条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各专门委员会可以聘请中介机构提供专业意见，有关费用由公司承担。</w:t>
      </w:r>
      <w:r w:rsidRPr="00F77F50">
        <w:rPr>
          <w:rFonts w:asciiTheme="minorEastAsia" w:eastAsiaTheme="minorEastAsia" w:hAnsiTheme="minorEastAsia" w:cs="宋体"/>
          <w:sz w:val="22"/>
          <w:szCs w:val="22"/>
        </w:rPr>
        <w:t xml:space="preserve"> </w:t>
      </w:r>
    </w:p>
    <w:p w:rsidR="00D37581" w:rsidRDefault="00A94626" w:rsidP="00D37581">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第一百三十五条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各专门委员会对董事会负责，各专门委员会的提案应提交董事会审查决定。</w:t>
      </w:r>
      <w:r w:rsidRPr="00F77F50">
        <w:rPr>
          <w:rFonts w:asciiTheme="minorEastAsia" w:eastAsiaTheme="minorEastAsia" w:hAnsiTheme="minorEastAsia" w:cs="宋体"/>
          <w:sz w:val="22"/>
          <w:szCs w:val="22"/>
        </w:rPr>
        <w:t xml:space="preserve"> </w:t>
      </w:r>
    </w:p>
    <w:p w:rsidR="00A94626" w:rsidRPr="00F77F50" w:rsidRDefault="00A94626" w:rsidP="00D37581">
      <w:pPr>
        <w:pStyle w:val="Heading1"/>
      </w:pPr>
      <w:r w:rsidRPr="00F77F50">
        <w:rPr>
          <w:rFonts w:hint="eastAsia"/>
        </w:rPr>
        <w:t>第六章</w:t>
      </w:r>
      <w:r w:rsidRPr="00F77F50">
        <w:t xml:space="preserve"> </w:t>
      </w:r>
      <w:r w:rsidRPr="00F77F50">
        <w:rPr>
          <w:rFonts w:hint="eastAsia"/>
        </w:rPr>
        <w:t>总经理及其他高级管理人员</w:t>
      </w:r>
      <w:r w:rsidRPr="00F77F50">
        <w:t xml:space="preserve"> </w:t>
      </w:r>
    </w:p>
    <w:p w:rsidR="00D37581"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第一百三十六条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公司设总经理一名，由董事会聘任或解聘。董事可以受聘兼任总经理、副总经理或者其他高级管理人员，但兼任总经理、副总经理或者其他高级管理人员职务的董事不得超过公司董事总数的</w:t>
      </w:r>
      <w:r w:rsidRPr="00F77F50">
        <w:rPr>
          <w:rFonts w:asciiTheme="minorEastAsia" w:eastAsiaTheme="minorEastAsia" w:hAnsiTheme="minorEastAsia" w:cs="宋体"/>
          <w:sz w:val="22"/>
          <w:szCs w:val="22"/>
        </w:rPr>
        <w:t>1/2</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p>
    <w:p w:rsidR="00D37581"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第一百三十七条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本章程第九十六条关于不得担任董事的情形、同时适用于高级管理人员。</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本章程第九十八条关于董事的忠实义务和第九十九条</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四</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六</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关于勤勉义务的规定，同时适用于高级管理人员。</w:t>
      </w:r>
      <w:r w:rsidRPr="00F77F50">
        <w:rPr>
          <w:rFonts w:asciiTheme="minorEastAsia" w:eastAsiaTheme="minorEastAsia" w:hAnsiTheme="minorEastAsia" w:cs="宋体"/>
          <w:sz w:val="22"/>
          <w:szCs w:val="22"/>
        </w:rPr>
        <w:t xml:space="preserve"> </w:t>
      </w:r>
    </w:p>
    <w:p w:rsidR="00D37581"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第一百三十八条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在公司控股股东、实际控制人单位担任除董事以外其他职务的人员，不得担任公司的高级管理人员。</w:t>
      </w:r>
      <w:r w:rsidRPr="00F77F50">
        <w:rPr>
          <w:rFonts w:asciiTheme="minorEastAsia" w:eastAsiaTheme="minorEastAsia" w:hAnsiTheme="minorEastAsia" w:cs="宋体"/>
          <w:sz w:val="22"/>
          <w:szCs w:val="22"/>
        </w:rPr>
        <w:t xml:space="preserve"> </w:t>
      </w:r>
    </w:p>
    <w:p w:rsidR="00D37581"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第一百三十九条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总经理每届任期</w:t>
      </w:r>
      <w:r w:rsidRPr="00F77F50">
        <w:rPr>
          <w:rFonts w:asciiTheme="minorEastAsia" w:eastAsiaTheme="minorEastAsia" w:hAnsiTheme="minorEastAsia" w:cs="Times New Roman"/>
          <w:sz w:val="22"/>
          <w:szCs w:val="22"/>
        </w:rPr>
        <w:t>3</w:t>
      </w:r>
      <w:r w:rsidRPr="00F77F50">
        <w:rPr>
          <w:rFonts w:asciiTheme="minorEastAsia" w:eastAsiaTheme="minorEastAsia" w:hAnsiTheme="minorEastAsia" w:cs="宋体" w:hint="eastAsia"/>
          <w:sz w:val="22"/>
          <w:szCs w:val="22"/>
        </w:rPr>
        <w:t>年，总经理连聘可以连任。</w:t>
      </w:r>
      <w:r w:rsidRPr="00F77F50">
        <w:rPr>
          <w:rFonts w:asciiTheme="minorEastAsia" w:eastAsiaTheme="minorEastAsia" w:hAnsiTheme="minorEastAsia" w:cs="宋体"/>
          <w:sz w:val="22"/>
          <w:szCs w:val="22"/>
        </w:rPr>
        <w:t xml:space="preserve"> </w:t>
      </w:r>
    </w:p>
    <w:p w:rsidR="00D37581"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总经理对董事会和董事长办公会负责，行使下列职权：</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3"/>
        </w:numPr>
        <w:spacing w:after="240"/>
        <w:ind w:hanging="720"/>
        <w:rPr>
          <w:rFonts w:asciiTheme="minorEastAsia" w:eastAsiaTheme="minorEastAsia" w:hAnsiTheme="minorEastAsia" w:cs="宋体"/>
          <w:sz w:val="22"/>
          <w:szCs w:val="22"/>
        </w:rPr>
      </w:pPr>
      <w:r w:rsidRPr="00D37581">
        <w:rPr>
          <w:rFonts w:asciiTheme="minorEastAsia" w:eastAsiaTheme="minorEastAsia" w:hAnsiTheme="minorEastAsia" w:cs="宋体" w:hint="eastAsia"/>
          <w:sz w:val="22"/>
          <w:szCs w:val="22"/>
        </w:rPr>
        <w:t>主持公司生产经营管理工作，组织实施公司董事会、董事长办公会等会议有关决议，向董事会和董事长办公会报告工作；</w:t>
      </w:r>
      <w:r w:rsidRPr="00D37581">
        <w:rPr>
          <w:rFonts w:asciiTheme="minorEastAsia" w:eastAsiaTheme="minorEastAsia" w:hAnsiTheme="minorEastAsia" w:cs="宋体"/>
          <w:sz w:val="22"/>
          <w:szCs w:val="22"/>
        </w:rPr>
        <w:t xml:space="preserve"> </w:t>
      </w:r>
    </w:p>
    <w:p w:rsidR="00D37581" w:rsidRPr="00D37581" w:rsidRDefault="00A94626" w:rsidP="00B9286F">
      <w:pPr>
        <w:pStyle w:val="Default"/>
        <w:numPr>
          <w:ilvl w:val="0"/>
          <w:numId w:val="23"/>
        </w:numPr>
        <w:spacing w:after="240"/>
        <w:ind w:hanging="720"/>
        <w:rPr>
          <w:rFonts w:asciiTheme="minorEastAsia" w:eastAsiaTheme="minorEastAsia" w:hAnsiTheme="minorEastAsia" w:cs="宋体"/>
          <w:sz w:val="22"/>
          <w:szCs w:val="22"/>
        </w:rPr>
      </w:pPr>
      <w:r w:rsidRPr="00D37581">
        <w:rPr>
          <w:rFonts w:asciiTheme="minorEastAsia" w:eastAsiaTheme="minorEastAsia" w:hAnsiTheme="minorEastAsia" w:cs="宋体" w:hint="eastAsia"/>
          <w:sz w:val="22"/>
          <w:szCs w:val="22"/>
        </w:rPr>
        <w:t>主持总经理办公会；</w:t>
      </w:r>
      <w:r w:rsidRPr="00D37581">
        <w:rPr>
          <w:rFonts w:asciiTheme="minorEastAsia" w:eastAsiaTheme="minorEastAsia" w:hAnsiTheme="minorEastAsia" w:cs="宋体"/>
          <w:sz w:val="22"/>
          <w:szCs w:val="22"/>
        </w:rPr>
        <w:t xml:space="preserve"> </w:t>
      </w:r>
    </w:p>
    <w:p w:rsidR="00D37581" w:rsidRDefault="00A94626" w:rsidP="00B9286F">
      <w:pPr>
        <w:pStyle w:val="Default"/>
        <w:numPr>
          <w:ilvl w:val="0"/>
          <w:numId w:val="2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负责制订公司季度、月度生产经营计划并组织实施；</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负责审批预算内资金使用；</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对低于公司最近经审计总资产</w:t>
      </w:r>
      <w:r w:rsidRPr="00F77F50">
        <w:rPr>
          <w:rFonts w:asciiTheme="minorEastAsia" w:eastAsiaTheme="minorEastAsia" w:hAnsiTheme="minorEastAsia" w:cs="Times New Roman"/>
          <w:sz w:val="22"/>
          <w:szCs w:val="22"/>
        </w:rPr>
        <w:t>5%</w:t>
      </w:r>
      <w:r w:rsidRPr="00F77F50">
        <w:rPr>
          <w:rFonts w:asciiTheme="minorEastAsia" w:eastAsiaTheme="minorEastAsia" w:hAnsiTheme="minorEastAsia" w:cs="宋体" w:hint="eastAsia"/>
          <w:sz w:val="22"/>
          <w:szCs w:val="22"/>
        </w:rPr>
        <w:t>的工程投标及相应的保函（保证金）进行决策；</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2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提议召开董事会临时会议；</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3"/>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公司章程、董事会和董事长办公会授予的其他职权。</w:t>
      </w:r>
      <w:r w:rsidRPr="00F77F50">
        <w:rPr>
          <w:rFonts w:asciiTheme="minorEastAsia" w:eastAsiaTheme="minorEastAsia" w:hAnsiTheme="minorEastAsia" w:cs="宋体"/>
          <w:sz w:val="22"/>
          <w:szCs w:val="22"/>
        </w:rPr>
        <w:t xml:space="preserve"> </w:t>
      </w:r>
    </w:p>
    <w:p w:rsidR="00D37581" w:rsidRDefault="00A94626" w:rsidP="00D37581">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总经理列席董事会会议，参加董事长办公会议。</w:t>
      </w:r>
      <w:r w:rsidRPr="00F77F50">
        <w:rPr>
          <w:rFonts w:asciiTheme="minorEastAsia" w:eastAsiaTheme="minorEastAsia" w:hAnsiTheme="minorEastAsia" w:cs="宋体"/>
          <w:sz w:val="22"/>
          <w:szCs w:val="22"/>
        </w:rPr>
        <w:t xml:space="preserve"> </w:t>
      </w:r>
    </w:p>
    <w:p w:rsidR="00D37581" w:rsidRDefault="00A94626" w:rsidP="00D37581">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总经理应制订总经理工作细则，报董事会批准后实施。</w:t>
      </w:r>
      <w:r w:rsidRPr="00F77F50">
        <w:rPr>
          <w:rFonts w:asciiTheme="minorEastAsia" w:eastAsiaTheme="minorEastAsia" w:hAnsiTheme="minorEastAsia" w:cs="宋体"/>
          <w:sz w:val="22"/>
          <w:szCs w:val="22"/>
        </w:rPr>
        <w:t xml:space="preserve"> </w:t>
      </w:r>
    </w:p>
    <w:p w:rsidR="00D37581" w:rsidRDefault="00A94626" w:rsidP="00D37581">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总经理工作细则包括下列内容：</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总经理会议召开的条件、程序和参加的人员；</w:t>
      </w:r>
      <w:r w:rsidRPr="00F77F50">
        <w:rPr>
          <w:rFonts w:asciiTheme="minorEastAsia" w:eastAsiaTheme="minorEastAsia" w:hAnsiTheme="minorEastAsia" w:cs="宋体"/>
          <w:sz w:val="22"/>
          <w:szCs w:val="22"/>
        </w:rPr>
        <w:t xml:space="preserve"> </w:t>
      </w:r>
    </w:p>
    <w:p w:rsidR="00D37581" w:rsidRDefault="00A94626" w:rsidP="00B9286F">
      <w:pPr>
        <w:pStyle w:val="Default"/>
        <w:numPr>
          <w:ilvl w:val="0"/>
          <w:numId w:val="2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总经理及其他高级管理人员各自具体的职责及其分工；</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向董事会、董事长办公会、监事会的报告制度；</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4"/>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董事会认为必要的其他事项。</w:t>
      </w:r>
      <w:r w:rsidRPr="00F77F50">
        <w:rPr>
          <w:rFonts w:asciiTheme="minorEastAsia" w:eastAsiaTheme="minorEastAsia" w:hAnsiTheme="minorEastAsia" w:cs="宋体"/>
          <w:sz w:val="22"/>
          <w:szCs w:val="22"/>
        </w:rPr>
        <w:t xml:space="preserve"> </w:t>
      </w:r>
    </w:p>
    <w:p w:rsidR="0002511C" w:rsidRDefault="00A94626" w:rsidP="00D37581">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总经理可以在任期届满以前提出辞职。有关总经理辞职的具体程序和办法由总经理与公司之间的劳务合同规定。</w:t>
      </w:r>
      <w:r w:rsidRPr="00F77F50">
        <w:rPr>
          <w:rFonts w:asciiTheme="minorEastAsia" w:eastAsiaTheme="minorEastAsia" w:hAnsiTheme="minorEastAsia" w:cs="宋体"/>
          <w:sz w:val="22"/>
          <w:szCs w:val="22"/>
        </w:rPr>
        <w:t xml:space="preserve"> </w:t>
      </w:r>
    </w:p>
    <w:p w:rsidR="0002511C" w:rsidRDefault="00A94626" w:rsidP="00D37581">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公司设董事会秘书，负责公司股东大会和董事会会议的筹备、文件保管以及公司股东资料管理，办理信息披露事务等事宜。</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董事会秘书应遵守法律、行政法规、部门规章及本章程的有关规定。</w:t>
      </w:r>
      <w:r w:rsidRPr="00F77F50">
        <w:rPr>
          <w:rFonts w:asciiTheme="minorEastAsia" w:eastAsiaTheme="minorEastAsia" w:hAnsiTheme="minorEastAsia" w:cs="宋体"/>
          <w:sz w:val="22"/>
          <w:szCs w:val="22"/>
        </w:rPr>
        <w:t xml:space="preserve"> </w:t>
      </w:r>
    </w:p>
    <w:p w:rsidR="00A94626" w:rsidRPr="00F77F50" w:rsidRDefault="00A94626" w:rsidP="00D37581">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高级管理人员执行公司职务时违反法律、行政法规、部门规章或本章程的规定，给公司造成损失的，应当承担赔偿责任。</w:t>
      </w:r>
      <w:r w:rsidRPr="00F77F50">
        <w:rPr>
          <w:rFonts w:asciiTheme="minorEastAsia" w:eastAsiaTheme="minorEastAsia" w:hAnsiTheme="minorEastAsia" w:cs="宋体"/>
          <w:sz w:val="22"/>
          <w:szCs w:val="22"/>
        </w:rPr>
        <w:t xml:space="preserve"> </w:t>
      </w:r>
    </w:p>
    <w:p w:rsidR="00A94626" w:rsidRPr="00F77F50" w:rsidRDefault="00A94626" w:rsidP="0002511C">
      <w:pPr>
        <w:pStyle w:val="Heading1"/>
      </w:pPr>
      <w:r w:rsidRPr="00F77F50">
        <w:rPr>
          <w:rFonts w:hint="eastAsia"/>
        </w:rPr>
        <w:lastRenderedPageBreak/>
        <w:t>第七章</w:t>
      </w:r>
      <w:r w:rsidRPr="00F77F50">
        <w:t xml:space="preserve"> </w:t>
      </w:r>
      <w:r w:rsidRPr="00F77F50">
        <w:rPr>
          <w:rFonts w:hint="eastAsia"/>
        </w:rPr>
        <w:t>监事会</w:t>
      </w:r>
      <w:r w:rsidRPr="00F77F50">
        <w:t xml:space="preserve"> </w:t>
      </w:r>
    </w:p>
    <w:p w:rsidR="00A94626" w:rsidRPr="0002511C" w:rsidRDefault="00A94626" w:rsidP="0002511C">
      <w:pPr>
        <w:pStyle w:val="Heading2"/>
        <w:rPr>
          <w:rFonts w:eastAsiaTheme="minorEastAsia"/>
        </w:rPr>
      </w:pPr>
      <w:r w:rsidRPr="0002511C">
        <w:rPr>
          <w:rFonts w:eastAsiaTheme="minorEastAsia" w:hint="eastAsia"/>
        </w:rPr>
        <w:t>第一节</w:t>
      </w:r>
      <w:r w:rsidRPr="0002511C">
        <w:rPr>
          <w:rFonts w:eastAsiaTheme="minorEastAsia"/>
        </w:rPr>
        <w:t xml:space="preserve"> </w:t>
      </w:r>
      <w:r w:rsidRPr="0002511C">
        <w:rPr>
          <w:rFonts w:eastAsiaTheme="minorEastAsia" w:hint="eastAsia"/>
        </w:rPr>
        <w:t>监事</w:t>
      </w:r>
      <w:r w:rsidRPr="0002511C">
        <w:rPr>
          <w:rFonts w:eastAsiaTheme="minorEastAsia"/>
        </w:rPr>
        <w:t xml:space="preserve"> </w:t>
      </w:r>
    </w:p>
    <w:p w:rsidR="0002511C"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本章程第九十六条关于不得担任董事的情形、同时适用于监事。</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董事、总经理和其他高级管理人员不得兼任监事。</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第一百四十八条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监事应当遵守法律、行政法规和本章程，对公司负有忠实义务和勤勉义务，不得利用职权收受贿赂或者其他非法收入，不得侵占公司的财产。</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第一百四十九条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监事的任期每届为</w:t>
      </w:r>
      <w:r w:rsidRPr="00F77F50">
        <w:rPr>
          <w:rFonts w:asciiTheme="minorEastAsia" w:eastAsiaTheme="minorEastAsia" w:hAnsiTheme="minorEastAsia" w:cs="宋体"/>
          <w:sz w:val="22"/>
          <w:szCs w:val="22"/>
        </w:rPr>
        <w:t>3</w:t>
      </w:r>
      <w:r w:rsidRPr="00F77F50">
        <w:rPr>
          <w:rFonts w:asciiTheme="minorEastAsia" w:eastAsiaTheme="minorEastAsia" w:hAnsiTheme="minorEastAsia" w:cs="宋体" w:hint="eastAsia"/>
          <w:sz w:val="22"/>
          <w:szCs w:val="22"/>
        </w:rPr>
        <w:t>年。监事任期届满，连选可以连任。</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w:t>
      </w:r>
      <w:r w:rsidR="0002511C" w:rsidRPr="00F77F50">
        <w:rPr>
          <w:rFonts w:asciiTheme="minorEastAsia" w:eastAsiaTheme="minorEastAsia" w:hAnsiTheme="minorEastAsia" w:hint="eastAsia"/>
          <w:sz w:val="22"/>
          <w:szCs w:val="22"/>
        </w:rPr>
        <w:t>十</w:t>
      </w:r>
      <w:r w:rsidRPr="00F77F50">
        <w:rPr>
          <w:rFonts w:asciiTheme="minorEastAsia" w:eastAsiaTheme="minorEastAsia" w:hAnsiTheme="minorEastAsia" w:hint="eastAsia"/>
          <w:sz w:val="22"/>
          <w:szCs w:val="22"/>
        </w:rPr>
        <w:t>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监事任期届满未及时改选，或者监事在任期内辞职导致监事会成员低于法定人数的，在改选出的监事就任前，原监事仍应当依照法律、行政法规和本章程的规定，履行监事职务。</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监事应当保证公司披露的信息真实、准确、完整。</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监事可以列席董事会会议，并对董事会决议事项提出质询或者建议。</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监事不得利用其关联关系损害公司利益，若给公司造成损失的，应当承担赔偿责任。</w:t>
      </w:r>
      <w:r w:rsidRPr="00F77F50">
        <w:rPr>
          <w:rFonts w:asciiTheme="minorEastAsia" w:eastAsiaTheme="minorEastAsia" w:hAnsiTheme="minorEastAsia" w:cs="宋体"/>
          <w:sz w:val="22"/>
          <w:szCs w:val="22"/>
        </w:rPr>
        <w:t xml:space="preserve"> </w:t>
      </w:r>
    </w:p>
    <w:p w:rsidR="00A94626" w:rsidRPr="00F77F50"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监事执行公司职务时违反法律、行政法规、部门规章或本章程的规定，给公司造成损失的，应当承担赔偿责任。</w:t>
      </w:r>
      <w:r w:rsidRPr="00F77F50">
        <w:rPr>
          <w:rFonts w:asciiTheme="minorEastAsia" w:eastAsiaTheme="minorEastAsia" w:hAnsiTheme="minorEastAsia" w:cs="宋体"/>
          <w:sz w:val="22"/>
          <w:szCs w:val="22"/>
        </w:rPr>
        <w:t xml:space="preserve"> </w:t>
      </w:r>
    </w:p>
    <w:p w:rsidR="00A94626" w:rsidRPr="0002511C" w:rsidRDefault="00A94626" w:rsidP="0002511C">
      <w:pPr>
        <w:pStyle w:val="Heading2"/>
        <w:rPr>
          <w:rFonts w:eastAsiaTheme="minorEastAsia"/>
        </w:rPr>
      </w:pPr>
      <w:r w:rsidRPr="0002511C">
        <w:rPr>
          <w:rFonts w:eastAsiaTheme="minorEastAsia" w:hint="eastAsia"/>
        </w:rPr>
        <w:t>第二节</w:t>
      </w:r>
      <w:r w:rsidRPr="0002511C">
        <w:rPr>
          <w:rFonts w:eastAsiaTheme="minorEastAsia"/>
        </w:rPr>
        <w:t xml:space="preserve"> </w:t>
      </w:r>
      <w:r w:rsidRPr="0002511C">
        <w:rPr>
          <w:rFonts w:eastAsiaTheme="minorEastAsia" w:hint="eastAsia"/>
        </w:rPr>
        <w:t>监事会</w:t>
      </w:r>
      <w:r w:rsidRPr="0002511C">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公司设监事会。监事会由</w:t>
      </w:r>
      <w:r w:rsidRPr="00F77F50">
        <w:rPr>
          <w:rFonts w:asciiTheme="minorEastAsia" w:eastAsiaTheme="minorEastAsia" w:hAnsiTheme="minorEastAsia" w:cs="宋体"/>
          <w:sz w:val="22"/>
          <w:szCs w:val="22"/>
        </w:rPr>
        <w:t>7</w:t>
      </w:r>
      <w:r w:rsidRPr="00F77F50">
        <w:rPr>
          <w:rFonts w:asciiTheme="minorEastAsia" w:eastAsiaTheme="minorEastAsia" w:hAnsiTheme="minorEastAsia" w:cs="宋体" w:hint="eastAsia"/>
          <w:sz w:val="22"/>
          <w:szCs w:val="22"/>
        </w:rPr>
        <w:t>名监事组成，监事会设主席</w:t>
      </w:r>
      <w:r w:rsidRPr="00F77F50">
        <w:rPr>
          <w:rFonts w:asciiTheme="minorEastAsia" w:eastAsiaTheme="minorEastAsia" w:hAnsiTheme="minorEastAsia" w:cs="宋体"/>
          <w:sz w:val="22"/>
          <w:szCs w:val="22"/>
        </w:rPr>
        <w:t>1</w:t>
      </w:r>
      <w:r w:rsidRPr="00F77F50">
        <w:rPr>
          <w:rFonts w:asciiTheme="minorEastAsia" w:eastAsiaTheme="minorEastAsia" w:hAnsiTheme="minorEastAsia" w:cs="宋体" w:hint="eastAsia"/>
          <w:sz w:val="22"/>
          <w:szCs w:val="22"/>
        </w:rPr>
        <w:t>名。监事会主席由全体监事过半数选举产生和罢免。监事会主席召集和主持监事会会议；监事会主席不能履行职务或者不履行职务的，由半数以上监事共同推举</w:t>
      </w:r>
      <w:r w:rsidRPr="00F77F50">
        <w:rPr>
          <w:rFonts w:asciiTheme="minorEastAsia" w:eastAsiaTheme="minorEastAsia" w:hAnsiTheme="minorEastAsia" w:cs="宋体"/>
          <w:sz w:val="22"/>
          <w:szCs w:val="22"/>
        </w:rPr>
        <w:t>1</w:t>
      </w:r>
      <w:r w:rsidRPr="00F77F50">
        <w:rPr>
          <w:rFonts w:asciiTheme="minorEastAsia" w:eastAsiaTheme="minorEastAsia" w:hAnsiTheme="minorEastAsia" w:cs="宋体" w:hint="eastAsia"/>
          <w:sz w:val="22"/>
          <w:szCs w:val="22"/>
        </w:rPr>
        <w:t>名监事召集和主持监事会会议。</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监事会应当包括股东代表和适当比例的公司职工代表，其中职工代表的比例不低于</w:t>
      </w:r>
      <w:r w:rsidRPr="00F77F50">
        <w:rPr>
          <w:rFonts w:asciiTheme="minorEastAsia" w:eastAsiaTheme="minorEastAsia" w:hAnsiTheme="minorEastAsia" w:cs="Times New Roman"/>
          <w:sz w:val="22"/>
          <w:szCs w:val="22"/>
        </w:rPr>
        <w:t>1/3</w:t>
      </w:r>
      <w:r w:rsidRPr="00F77F50">
        <w:rPr>
          <w:rFonts w:asciiTheme="minorEastAsia" w:eastAsiaTheme="minorEastAsia" w:hAnsiTheme="minorEastAsia" w:cs="宋体" w:hint="eastAsia"/>
          <w:sz w:val="22"/>
          <w:szCs w:val="22"/>
        </w:rPr>
        <w:t>。监事会中的股东代表按第八十三条的规定采用累积投票制选举产生，职工代表由公司职工民主选举产生。</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监事会行使下列职权：</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应当对董事会编制的公司定期报告进行审核并提出书面审核意见；</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检查公司财务；</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对董事、高级管理人员执行公司职务的行为进行监督，对违反法律、行政法规、本章程或者股东大会决议的董事、高级管理人员提出罢免的建议；</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当董事、高级管理人员的行为损害公司的利益时，要求董事、高级管理人员予以纠正；</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提议召开临时股东大会，在董事会不履行《公司法》规定的召集和主持股东大会职责时召集和主持股东大会；</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向股东大会提出提案；</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依照《公司法》第一百五十二条的规定，对董事、高级管理人员提起诉讼；</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0"/>
          <w:numId w:val="25"/>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发现公司经营情况异常，可以进行调查；必要时，可以聘请会计师事务所、律师事务所等专业机构协助其工作，费用由公司承担。</w:t>
      </w:r>
      <w:r w:rsidRPr="00F77F50">
        <w:rPr>
          <w:rFonts w:asciiTheme="minorEastAsia" w:eastAsiaTheme="minorEastAsia" w:hAnsiTheme="minorEastAsia" w:cs="宋体"/>
          <w:sz w:val="22"/>
          <w:szCs w:val="22"/>
        </w:rPr>
        <w:t xml:space="preserve"> </w:t>
      </w:r>
    </w:p>
    <w:p w:rsidR="00A94626" w:rsidRPr="00F77F50"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第一百五十七六条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监事会每</w:t>
      </w:r>
      <w:r w:rsidRPr="00F77F50">
        <w:rPr>
          <w:rFonts w:asciiTheme="minorEastAsia" w:eastAsiaTheme="minorEastAsia" w:hAnsiTheme="minorEastAsia" w:cs="宋体"/>
          <w:sz w:val="22"/>
          <w:szCs w:val="22"/>
        </w:rPr>
        <w:t>6</w:t>
      </w:r>
      <w:r w:rsidRPr="00F77F50">
        <w:rPr>
          <w:rFonts w:asciiTheme="minorEastAsia" w:eastAsiaTheme="minorEastAsia" w:hAnsiTheme="minorEastAsia" w:cs="宋体" w:hint="eastAsia"/>
          <w:sz w:val="22"/>
          <w:szCs w:val="22"/>
        </w:rPr>
        <w:t>个月至少召开</w:t>
      </w:r>
      <w:r w:rsidRPr="00F77F50">
        <w:rPr>
          <w:rFonts w:asciiTheme="minorEastAsia" w:eastAsiaTheme="minorEastAsia" w:hAnsiTheme="minorEastAsia" w:cs="宋体"/>
          <w:sz w:val="22"/>
          <w:szCs w:val="22"/>
        </w:rPr>
        <w:t>1</w:t>
      </w:r>
      <w:r w:rsidRPr="00F77F50">
        <w:rPr>
          <w:rFonts w:asciiTheme="minorEastAsia" w:eastAsiaTheme="minorEastAsia" w:hAnsiTheme="minorEastAsia" w:cs="宋体" w:hint="eastAsia"/>
          <w:sz w:val="22"/>
          <w:szCs w:val="22"/>
        </w:rPr>
        <w:t>次会议。监事可以提议召开临时监事会会议。</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监事会决议应当经半数以上监事通过。</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监事会制定监事会议事规则，明确监事会的议事方式和表决程序，以确保监事会的工作效率和科学决策。监事会议事规则为本章程的附件，经股东大会决议通过后实施。</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第一百五十九条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监事会应当将所议事项的决定做成会议记录，出席会议的监事应当在会议记录上签名。</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监事有权要求在记录上对其在会议上的发言作出某种说明性记载。监事会会议记录应作为公司重要档案妥善保存，保管期限为</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年。</w:t>
      </w:r>
      <w:r w:rsidRPr="00F77F50">
        <w:rPr>
          <w:rFonts w:asciiTheme="minorEastAsia" w:eastAsiaTheme="minorEastAsia" w:hAnsiTheme="minorEastAsia" w:cs="宋体"/>
          <w:sz w:val="22"/>
          <w:szCs w:val="22"/>
        </w:rPr>
        <w:t xml:space="preserve"> </w:t>
      </w:r>
    </w:p>
    <w:p w:rsidR="00A94626" w:rsidRPr="00F77F50"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监事会会议通知包括以下内容：</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举行会议的日期、地点和会议期限；</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事由及议题；</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发出通知的日期。</w:t>
      </w:r>
      <w:r w:rsidRPr="00F77F50">
        <w:rPr>
          <w:rFonts w:asciiTheme="minorEastAsia" w:eastAsiaTheme="minorEastAsia" w:hAnsiTheme="minorEastAsia" w:cs="宋体"/>
          <w:sz w:val="22"/>
          <w:szCs w:val="22"/>
        </w:rPr>
        <w:t xml:space="preserve"> </w:t>
      </w:r>
    </w:p>
    <w:p w:rsidR="00A94626" w:rsidRPr="00F77F50" w:rsidRDefault="00A94626" w:rsidP="0002511C">
      <w:pPr>
        <w:pStyle w:val="Heading1"/>
      </w:pPr>
      <w:r w:rsidRPr="00F77F50">
        <w:rPr>
          <w:rFonts w:hint="eastAsia"/>
        </w:rPr>
        <w:t>第八章</w:t>
      </w:r>
      <w:r w:rsidRPr="00F77F50">
        <w:t xml:space="preserve"> </w:t>
      </w:r>
      <w:r w:rsidRPr="00F77F50">
        <w:rPr>
          <w:rFonts w:hint="eastAsia"/>
        </w:rPr>
        <w:t>财务会计制度、利润分配和审计</w:t>
      </w:r>
      <w:r w:rsidRPr="00F77F50">
        <w:t xml:space="preserve"> </w:t>
      </w:r>
    </w:p>
    <w:p w:rsidR="00A94626" w:rsidRPr="0002511C" w:rsidRDefault="00A94626" w:rsidP="0002511C">
      <w:pPr>
        <w:pStyle w:val="Heading2"/>
        <w:rPr>
          <w:rFonts w:eastAsiaTheme="minorEastAsia"/>
        </w:rPr>
      </w:pPr>
      <w:r w:rsidRPr="0002511C">
        <w:rPr>
          <w:rFonts w:eastAsiaTheme="minorEastAsia" w:hint="eastAsia"/>
        </w:rPr>
        <w:t>第一节</w:t>
      </w:r>
      <w:r w:rsidRPr="0002511C">
        <w:rPr>
          <w:rFonts w:eastAsiaTheme="minorEastAsia"/>
        </w:rPr>
        <w:t xml:space="preserve"> </w:t>
      </w:r>
      <w:r w:rsidRPr="0002511C">
        <w:rPr>
          <w:rFonts w:eastAsiaTheme="minorEastAsia" w:hint="eastAsia"/>
        </w:rPr>
        <w:t>财务会计制度</w:t>
      </w:r>
      <w:r w:rsidRPr="0002511C">
        <w:rPr>
          <w:rFonts w:eastAsiaTheme="minorEastAsia"/>
        </w:rPr>
        <w:t xml:space="preserve"> </w:t>
      </w:r>
    </w:p>
    <w:p w:rsidR="0002511C"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公司依照法律、行政法规和国家有关部门的规定，制定公司的财务会计制度。</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公司在每一会计年度结束之日起</w:t>
      </w:r>
      <w:r w:rsidRPr="00F77F50">
        <w:rPr>
          <w:rFonts w:asciiTheme="minorEastAsia" w:eastAsiaTheme="minorEastAsia" w:hAnsiTheme="minorEastAsia" w:cs="宋体"/>
          <w:sz w:val="22"/>
          <w:szCs w:val="22"/>
        </w:rPr>
        <w:t>4</w:t>
      </w:r>
      <w:r w:rsidRPr="00F77F50">
        <w:rPr>
          <w:rFonts w:asciiTheme="minorEastAsia" w:eastAsiaTheme="minorEastAsia" w:hAnsiTheme="minorEastAsia" w:cs="宋体" w:hint="eastAsia"/>
          <w:sz w:val="22"/>
          <w:szCs w:val="22"/>
        </w:rPr>
        <w:t>个月内向中国证监会和证券交易所报送年度财务会计报告，在每一会计年度前</w:t>
      </w:r>
      <w:r w:rsidRPr="00F77F50">
        <w:rPr>
          <w:rFonts w:asciiTheme="minorEastAsia" w:eastAsiaTheme="minorEastAsia" w:hAnsiTheme="minorEastAsia" w:cs="宋体"/>
          <w:sz w:val="22"/>
          <w:szCs w:val="22"/>
        </w:rPr>
        <w:t>6</w:t>
      </w:r>
      <w:r w:rsidRPr="00F77F50">
        <w:rPr>
          <w:rFonts w:asciiTheme="minorEastAsia" w:eastAsiaTheme="minorEastAsia" w:hAnsiTheme="minorEastAsia" w:cs="宋体" w:hint="eastAsia"/>
          <w:sz w:val="22"/>
          <w:szCs w:val="22"/>
        </w:rPr>
        <w:t>个月结束之日起</w:t>
      </w:r>
      <w:r w:rsidRPr="00F77F50">
        <w:rPr>
          <w:rFonts w:asciiTheme="minorEastAsia" w:eastAsiaTheme="minorEastAsia" w:hAnsiTheme="minorEastAsia" w:cs="宋体"/>
          <w:sz w:val="22"/>
          <w:szCs w:val="22"/>
        </w:rPr>
        <w:t>2</w:t>
      </w:r>
      <w:r w:rsidRPr="00F77F50">
        <w:rPr>
          <w:rFonts w:asciiTheme="minorEastAsia" w:eastAsiaTheme="minorEastAsia" w:hAnsiTheme="minorEastAsia" w:cs="宋体" w:hint="eastAsia"/>
          <w:sz w:val="22"/>
          <w:szCs w:val="22"/>
        </w:rPr>
        <w:t>个月内向中国证监会派出机构和证券交易所报送半年度财务会计报告，在每一会计年度前</w:t>
      </w:r>
      <w:r w:rsidRPr="00F77F50">
        <w:rPr>
          <w:rFonts w:asciiTheme="minorEastAsia" w:eastAsiaTheme="minorEastAsia" w:hAnsiTheme="minorEastAsia" w:cs="宋体"/>
          <w:sz w:val="22"/>
          <w:szCs w:val="22"/>
        </w:rPr>
        <w:t>3</w:t>
      </w:r>
      <w:r w:rsidRPr="00F77F50">
        <w:rPr>
          <w:rFonts w:asciiTheme="minorEastAsia" w:eastAsiaTheme="minorEastAsia" w:hAnsiTheme="minorEastAsia" w:cs="宋体" w:hint="eastAsia"/>
          <w:sz w:val="22"/>
          <w:szCs w:val="22"/>
        </w:rPr>
        <w:t>个月和前</w:t>
      </w:r>
      <w:r w:rsidRPr="00F77F50">
        <w:rPr>
          <w:rFonts w:asciiTheme="minorEastAsia" w:eastAsiaTheme="minorEastAsia" w:hAnsiTheme="minorEastAsia" w:cs="宋体"/>
          <w:sz w:val="22"/>
          <w:szCs w:val="22"/>
        </w:rPr>
        <w:t>9</w:t>
      </w:r>
      <w:r w:rsidRPr="00F77F50">
        <w:rPr>
          <w:rFonts w:asciiTheme="minorEastAsia" w:eastAsiaTheme="minorEastAsia" w:hAnsiTheme="minorEastAsia" w:cs="宋体" w:hint="eastAsia"/>
          <w:sz w:val="22"/>
          <w:szCs w:val="22"/>
        </w:rPr>
        <w:t>个月结束之日起的</w:t>
      </w:r>
      <w:r w:rsidRPr="00F77F50">
        <w:rPr>
          <w:rFonts w:asciiTheme="minorEastAsia" w:eastAsiaTheme="minorEastAsia" w:hAnsiTheme="minorEastAsia" w:cs="宋体"/>
          <w:sz w:val="22"/>
          <w:szCs w:val="22"/>
        </w:rPr>
        <w:t>1</w:t>
      </w:r>
      <w:r w:rsidRPr="00F77F50">
        <w:rPr>
          <w:rFonts w:asciiTheme="minorEastAsia" w:eastAsiaTheme="minorEastAsia" w:hAnsiTheme="minorEastAsia" w:cs="宋体" w:hint="eastAsia"/>
          <w:sz w:val="22"/>
          <w:szCs w:val="22"/>
        </w:rPr>
        <w:t>个月内向中国证监会派出机构和证券交易所报送季度财务会计报告。</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上述财务会计报告按照有关法律、行政法规及部门规章的规定进行编制。</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第一百六十三条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公司除法定的会计账簿外，将不另立会计账簿。公司的资产，不以任何个人名义开立账户存储。</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公司分配当年税后利润时，应当提取利润的</w:t>
      </w:r>
      <w:r w:rsidRPr="00F77F50">
        <w:rPr>
          <w:rFonts w:asciiTheme="minorEastAsia" w:eastAsiaTheme="minorEastAsia" w:hAnsiTheme="minorEastAsia" w:cs="宋体"/>
          <w:sz w:val="22"/>
          <w:szCs w:val="22"/>
        </w:rPr>
        <w:t>10%</w:t>
      </w:r>
      <w:r w:rsidRPr="00F77F50">
        <w:rPr>
          <w:rFonts w:asciiTheme="minorEastAsia" w:eastAsiaTheme="minorEastAsia" w:hAnsiTheme="minorEastAsia" w:cs="宋体" w:hint="eastAsia"/>
          <w:sz w:val="22"/>
          <w:szCs w:val="22"/>
        </w:rPr>
        <w:t>列入公司法定公积金。公司法定公积金累计额为公司注册资本的</w:t>
      </w:r>
      <w:r w:rsidRPr="00F77F50">
        <w:rPr>
          <w:rFonts w:asciiTheme="minorEastAsia" w:eastAsiaTheme="minorEastAsia" w:hAnsiTheme="minorEastAsia" w:cs="宋体"/>
          <w:sz w:val="22"/>
          <w:szCs w:val="22"/>
        </w:rPr>
        <w:t>50%</w:t>
      </w:r>
      <w:r w:rsidRPr="00F77F50">
        <w:rPr>
          <w:rFonts w:asciiTheme="minorEastAsia" w:eastAsiaTheme="minorEastAsia" w:hAnsiTheme="minorEastAsia" w:cs="宋体" w:hint="eastAsia"/>
          <w:sz w:val="22"/>
          <w:szCs w:val="22"/>
        </w:rPr>
        <w:t>以上的，可以不再提取。</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公司的法定公积金不</w:t>
      </w:r>
      <w:r w:rsidRPr="00F77F50">
        <w:rPr>
          <w:rFonts w:asciiTheme="minorEastAsia" w:eastAsiaTheme="minorEastAsia" w:hAnsiTheme="minorEastAsia" w:cs="宋体" w:hint="eastAsia"/>
          <w:sz w:val="22"/>
          <w:szCs w:val="22"/>
        </w:rPr>
        <w:lastRenderedPageBreak/>
        <w:t>足以弥补以前年度亏损的，在依照前款规定提取法定公积金之前，应当先用当年利润弥补亏损。</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公司从税后利润中提取法定公积金后，经股东大会决议，还可以从税后利润中提取任意公积金。</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公司弥补亏损和提取公积金后所余税后利润，按照股东持有的股份比例分配，但本章程规定不按持股比例分配的除外。</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股东大会违反前款规定，在公司弥补亏损和提取法定公积金之前向股东分配利润的，股东必须将违反规定分配的利润退还公司。</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公司持有的本公司股份不参与分配利润。</w:t>
      </w:r>
      <w:r w:rsidRPr="00F77F50">
        <w:rPr>
          <w:rFonts w:asciiTheme="minorEastAsia" w:eastAsiaTheme="minorEastAsia" w:hAnsiTheme="minorEastAsia" w:cs="宋体"/>
          <w:sz w:val="22"/>
          <w:szCs w:val="22"/>
        </w:rPr>
        <w:t xml:space="preserve"> </w:t>
      </w:r>
    </w:p>
    <w:p w:rsidR="0002511C"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公司的公积金用于弥补公司的亏损、扩大公司生产经营或者转为增加公司资本。但是，资本公积金将不用于弥补公司的亏损。</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法定公积金转为资本时，所留存的该项公积金将不少于转增前公司注册资本的</w:t>
      </w:r>
      <w:r w:rsidRPr="00F77F50">
        <w:rPr>
          <w:rFonts w:asciiTheme="minorEastAsia" w:eastAsiaTheme="minorEastAsia" w:hAnsiTheme="minorEastAsia" w:cs="Times New Roman"/>
          <w:sz w:val="22"/>
          <w:szCs w:val="22"/>
        </w:rPr>
        <w:t>25%</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p>
    <w:p w:rsidR="00A94626" w:rsidRPr="00F77F50" w:rsidRDefault="00A94626" w:rsidP="0002511C">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利润分配的决策程序和机制</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2"/>
          <w:numId w:val="21"/>
        </w:numPr>
        <w:spacing w:after="240"/>
        <w:ind w:left="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根据公司的盈利情况、资金需求和股东回报规划提出分红建议和制订利润分配方案；制订现金分红具体方案时应当认真研究和论证现金分红的时机、条件和最低比例、调整的条件及其决策程序要求等，独立董事应当发表明确意见；报告期盈利但董事会未作出现金分配预案的，独立董事应当发表明确意见。</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2"/>
          <w:numId w:val="21"/>
        </w:numPr>
        <w:spacing w:after="240"/>
        <w:ind w:left="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提出的分红建议和制订的利润分配方案，应提交股东大会审议。股东大会对现金分红具体方案进行审议时，可以通过电话、传真、信函、电子邮件、投资者关系互动平台等方式，与中小股东进行沟通和交流，充分听取中小股东的意见和诉求，及时答复中小股东关心的问题。</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2"/>
          <w:numId w:val="21"/>
        </w:numPr>
        <w:spacing w:after="240"/>
        <w:ind w:left="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对股东大会审议通过的利润分配方案，公司董事会须在股东大会召开后</w:t>
      </w:r>
      <w:r w:rsidRPr="00F77F50">
        <w:rPr>
          <w:rFonts w:asciiTheme="minorEastAsia" w:eastAsiaTheme="minorEastAsia" w:hAnsiTheme="minorEastAsia" w:cs="宋体"/>
          <w:sz w:val="22"/>
          <w:szCs w:val="22"/>
        </w:rPr>
        <w:t>2</w:t>
      </w:r>
      <w:r w:rsidRPr="00F77F50">
        <w:rPr>
          <w:rFonts w:asciiTheme="minorEastAsia" w:eastAsiaTheme="minorEastAsia" w:hAnsiTheme="minorEastAsia" w:cs="宋体" w:hint="eastAsia"/>
          <w:sz w:val="22"/>
          <w:szCs w:val="22"/>
        </w:rPr>
        <w:t>个月内完成股利（或股份）的派发。</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2"/>
          <w:numId w:val="21"/>
        </w:numPr>
        <w:spacing w:after="240"/>
        <w:ind w:left="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根据生产经营情况、投资规划和长期发展等需要调整或变更本章程规定的利润分配政策、制定或调整股东回报规划的，应采取措施充分听取独立董事和中小股东的意见，从保护股东权益出发，由董事会进行详细论证，独立董事发表明确意见，并提交股东大会审议。</w:t>
      </w:r>
      <w:r w:rsidRPr="00F77F50">
        <w:rPr>
          <w:rFonts w:asciiTheme="minorEastAsia" w:eastAsiaTheme="minorEastAsia" w:hAnsiTheme="minorEastAsia" w:cs="宋体"/>
          <w:sz w:val="22"/>
          <w:szCs w:val="22"/>
        </w:rPr>
        <w:t xml:space="preserve"> </w:t>
      </w:r>
    </w:p>
    <w:p w:rsidR="0002511C" w:rsidRDefault="00A94626" w:rsidP="00B9286F">
      <w:pPr>
        <w:pStyle w:val="Default"/>
        <w:numPr>
          <w:ilvl w:val="2"/>
          <w:numId w:val="21"/>
        </w:numPr>
        <w:spacing w:after="240"/>
        <w:ind w:left="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董事会审议调整或变更本章程规定的利润分配政策的议案，或者审议制定或调整股东回报规划的议案，须经全体董事过半数通过，以及</w:t>
      </w:r>
      <w:r w:rsidRPr="00F77F50">
        <w:rPr>
          <w:rFonts w:asciiTheme="minorEastAsia" w:eastAsiaTheme="minorEastAsia" w:hAnsiTheme="minorEastAsia" w:cs="宋体"/>
          <w:sz w:val="22"/>
          <w:szCs w:val="22"/>
        </w:rPr>
        <w:t>2/3</w:t>
      </w:r>
      <w:r w:rsidRPr="00F77F50">
        <w:rPr>
          <w:rFonts w:asciiTheme="minorEastAsia" w:eastAsiaTheme="minorEastAsia" w:hAnsiTheme="minorEastAsia" w:cs="宋体" w:hint="eastAsia"/>
          <w:sz w:val="22"/>
          <w:szCs w:val="22"/>
        </w:rPr>
        <w:t>以上独立董事同意。股东大会审议调整或变更现金分红政策的，须经出席股东大会的股东所持表决权</w:t>
      </w:r>
      <w:r w:rsidRPr="00F77F50">
        <w:rPr>
          <w:rFonts w:asciiTheme="minorEastAsia" w:eastAsiaTheme="minorEastAsia" w:hAnsiTheme="minorEastAsia" w:cs="宋体"/>
          <w:sz w:val="22"/>
          <w:szCs w:val="22"/>
        </w:rPr>
        <w:t>2/3</w:t>
      </w:r>
      <w:r w:rsidRPr="00F77F50">
        <w:rPr>
          <w:rFonts w:asciiTheme="minorEastAsia" w:eastAsiaTheme="minorEastAsia" w:hAnsiTheme="minorEastAsia" w:cs="宋体" w:hint="eastAsia"/>
          <w:sz w:val="22"/>
          <w:szCs w:val="22"/>
        </w:rPr>
        <w:t>以上通过。</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2"/>
          <w:numId w:val="21"/>
        </w:numPr>
        <w:spacing w:after="240"/>
        <w:ind w:left="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监事会对董事会执行公司分红政策和股东回报规划的情况、董事会调整或变更利润分配政策以及董事会、股东大会关于利润分配的决策程序进行监督。</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公司对有关利润分配事项应当及时进行信息披露。独立董事按本章程规定对利润分配预案、利润分配政策、股东回报规划发表的独立意见应当在董事会决议公告中一并披露。</w:t>
      </w:r>
      <w:r w:rsidRPr="00F77F50">
        <w:rPr>
          <w:rFonts w:asciiTheme="minorEastAsia" w:eastAsiaTheme="minorEastAsia" w:hAnsiTheme="minorEastAsia" w:cs="宋体"/>
          <w:sz w:val="22"/>
          <w:szCs w:val="22"/>
        </w:rPr>
        <w:t xml:space="preserve"> </w:t>
      </w:r>
    </w:p>
    <w:p w:rsidR="0002511C" w:rsidRDefault="0002511C" w:rsidP="0002511C">
      <w:r>
        <w:tab/>
      </w:r>
      <w:r w:rsidR="00A94626" w:rsidRPr="0002511C">
        <w:rPr>
          <w:rFonts w:hint="eastAsia"/>
        </w:rPr>
        <w:t>公司应当在定期报告中详细披露现金分红政策的制定和执行情况，说明是否符合本章程的规定或股东大会决议的要求，分红标准和比例是否明确和清晰，相关决策程序和机制是否完备，独立董事是否尽职履责并发挥了应有的作用，中小股东是否有充分表达意见和诉求的机会，其合法权益是否得到充分维护等。对现金分</w:t>
      </w:r>
      <w:r w:rsidR="00A94626" w:rsidRPr="0002511C">
        <w:rPr>
          <w:rFonts w:hint="eastAsia"/>
        </w:rPr>
        <w:lastRenderedPageBreak/>
        <w:t>红政策进行调整或变更的，还应当详细说明调整或变更的条件和程序是否合规和透明。报告期盈利但董事会未作出现金分配预案的，还应当在定期报告中披露原因，以及未用于分红的资金留存公司的用途。</w:t>
      </w:r>
      <w:r w:rsidR="00A94626" w:rsidRPr="0002511C">
        <w:t xml:space="preserve"> </w:t>
      </w:r>
    </w:p>
    <w:p w:rsidR="0002511C" w:rsidRDefault="00A94626" w:rsidP="0002511C">
      <w:pPr>
        <w:ind w:left="0" w:firstLine="0"/>
      </w:pPr>
      <w:r w:rsidRPr="00F77F50">
        <w:rPr>
          <w:rFonts w:hint="eastAsia"/>
        </w:rPr>
        <w:t>第一百六十七条</w:t>
      </w:r>
      <w:r w:rsidRPr="00F77F50">
        <w:t xml:space="preserve"> </w:t>
      </w:r>
      <w:r w:rsidRPr="00F77F50">
        <w:rPr>
          <w:rFonts w:hint="eastAsia"/>
        </w:rPr>
        <w:t>公司利润分配政策</w:t>
      </w:r>
      <w:r w:rsidRPr="00F77F50">
        <w:t xml:space="preserve"> </w:t>
      </w:r>
    </w:p>
    <w:p w:rsidR="0002511C" w:rsidRDefault="00A94626" w:rsidP="00B9286F">
      <w:pPr>
        <w:pStyle w:val="ListParagraph"/>
        <w:numPr>
          <w:ilvl w:val="1"/>
          <w:numId w:val="20"/>
        </w:numPr>
        <w:ind w:left="720"/>
        <w:contextualSpacing w:val="0"/>
      </w:pPr>
      <w:r w:rsidRPr="00F77F50">
        <w:rPr>
          <w:rFonts w:hint="eastAsia"/>
        </w:rPr>
        <w:t>分配原则。公司利润分配应当重视对投资者的合理投资回报，利润分配政策应保持连续性和稳定性。</w:t>
      </w:r>
      <w:r w:rsidRPr="00F77F50">
        <w:t xml:space="preserve"> </w:t>
      </w:r>
    </w:p>
    <w:p w:rsidR="0002511C" w:rsidRDefault="00A94626" w:rsidP="00B9286F">
      <w:pPr>
        <w:pStyle w:val="ListParagraph"/>
        <w:numPr>
          <w:ilvl w:val="1"/>
          <w:numId w:val="20"/>
        </w:numPr>
        <w:ind w:left="720"/>
        <w:contextualSpacing w:val="0"/>
      </w:pPr>
      <w:r w:rsidRPr="00F77F50">
        <w:rPr>
          <w:rFonts w:hint="eastAsia"/>
        </w:rPr>
        <w:t>分配条件。公司上一会计年度盈利，累计可分配利润为正数，且不存在影响利润分配的重大投资计划或现金支出事项。</w:t>
      </w:r>
      <w:r w:rsidRPr="00F77F50">
        <w:t xml:space="preserve"> </w:t>
      </w:r>
    </w:p>
    <w:p w:rsidR="0002511C" w:rsidRDefault="00A94626" w:rsidP="00B9286F">
      <w:pPr>
        <w:pStyle w:val="ListParagraph"/>
        <w:numPr>
          <w:ilvl w:val="1"/>
          <w:numId w:val="20"/>
        </w:numPr>
        <w:ind w:left="720"/>
        <w:contextualSpacing w:val="0"/>
      </w:pPr>
      <w:r w:rsidRPr="00F77F50">
        <w:rPr>
          <w:rFonts w:hint="eastAsia"/>
        </w:rPr>
        <w:t>分配周期。公司原则上按年进行利润分配，并可以进行中期利润分配和特别利润分配。</w:t>
      </w:r>
      <w:r w:rsidRPr="00F77F50">
        <w:t xml:space="preserve"> </w:t>
      </w:r>
    </w:p>
    <w:p w:rsidR="0002511C" w:rsidRDefault="00A94626" w:rsidP="00B9286F">
      <w:pPr>
        <w:pStyle w:val="ListParagraph"/>
        <w:numPr>
          <w:ilvl w:val="1"/>
          <w:numId w:val="20"/>
        </w:numPr>
        <w:ind w:left="720"/>
        <w:contextualSpacing w:val="0"/>
      </w:pPr>
      <w:r w:rsidRPr="00F77F50">
        <w:rPr>
          <w:rFonts w:hint="eastAsia"/>
        </w:rPr>
        <w:t>分配方式。公司可以采取现金、股票或者现金与股票相结合的方式进行利润分配，现金分红相对于股票股利在利润分配方式中具有优先性，如具备现金分红条件的，公司应采用现金分红方式进行利润分配。</w:t>
      </w:r>
      <w:r w:rsidRPr="00F77F50">
        <w:t xml:space="preserve"> </w:t>
      </w:r>
    </w:p>
    <w:p w:rsidR="0002511C" w:rsidRDefault="00A94626" w:rsidP="00B9286F">
      <w:pPr>
        <w:pStyle w:val="ListParagraph"/>
        <w:numPr>
          <w:ilvl w:val="1"/>
          <w:numId w:val="20"/>
        </w:numPr>
        <w:ind w:left="720"/>
        <w:contextualSpacing w:val="0"/>
      </w:pPr>
      <w:r w:rsidRPr="00F77F50">
        <w:rPr>
          <w:rFonts w:hint="eastAsia"/>
        </w:rPr>
        <w:t>公司董事会应综合考虑所处行业特点、发展阶段、自身经营模式、盈利水平以及是否有重大资金支出安排等因素，区分下列情形，提出具体的现金分红政策：</w:t>
      </w:r>
    </w:p>
    <w:p w:rsidR="0002511C" w:rsidRDefault="00A94626" w:rsidP="00B9286F">
      <w:pPr>
        <w:pStyle w:val="ListParagraph"/>
        <w:numPr>
          <w:ilvl w:val="2"/>
          <w:numId w:val="20"/>
        </w:numPr>
        <w:ind w:left="1440" w:hanging="720"/>
        <w:contextualSpacing w:val="0"/>
      </w:pPr>
      <w:r w:rsidRPr="00F77F50">
        <w:rPr>
          <w:rFonts w:hint="eastAsia"/>
        </w:rPr>
        <w:t>公司发展阶段属成熟期且无重大资金支出安排的，进行利润分配时，现金分红在本次利润分配中所占比例最低应达到</w:t>
      </w:r>
      <w:r w:rsidRPr="00F77F50">
        <w:t>80%</w:t>
      </w:r>
      <w:r w:rsidRPr="00F77F50">
        <w:rPr>
          <w:rFonts w:hint="eastAsia"/>
        </w:rPr>
        <w:t>；</w:t>
      </w:r>
      <w:r w:rsidRPr="00F77F50">
        <w:t xml:space="preserve"> </w:t>
      </w:r>
    </w:p>
    <w:p w:rsidR="0002511C" w:rsidRPr="0002511C" w:rsidRDefault="00A94626" w:rsidP="00B9286F">
      <w:pPr>
        <w:pStyle w:val="ListParagraph"/>
        <w:numPr>
          <w:ilvl w:val="2"/>
          <w:numId w:val="20"/>
        </w:numPr>
        <w:ind w:left="1440" w:hanging="720"/>
        <w:contextualSpacing w:val="0"/>
        <w:rPr>
          <w:rFonts w:asciiTheme="minorEastAsia" w:hAnsiTheme="minorEastAsia" w:cs="宋体"/>
        </w:rPr>
      </w:pPr>
      <w:r w:rsidRPr="0002511C">
        <w:rPr>
          <w:rFonts w:asciiTheme="minorEastAsia" w:hAnsiTheme="minorEastAsia" w:cs="宋体" w:hint="eastAsia"/>
        </w:rPr>
        <w:t>公司发展阶段属成熟期且有重大资金支出安排的，进行利润分配时，现金分红在本次利润分配中所占比例最低应达到</w:t>
      </w:r>
      <w:r w:rsidRPr="0002511C">
        <w:rPr>
          <w:rFonts w:asciiTheme="minorEastAsia" w:hAnsiTheme="minorEastAsia" w:cs="宋体"/>
        </w:rPr>
        <w:t>40%</w:t>
      </w:r>
      <w:r w:rsidRPr="0002511C">
        <w:rPr>
          <w:rFonts w:asciiTheme="minorEastAsia" w:hAnsiTheme="minorEastAsia" w:cs="宋体" w:hint="eastAsia"/>
        </w:rPr>
        <w:t>；</w:t>
      </w:r>
    </w:p>
    <w:p w:rsidR="00B9286F" w:rsidRDefault="00A94626" w:rsidP="00B9286F">
      <w:pPr>
        <w:pStyle w:val="ListParagraph"/>
        <w:numPr>
          <w:ilvl w:val="2"/>
          <w:numId w:val="20"/>
        </w:numPr>
        <w:ind w:left="1440" w:hanging="720"/>
        <w:contextualSpacing w:val="0"/>
        <w:rPr>
          <w:rFonts w:asciiTheme="minorEastAsia" w:hAnsiTheme="minorEastAsia" w:cs="宋体"/>
        </w:rPr>
      </w:pPr>
      <w:r w:rsidRPr="0002511C">
        <w:rPr>
          <w:rFonts w:asciiTheme="minorEastAsia" w:hAnsiTheme="minorEastAsia" w:cs="宋体" w:hint="eastAsia"/>
        </w:rPr>
        <w:t>公司发展阶段属成长期且有重大资金支出安排的，进行利润分配时，现金分红在本次利润分配中所占比例最低应达到</w:t>
      </w:r>
      <w:r w:rsidRPr="0002511C">
        <w:rPr>
          <w:rFonts w:asciiTheme="minorEastAsia" w:hAnsiTheme="minorEastAsia" w:cs="宋体"/>
        </w:rPr>
        <w:t>20%</w:t>
      </w:r>
      <w:r w:rsidRPr="0002511C">
        <w:rPr>
          <w:rFonts w:asciiTheme="minorEastAsia" w:hAnsiTheme="minorEastAsia" w:cs="宋体" w:hint="eastAsia"/>
        </w:rPr>
        <w:t>；</w:t>
      </w:r>
      <w:r w:rsidRPr="0002511C">
        <w:rPr>
          <w:rFonts w:asciiTheme="minorEastAsia" w:hAnsiTheme="minorEastAsia" w:cs="宋体"/>
        </w:rPr>
        <w:t xml:space="preserve"> </w:t>
      </w:r>
    </w:p>
    <w:p w:rsidR="0002511C" w:rsidRPr="0002511C" w:rsidRDefault="00A94626" w:rsidP="00B9286F">
      <w:pPr>
        <w:pStyle w:val="ListParagraph"/>
        <w:numPr>
          <w:ilvl w:val="2"/>
          <w:numId w:val="20"/>
        </w:numPr>
        <w:ind w:left="1440" w:hanging="720"/>
        <w:contextualSpacing w:val="0"/>
        <w:rPr>
          <w:rFonts w:asciiTheme="minorEastAsia" w:hAnsiTheme="minorEastAsia" w:cs="宋体"/>
        </w:rPr>
      </w:pPr>
      <w:r w:rsidRPr="0002511C">
        <w:rPr>
          <w:rFonts w:asciiTheme="minorEastAsia" w:hAnsiTheme="minorEastAsia" w:cs="宋体" w:hint="eastAsia"/>
        </w:rPr>
        <w:t>公司所处发展阶段由公司董事会根据具体情况确定。公司所处发展阶段不易区分但有重大资金支出安排的，可以按照本条规定处理。</w:t>
      </w:r>
      <w:r w:rsidRPr="0002511C">
        <w:rPr>
          <w:rFonts w:asciiTheme="minorEastAsia" w:hAnsiTheme="minorEastAsia" w:cs="宋体"/>
        </w:rPr>
        <w:t xml:space="preserve"> </w:t>
      </w:r>
    </w:p>
    <w:p w:rsidR="0002511C" w:rsidRPr="0002511C" w:rsidRDefault="00A94626" w:rsidP="00B9286F">
      <w:pPr>
        <w:pStyle w:val="ListParagraph"/>
        <w:numPr>
          <w:ilvl w:val="1"/>
          <w:numId w:val="20"/>
        </w:numPr>
        <w:ind w:left="720"/>
        <w:contextualSpacing w:val="0"/>
        <w:rPr>
          <w:rFonts w:asciiTheme="minorEastAsia" w:hAnsiTheme="minorEastAsia" w:cs="宋体"/>
        </w:rPr>
      </w:pPr>
      <w:r w:rsidRPr="0002511C">
        <w:rPr>
          <w:rFonts w:asciiTheme="minorEastAsia" w:hAnsiTheme="minorEastAsia" w:cs="宋体" w:hint="eastAsia"/>
        </w:rPr>
        <w:t>现金分红条件。除非不符合利润分配条件，否则公司每年度应当至少以现金方式分配利润一次。</w:t>
      </w:r>
      <w:r w:rsidRPr="0002511C">
        <w:rPr>
          <w:rFonts w:asciiTheme="minorEastAsia" w:hAnsiTheme="minorEastAsia" w:cs="宋体"/>
        </w:rPr>
        <w:t xml:space="preserve"> </w:t>
      </w:r>
    </w:p>
    <w:p w:rsidR="0002511C" w:rsidRPr="0002511C" w:rsidRDefault="00A94626" w:rsidP="00B9286F">
      <w:pPr>
        <w:pStyle w:val="ListParagraph"/>
        <w:numPr>
          <w:ilvl w:val="1"/>
          <w:numId w:val="20"/>
        </w:numPr>
        <w:ind w:left="720"/>
        <w:contextualSpacing w:val="0"/>
        <w:rPr>
          <w:rFonts w:asciiTheme="minorEastAsia" w:hAnsiTheme="minorEastAsia" w:cs="宋体"/>
        </w:rPr>
      </w:pPr>
      <w:r w:rsidRPr="0002511C">
        <w:rPr>
          <w:rFonts w:asciiTheme="minorEastAsia" w:hAnsiTheme="minorEastAsia" w:cs="宋体" w:hint="eastAsia"/>
        </w:rPr>
        <w:t>股票分红条件。公司根据盈利情况和现金流状况，为满足股本扩张的需要或合理调整股本规模和股权结构，可以采取股票方式分配利润。</w:t>
      </w:r>
      <w:r w:rsidRPr="0002511C">
        <w:rPr>
          <w:rFonts w:asciiTheme="minorEastAsia" w:hAnsiTheme="minorEastAsia" w:cs="宋体"/>
        </w:rPr>
        <w:t xml:space="preserve"> </w:t>
      </w:r>
    </w:p>
    <w:p w:rsidR="0002511C" w:rsidRPr="0002511C" w:rsidRDefault="00A94626" w:rsidP="00B9286F">
      <w:pPr>
        <w:pStyle w:val="ListParagraph"/>
        <w:numPr>
          <w:ilvl w:val="1"/>
          <w:numId w:val="20"/>
        </w:numPr>
        <w:ind w:left="720"/>
        <w:contextualSpacing w:val="0"/>
        <w:rPr>
          <w:rFonts w:asciiTheme="minorEastAsia" w:hAnsiTheme="minorEastAsia" w:cs="宋体"/>
        </w:rPr>
      </w:pPr>
      <w:r w:rsidRPr="0002511C">
        <w:rPr>
          <w:rFonts w:asciiTheme="minorEastAsia" w:hAnsiTheme="minorEastAsia" w:cs="宋体" w:hint="eastAsia"/>
        </w:rPr>
        <w:t>可分配利润。公司按本章程第一百六十二条的规定确定可供分配利润，利润分配不得超过公司累计可供分配利润的范围。</w:t>
      </w:r>
      <w:r w:rsidRPr="0002511C">
        <w:rPr>
          <w:rFonts w:asciiTheme="minorEastAsia" w:hAnsiTheme="minorEastAsia" w:cs="宋体"/>
        </w:rPr>
        <w:t xml:space="preserve"> </w:t>
      </w:r>
    </w:p>
    <w:p w:rsidR="0002511C" w:rsidRPr="0002511C" w:rsidRDefault="00A94626" w:rsidP="00B9286F">
      <w:pPr>
        <w:pStyle w:val="ListParagraph"/>
        <w:numPr>
          <w:ilvl w:val="1"/>
          <w:numId w:val="20"/>
        </w:numPr>
        <w:ind w:left="720"/>
        <w:contextualSpacing w:val="0"/>
        <w:rPr>
          <w:rFonts w:asciiTheme="minorEastAsia" w:hAnsiTheme="minorEastAsia" w:cs="宋体"/>
        </w:rPr>
      </w:pPr>
      <w:r w:rsidRPr="0002511C">
        <w:rPr>
          <w:rFonts w:asciiTheme="minorEastAsia" w:hAnsiTheme="minorEastAsia" w:cs="宋体" w:hint="eastAsia"/>
        </w:rPr>
        <w:t>现金分红最低限。不得损害公司持续经营能力。在此前提下，公司每年以现金方式分配的利润应不低于当年实现的可供分配利润的</w:t>
      </w:r>
      <w:r w:rsidRPr="0002511C">
        <w:rPr>
          <w:rFonts w:asciiTheme="minorEastAsia" w:hAnsiTheme="minorEastAsia" w:cs="宋体"/>
        </w:rPr>
        <w:t>10%</w:t>
      </w:r>
      <w:r w:rsidRPr="0002511C">
        <w:rPr>
          <w:rFonts w:asciiTheme="minorEastAsia" w:hAnsiTheme="minorEastAsia" w:cs="宋体" w:hint="eastAsia"/>
        </w:rPr>
        <w:t>，最近三年以现金方式累计分</w:t>
      </w:r>
      <w:r w:rsidRPr="0002511C">
        <w:rPr>
          <w:rFonts w:asciiTheme="minorEastAsia" w:hAnsiTheme="minorEastAsia" w:cs="宋体" w:hint="eastAsia"/>
        </w:rPr>
        <w:lastRenderedPageBreak/>
        <w:t>配的利润不低于最近三年实现的年均可分配利润的</w:t>
      </w:r>
      <w:r w:rsidRPr="0002511C">
        <w:rPr>
          <w:rFonts w:asciiTheme="minorEastAsia" w:hAnsiTheme="minorEastAsia" w:cs="宋体"/>
        </w:rPr>
        <w:t>30%</w:t>
      </w:r>
      <w:r w:rsidRPr="0002511C">
        <w:rPr>
          <w:rFonts w:asciiTheme="minorEastAsia" w:hAnsiTheme="minorEastAsia" w:cs="宋体" w:hint="eastAsia"/>
        </w:rPr>
        <w:t>。确因特殊原因不能达到上述比例的，董事会应当向股东大会作特别说明。</w:t>
      </w:r>
      <w:r w:rsidRPr="0002511C">
        <w:rPr>
          <w:rFonts w:asciiTheme="minorEastAsia" w:hAnsiTheme="minorEastAsia" w:cs="宋体"/>
        </w:rPr>
        <w:t xml:space="preserve"> </w:t>
      </w:r>
    </w:p>
    <w:p w:rsidR="00B9286F" w:rsidRDefault="00A94626" w:rsidP="00B9286F">
      <w:pPr>
        <w:pStyle w:val="ListParagraph"/>
        <w:numPr>
          <w:ilvl w:val="1"/>
          <w:numId w:val="20"/>
        </w:numPr>
        <w:ind w:left="720"/>
        <w:contextualSpacing w:val="0"/>
        <w:rPr>
          <w:rFonts w:asciiTheme="minorEastAsia" w:hAnsiTheme="minorEastAsia" w:cs="宋体"/>
        </w:rPr>
      </w:pPr>
      <w:r w:rsidRPr="0002511C">
        <w:rPr>
          <w:rFonts w:asciiTheme="minorEastAsia" w:hAnsiTheme="minorEastAsia" w:cs="宋体" w:hint="eastAsia"/>
        </w:rPr>
        <w:t>保护公司和股东的利益。公司应当严格执行本章程规定的现金分红政策以及股东大会审议批准的现金分红方案；利润分配应当符合本章程第一百六十二条关于全体股东参与分配的比例、违规分配的退还、禁止参与分配的股份的规定；股东存在违规占用公司资金的，公司在利润分配时应当扣减其所获分配的现金红利，以偿还被占用的资金。</w:t>
      </w:r>
      <w:r w:rsidRPr="0002511C">
        <w:rPr>
          <w:rFonts w:asciiTheme="minorEastAsia" w:hAnsiTheme="minorEastAsia" w:cs="宋体"/>
        </w:rPr>
        <w:t xml:space="preserve"> </w:t>
      </w:r>
    </w:p>
    <w:p w:rsidR="00B9286F" w:rsidRDefault="00A94626" w:rsidP="00B9286F">
      <w:pPr>
        <w:pStyle w:val="ListParagraph"/>
        <w:ind w:firstLine="0"/>
        <w:contextualSpacing w:val="0"/>
        <w:rPr>
          <w:rFonts w:asciiTheme="minorEastAsia" w:hAnsiTheme="minorEastAsia" w:cs="宋体"/>
        </w:rPr>
      </w:pPr>
      <w:r w:rsidRPr="0002511C">
        <w:rPr>
          <w:rFonts w:asciiTheme="minorEastAsia" w:hAnsiTheme="minorEastAsia" w:cs="宋体" w:hint="eastAsia"/>
        </w:rPr>
        <w:t>公司调整或变更本章程规定的利润分配政策应当满足以下条件：</w:t>
      </w:r>
      <w:r w:rsidRPr="0002511C">
        <w:rPr>
          <w:rFonts w:asciiTheme="minorEastAsia" w:hAnsiTheme="minorEastAsia" w:cs="宋体"/>
        </w:rPr>
        <w:t xml:space="preserve"> </w:t>
      </w:r>
    </w:p>
    <w:p w:rsidR="00B9286F" w:rsidRDefault="00A94626" w:rsidP="00B9286F">
      <w:pPr>
        <w:pStyle w:val="ListParagraph"/>
        <w:numPr>
          <w:ilvl w:val="3"/>
          <w:numId w:val="20"/>
        </w:numPr>
        <w:ind w:left="1440" w:hanging="720"/>
        <w:contextualSpacing w:val="0"/>
        <w:rPr>
          <w:rFonts w:asciiTheme="minorEastAsia" w:hAnsiTheme="minorEastAsia" w:cs="宋体"/>
        </w:rPr>
      </w:pPr>
      <w:r w:rsidRPr="0002511C">
        <w:rPr>
          <w:rFonts w:asciiTheme="minorEastAsia" w:hAnsiTheme="minorEastAsia" w:cs="宋体" w:hint="eastAsia"/>
        </w:rPr>
        <w:t>现有利润分配政策已不符合公司外部经营环境或自身经营状况的要求；</w:t>
      </w:r>
    </w:p>
    <w:p w:rsidR="00B9286F" w:rsidRDefault="00A94626" w:rsidP="00B9286F">
      <w:pPr>
        <w:pStyle w:val="ListParagraph"/>
        <w:numPr>
          <w:ilvl w:val="3"/>
          <w:numId w:val="20"/>
        </w:numPr>
        <w:ind w:left="1440" w:hanging="720"/>
        <w:contextualSpacing w:val="0"/>
        <w:rPr>
          <w:rFonts w:asciiTheme="minorEastAsia" w:hAnsiTheme="minorEastAsia" w:cs="宋体"/>
        </w:rPr>
      </w:pPr>
      <w:r w:rsidRPr="0002511C">
        <w:rPr>
          <w:rFonts w:asciiTheme="minorEastAsia" w:hAnsiTheme="minorEastAsia" w:cs="宋体" w:hint="eastAsia"/>
        </w:rPr>
        <w:t>调整后的利润分配政策不违反中国证监会和上海证券交易所的规定；</w:t>
      </w:r>
      <w:r w:rsidRPr="0002511C">
        <w:rPr>
          <w:rFonts w:asciiTheme="minorEastAsia" w:hAnsiTheme="minorEastAsia" w:cs="宋体"/>
        </w:rPr>
        <w:t xml:space="preserve"> </w:t>
      </w:r>
    </w:p>
    <w:p w:rsidR="00A94626" w:rsidRPr="0002511C" w:rsidRDefault="00A94626" w:rsidP="00B9286F">
      <w:pPr>
        <w:pStyle w:val="ListParagraph"/>
        <w:numPr>
          <w:ilvl w:val="3"/>
          <w:numId w:val="20"/>
        </w:numPr>
        <w:ind w:left="1440" w:hanging="720"/>
        <w:contextualSpacing w:val="0"/>
        <w:rPr>
          <w:rFonts w:asciiTheme="minorEastAsia" w:hAnsiTheme="minorEastAsia" w:cs="宋体"/>
        </w:rPr>
      </w:pPr>
      <w:r w:rsidRPr="0002511C">
        <w:rPr>
          <w:rFonts w:asciiTheme="minorEastAsia" w:hAnsiTheme="minorEastAsia" w:cs="宋体" w:hint="eastAsia"/>
        </w:rPr>
        <w:t>法律、法规、中国证监会或上海证券交易所发布的规范性文件中规定确有必要对本章程规定的利润分配政策进行调整或者变更的其他情形。</w:t>
      </w:r>
      <w:r w:rsidRPr="0002511C">
        <w:rPr>
          <w:rFonts w:asciiTheme="minorEastAsia" w:hAnsiTheme="minorEastAsia" w:cs="宋体"/>
        </w:rPr>
        <w:t xml:space="preserve"> </w:t>
      </w:r>
    </w:p>
    <w:p w:rsidR="00A94626" w:rsidRPr="00B9286F" w:rsidRDefault="00A94626" w:rsidP="00B9286F">
      <w:pPr>
        <w:pStyle w:val="Heading2"/>
        <w:rPr>
          <w:rFonts w:eastAsiaTheme="minorEastAsia"/>
        </w:rPr>
      </w:pPr>
      <w:r w:rsidRPr="00B9286F">
        <w:rPr>
          <w:rFonts w:eastAsiaTheme="minorEastAsia" w:hint="eastAsia"/>
        </w:rPr>
        <w:t>第二节</w:t>
      </w:r>
      <w:r w:rsidRPr="00B9286F">
        <w:rPr>
          <w:rFonts w:eastAsiaTheme="minorEastAsia"/>
        </w:rPr>
        <w:t xml:space="preserve"> </w:t>
      </w:r>
      <w:r w:rsidRPr="00B9286F">
        <w:rPr>
          <w:rFonts w:eastAsiaTheme="minorEastAsia" w:hint="eastAsia"/>
        </w:rPr>
        <w:t>内部审计</w:t>
      </w:r>
      <w:r w:rsidRPr="00B9286F">
        <w:rPr>
          <w:rFonts w:eastAsiaTheme="minorEastAsia"/>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公司实行内部审计制度，配备专职审计人员，对公司财务收支和经济活动进行内部审计监督。</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第一百六十九条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公司内部审计制度和审计人员的职责，应当经董事会批准后实施。审计负责人向董事会负责并报告工作。</w:t>
      </w:r>
      <w:r w:rsidRPr="00F77F50">
        <w:rPr>
          <w:rFonts w:asciiTheme="minorEastAsia" w:eastAsiaTheme="minorEastAsia" w:hAnsiTheme="minorEastAsia" w:cs="宋体"/>
          <w:sz w:val="22"/>
          <w:szCs w:val="22"/>
        </w:rPr>
        <w:t xml:space="preserve"> </w:t>
      </w:r>
    </w:p>
    <w:p w:rsidR="00A94626" w:rsidRPr="00B9286F" w:rsidRDefault="00A94626" w:rsidP="00B9286F">
      <w:pPr>
        <w:pStyle w:val="Heading2"/>
        <w:rPr>
          <w:rFonts w:eastAsiaTheme="minorEastAsia"/>
        </w:rPr>
      </w:pPr>
      <w:r w:rsidRPr="00B9286F">
        <w:rPr>
          <w:rFonts w:eastAsiaTheme="minorEastAsia" w:hint="eastAsia"/>
        </w:rPr>
        <w:t>第三节</w:t>
      </w:r>
      <w:r w:rsidRPr="00B9286F">
        <w:rPr>
          <w:rFonts w:eastAsiaTheme="minorEastAsia"/>
        </w:rPr>
        <w:t xml:space="preserve"> </w:t>
      </w:r>
      <w:r w:rsidRPr="00B9286F">
        <w:rPr>
          <w:rFonts w:eastAsiaTheme="minorEastAsia" w:hint="eastAsia"/>
        </w:rPr>
        <w:t>会计师事务所的聘任</w:t>
      </w:r>
      <w:r w:rsidRPr="00B9286F">
        <w:rPr>
          <w:rFonts w:eastAsiaTheme="minorEastAsia"/>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公司聘用取得</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从事证券相关业务资格</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的会计师事务所进行会计报表审计、净资产验证及其他相关的咨询服务等业务，聘期</w:t>
      </w:r>
      <w:r w:rsidRPr="00F77F50">
        <w:rPr>
          <w:rFonts w:asciiTheme="minorEastAsia" w:eastAsiaTheme="minorEastAsia" w:hAnsiTheme="minorEastAsia" w:cs="宋体"/>
          <w:sz w:val="22"/>
          <w:szCs w:val="22"/>
        </w:rPr>
        <w:t>1</w:t>
      </w:r>
      <w:r w:rsidRPr="00F77F50">
        <w:rPr>
          <w:rFonts w:asciiTheme="minorEastAsia" w:eastAsiaTheme="minorEastAsia" w:hAnsiTheme="minorEastAsia" w:cs="宋体" w:hint="eastAsia"/>
          <w:sz w:val="22"/>
          <w:szCs w:val="22"/>
        </w:rPr>
        <w:t>年，可以续聘。</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公司聘用会计师事务所必须由股东大会决定，董事会不得在股东大会决定前委任会计师事务所。</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公司保证向聘用的会计师事务所提供真实、完整的会计凭证、会计账簿、财务会计报告及其他会计资料，不得拒绝、隐匿、谎报。</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会计师事务所的审计费用由股东大会决定。</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第一百七十四条</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公司解聘或者不再续聘会计师事务所时，提前</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天事先通知会计师事务所，公司股东大会就解聘会计师事务所进行表决时，允许会计师事务所陈述意见。</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会计师事务所提出辞聘的，应当向股东大会说明公司有无不当情形。</w:t>
      </w:r>
      <w:r w:rsidRPr="00F77F50">
        <w:rPr>
          <w:rFonts w:asciiTheme="minorEastAsia" w:eastAsiaTheme="minorEastAsia" w:hAnsiTheme="minorEastAsia" w:cs="宋体"/>
          <w:sz w:val="22"/>
          <w:szCs w:val="22"/>
        </w:rPr>
        <w:t xml:space="preserve"> </w:t>
      </w:r>
    </w:p>
    <w:p w:rsidR="00A94626" w:rsidRPr="00F77F50" w:rsidRDefault="00A94626" w:rsidP="00B9286F">
      <w:pPr>
        <w:pStyle w:val="Heading1"/>
      </w:pPr>
      <w:r w:rsidRPr="00F77F50">
        <w:rPr>
          <w:rFonts w:hint="eastAsia"/>
        </w:rPr>
        <w:lastRenderedPageBreak/>
        <w:t>第九章</w:t>
      </w:r>
      <w:r w:rsidRPr="00F77F50">
        <w:t xml:space="preserve"> </w:t>
      </w:r>
      <w:r w:rsidRPr="00F77F50">
        <w:rPr>
          <w:rFonts w:hint="eastAsia"/>
        </w:rPr>
        <w:t>通知和公告</w:t>
      </w:r>
      <w:r w:rsidRPr="00F77F50">
        <w:t xml:space="preserve"> </w:t>
      </w:r>
    </w:p>
    <w:p w:rsidR="00A94626" w:rsidRPr="00B9286F" w:rsidRDefault="00A94626" w:rsidP="00B9286F">
      <w:pPr>
        <w:pStyle w:val="Heading2"/>
        <w:rPr>
          <w:rFonts w:eastAsiaTheme="minorEastAsia"/>
        </w:rPr>
      </w:pPr>
      <w:r w:rsidRPr="00B9286F">
        <w:rPr>
          <w:rFonts w:eastAsiaTheme="minorEastAsia" w:hint="eastAsia"/>
        </w:rPr>
        <w:t>第一节</w:t>
      </w:r>
      <w:r w:rsidRPr="00B9286F">
        <w:rPr>
          <w:rFonts w:eastAsiaTheme="minorEastAsia"/>
        </w:rPr>
        <w:t xml:space="preserve"> </w:t>
      </w:r>
      <w:r w:rsidRPr="00B9286F">
        <w:rPr>
          <w:rFonts w:eastAsiaTheme="minorEastAsia" w:hint="eastAsia"/>
        </w:rPr>
        <w:t>通知</w:t>
      </w:r>
      <w:r w:rsidRPr="00B9286F">
        <w:rPr>
          <w:rFonts w:eastAsiaTheme="minorEastAsia"/>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公司的通知以下列形式发出：</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以专人送出；</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以邮件方式送出；</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三</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以公告方式进行；</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四</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本章程规定的其他形式。</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公司发出的通知，以公告方式进行的，一经公告，视为所有相关人员收到通知。</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公司召开股东大会的会议通知，以公告方式进行。</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公司召开董事会的会议通知，以专人送出、邮件、传真或电话方式进行。</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第一百七十九条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公司召开监事会的会议通知，以专人送出、邮件、传真或电话方式进行。</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第一百八十条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公司通知以专人送出的，由被送达人在送达回执上签名</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或盖章</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，被送达人签收日期为送达日期；公司通知以邮件送出的，自交付邮局之日起第五个工作日为送达日期；公司通知以公告方式送出的，第一次公告刊登日为送达日期。</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hint="eastAsia"/>
          <w:sz w:val="22"/>
          <w:szCs w:val="22"/>
        </w:rPr>
        <w:t>第一百八十一条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因意外遗漏未向某有权得到通知的人送出会议通知或者该等人没有收到会议通知，会议及会议作出的决议并不因此无效。</w:t>
      </w:r>
      <w:r w:rsidRPr="00F77F50">
        <w:rPr>
          <w:rFonts w:asciiTheme="minorEastAsia" w:eastAsiaTheme="minorEastAsia" w:hAnsiTheme="minorEastAsia" w:cs="宋体"/>
          <w:sz w:val="22"/>
          <w:szCs w:val="22"/>
        </w:rPr>
        <w:t xml:space="preserve"> </w:t>
      </w:r>
    </w:p>
    <w:p w:rsidR="00A94626" w:rsidRPr="00B9286F" w:rsidRDefault="00A94626" w:rsidP="00B9286F">
      <w:pPr>
        <w:pStyle w:val="Heading2"/>
        <w:rPr>
          <w:rFonts w:eastAsiaTheme="minorEastAsia"/>
        </w:rPr>
      </w:pPr>
      <w:r w:rsidRPr="00B9286F">
        <w:rPr>
          <w:rFonts w:eastAsiaTheme="minorEastAsia" w:hint="eastAsia"/>
        </w:rPr>
        <w:t>第二节</w:t>
      </w:r>
      <w:r w:rsidRPr="00B9286F">
        <w:rPr>
          <w:rFonts w:eastAsiaTheme="minorEastAsia"/>
        </w:rPr>
        <w:t xml:space="preserve"> </w:t>
      </w:r>
      <w:r w:rsidRPr="00B9286F">
        <w:rPr>
          <w:rFonts w:eastAsiaTheme="minorEastAsia" w:hint="eastAsia"/>
        </w:rPr>
        <w:t>公告</w:t>
      </w:r>
      <w:r w:rsidRPr="00B9286F">
        <w:rPr>
          <w:rFonts w:eastAsiaTheme="minorEastAsia"/>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第一百八十二条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公司指定《中国证券报》、《上海证券报》、《证券时报》为刊登公司公告和和其他需要披露信息的报刊。</w:t>
      </w:r>
      <w:r w:rsidRPr="00F77F50">
        <w:rPr>
          <w:rFonts w:asciiTheme="minorEastAsia" w:eastAsiaTheme="minorEastAsia" w:hAnsiTheme="minorEastAsia" w:cs="宋体"/>
          <w:sz w:val="22"/>
          <w:szCs w:val="22"/>
        </w:rPr>
        <w:t xml:space="preserve"> </w:t>
      </w:r>
    </w:p>
    <w:p w:rsidR="00A94626" w:rsidRPr="00F77F50" w:rsidRDefault="00A94626" w:rsidP="00B9286F">
      <w:pPr>
        <w:pStyle w:val="Heading1"/>
      </w:pPr>
      <w:r w:rsidRPr="00F77F50">
        <w:rPr>
          <w:rFonts w:hint="eastAsia"/>
        </w:rPr>
        <w:t>第十章</w:t>
      </w:r>
      <w:r w:rsidRPr="00F77F50">
        <w:t xml:space="preserve"> </w:t>
      </w:r>
      <w:r w:rsidRPr="00F77F50">
        <w:rPr>
          <w:rFonts w:hint="eastAsia"/>
        </w:rPr>
        <w:t>合并、分立、增资、减资、解散和清算</w:t>
      </w:r>
      <w:r w:rsidRPr="00F77F50">
        <w:t xml:space="preserve"> </w:t>
      </w:r>
    </w:p>
    <w:p w:rsidR="00A94626" w:rsidRPr="00B9286F" w:rsidRDefault="00A94626" w:rsidP="00B9286F">
      <w:pPr>
        <w:pStyle w:val="Heading2"/>
        <w:rPr>
          <w:rFonts w:eastAsiaTheme="minorEastAsia"/>
        </w:rPr>
      </w:pPr>
      <w:r w:rsidRPr="00B9286F">
        <w:rPr>
          <w:rFonts w:eastAsiaTheme="minorEastAsia" w:hint="eastAsia"/>
        </w:rPr>
        <w:t>第一节</w:t>
      </w:r>
      <w:r w:rsidRPr="00B9286F">
        <w:rPr>
          <w:rFonts w:eastAsiaTheme="minorEastAsia"/>
        </w:rPr>
        <w:t xml:space="preserve"> </w:t>
      </w:r>
      <w:r w:rsidRPr="00B9286F">
        <w:rPr>
          <w:rFonts w:eastAsiaTheme="minorEastAsia" w:hint="eastAsia"/>
        </w:rPr>
        <w:t>合并、分立、增资和减资</w:t>
      </w:r>
      <w:r w:rsidRPr="00B9286F">
        <w:rPr>
          <w:rFonts w:eastAsiaTheme="minorEastAsia"/>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第一百八十三条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公司可以依法进行合并或者分立。</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公司合并可以采取吸收合并和新设合并两种形式。</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第一百八十四条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公司合并，应当由合并各方签订合并协议，并编制资产负债表及财产清单。公司应当自作出合并决议之日起</w:t>
      </w:r>
      <w:r w:rsidRPr="00F77F50">
        <w:rPr>
          <w:rFonts w:asciiTheme="minorEastAsia" w:eastAsiaTheme="minorEastAsia" w:hAnsiTheme="minorEastAsia" w:cs="宋体"/>
          <w:sz w:val="22"/>
          <w:szCs w:val="22"/>
        </w:rPr>
        <w:t>10</w:t>
      </w:r>
      <w:r w:rsidRPr="00F77F50">
        <w:rPr>
          <w:rFonts w:asciiTheme="minorEastAsia" w:eastAsiaTheme="minorEastAsia" w:hAnsiTheme="minorEastAsia" w:cs="宋体" w:hint="eastAsia"/>
          <w:sz w:val="22"/>
          <w:szCs w:val="22"/>
        </w:rPr>
        <w:t>日内通知债权人，并于</w:t>
      </w:r>
      <w:r w:rsidRPr="00F77F50">
        <w:rPr>
          <w:rFonts w:asciiTheme="minorEastAsia" w:eastAsiaTheme="minorEastAsia" w:hAnsiTheme="minorEastAsia" w:cs="宋体"/>
          <w:sz w:val="22"/>
          <w:szCs w:val="22"/>
        </w:rPr>
        <w:t>30</w:t>
      </w:r>
      <w:r w:rsidRPr="00F77F50">
        <w:rPr>
          <w:rFonts w:asciiTheme="minorEastAsia" w:eastAsiaTheme="minorEastAsia" w:hAnsiTheme="minorEastAsia" w:cs="宋体" w:hint="eastAsia"/>
          <w:sz w:val="22"/>
          <w:szCs w:val="22"/>
        </w:rPr>
        <w:t>日内在《中国证券报》、《上海证券报》、《证券时报》上公告。债权人自接到通知书之日起</w:t>
      </w:r>
      <w:r w:rsidRPr="00F77F50">
        <w:rPr>
          <w:rFonts w:asciiTheme="minorEastAsia" w:eastAsiaTheme="minorEastAsia" w:hAnsiTheme="minorEastAsia" w:cs="宋体"/>
          <w:sz w:val="22"/>
          <w:szCs w:val="22"/>
        </w:rPr>
        <w:t>30</w:t>
      </w:r>
      <w:r w:rsidRPr="00F77F50">
        <w:rPr>
          <w:rFonts w:asciiTheme="minorEastAsia" w:eastAsiaTheme="minorEastAsia" w:hAnsiTheme="minorEastAsia" w:cs="宋体" w:hint="eastAsia"/>
          <w:sz w:val="22"/>
          <w:szCs w:val="22"/>
        </w:rPr>
        <w:t>日内，未接到通知书的自公告之日起</w:t>
      </w:r>
      <w:r w:rsidRPr="00F77F50">
        <w:rPr>
          <w:rFonts w:asciiTheme="minorEastAsia" w:eastAsiaTheme="minorEastAsia" w:hAnsiTheme="minorEastAsia" w:cs="宋体"/>
          <w:sz w:val="22"/>
          <w:szCs w:val="22"/>
        </w:rPr>
        <w:t>45</w:t>
      </w:r>
      <w:r w:rsidRPr="00F77F50">
        <w:rPr>
          <w:rFonts w:asciiTheme="minorEastAsia" w:eastAsiaTheme="minorEastAsia" w:hAnsiTheme="minorEastAsia" w:cs="宋体" w:hint="eastAsia"/>
          <w:sz w:val="22"/>
          <w:szCs w:val="22"/>
        </w:rPr>
        <w:t>日内，可以要求公司清偿债务或者提供相应的担保。</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第一百八十五条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公司合并时，合并各方的债权、债务，由合并后存续的公司或者新设的公司承继。</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第一百八十六条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公司分立，其财产作相应的分割。</w:t>
      </w:r>
      <w:r w:rsidRPr="00F77F50">
        <w:rPr>
          <w:rFonts w:asciiTheme="minorEastAsia" w:eastAsiaTheme="minorEastAsia" w:hAnsiTheme="minorEastAsia" w:cs="宋体"/>
          <w:sz w:val="22"/>
          <w:szCs w:val="22"/>
        </w:rPr>
        <w:t xml:space="preserve"> </w:t>
      </w:r>
    </w:p>
    <w:p w:rsidR="00B9286F" w:rsidRDefault="00A94626" w:rsidP="00B9286F">
      <w:pPr>
        <w:ind w:left="0" w:firstLine="0"/>
      </w:pPr>
      <w:r w:rsidRPr="00F77F50">
        <w:rPr>
          <w:rFonts w:hint="eastAsia"/>
        </w:rPr>
        <w:lastRenderedPageBreak/>
        <w:t>公司分立，应当编制资产负债表及财产清单。公司应当自作出分立决议之日起</w:t>
      </w:r>
      <w:r w:rsidRPr="00F77F50">
        <w:rPr>
          <w:rFonts w:cs="Times New Roman"/>
        </w:rPr>
        <w:t>10</w:t>
      </w:r>
      <w:r w:rsidRPr="00F77F50">
        <w:rPr>
          <w:rFonts w:hint="eastAsia"/>
        </w:rPr>
        <w:t>日内通知债权人，并于</w:t>
      </w:r>
      <w:r w:rsidRPr="00F77F50">
        <w:rPr>
          <w:rFonts w:cs="Times New Roman"/>
        </w:rPr>
        <w:t>30</w:t>
      </w:r>
      <w:r w:rsidRPr="00F77F50">
        <w:rPr>
          <w:rFonts w:hint="eastAsia"/>
        </w:rPr>
        <w:t>日内在《中国证券报》、《上海证券报》、《证券时报》上公告。</w:t>
      </w:r>
      <w:r w:rsidRPr="00F77F50">
        <w:t xml:space="preserve"> </w:t>
      </w:r>
    </w:p>
    <w:p w:rsidR="00B9286F" w:rsidRDefault="00A94626" w:rsidP="00B9286F">
      <w:pPr>
        <w:ind w:left="0" w:firstLine="0"/>
      </w:pPr>
      <w:r w:rsidRPr="00F77F50">
        <w:rPr>
          <w:rFonts w:hint="eastAsia"/>
        </w:rPr>
        <w:t>第一百八十七条</w:t>
      </w:r>
      <w:r w:rsidRPr="00F77F50">
        <w:t xml:space="preserve"> </w:t>
      </w:r>
      <w:r w:rsidRPr="00F77F50">
        <w:rPr>
          <w:rFonts w:hint="eastAsia"/>
        </w:rPr>
        <w:t>公司分立前的债务由分立后的公司承担连带责任。但是，公司在分立前与债权人就债务清偿达成的书面协议另有约定的除外。</w:t>
      </w:r>
      <w:r w:rsidRPr="00F77F50">
        <w:t xml:space="preserve"> </w:t>
      </w:r>
    </w:p>
    <w:p w:rsidR="00A94626" w:rsidRPr="00F77F50" w:rsidRDefault="00A94626" w:rsidP="00B9286F">
      <w:pPr>
        <w:ind w:left="0" w:firstLine="0"/>
      </w:pPr>
      <w:r w:rsidRPr="00F77F50">
        <w:rPr>
          <w:rFonts w:hint="eastAsia"/>
        </w:rPr>
        <w:t>第一百八十八条</w:t>
      </w:r>
      <w:r w:rsidRPr="00F77F50">
        <w:t xml:space="preserve"> </w:t>
      </w:r>
      <w:r w:rsidRPr="00F77F50">
        <w:rPr>
          <w:rFonts w:hint="eastAsia"/>
        </w:rPr>
        <w:t>公司需要减少注册资本时，必须编制资产负债表及财产清单。</w:t>
      </w:r>
      <w:r w:rsidRPr="00F77F50">
        <w:t xml:space="preserve"> </w:t>
      </w:r>
      <w:r w:rsidRPr="00F77F50">
        <w:rPr>
          <w:rFonts w:hint="eastAsia"/>
        </w:rPr>
        <w:t>公司应当自作出减少注册资本决议之日起</w:t>
      </w:r>
      <w:r w:rsidRPr="00F77F50">
        <w:rPr>
          <w:rFonts w:cs="Times New Roman"/>
        </w:rPr>
        <w:t>10</w:t>
      </w:r>
      <w:r w:rsidRPr="00F77F50">
        <w:rPr>
          <w:rFonts w:hint="eastAsia"/>
        </w:rPr>
        <w:t>日内通知债权人，并于</w:t>
      </w:r>
      <w:r w:rsidRPr="00F77F50">
        <w:rPr>
          <w:rFonts w:cs="Times New Roman"/>
        </w:rPr>
        <w:t>30</w:t>
      </w:r>
      <w:r w:rsidRPr="00F77F50">
        <w:rPr>
          <w:rFonts w:hint="eastAsia"/>
        </w:rPr>
        <w:t>日内在《中国证券报》、《上海证券报》、《证券时报》上公告。债权人自接到通知书之日起</w:t>
      </w:r>
      <w:r w:rsidRPr="00F77F50">
        <w:rPr>
          <w:rFonts w:cs="Times New Roman"/>
        </w:rPr>
        <w:t>30</w:t>
      </w:r>
      <w:r w:rsidRPr="00F77F50">
        <w:rPr>
          <w:rFonts w:hint="eastAsia"/>
        </w:rPr>
        <w:t>日内，未接到通知书的自公告之日起</w:t>
      </w:r>
      <w:r w:rsidRPr="00F77F50">
        <w:rPr>
          <w:rFonts w:cs="Times New Roman"/>
        </w:rPr>
        <w:t>45</w:t>
      </w:r>
      <w:r w:rsidRPr="00F77F50">
        <w:rPr>
          <w:rFonts w:hint="eastAsia"/>
        </w:rPr>
        <w:t>日内，有权要求公司清偿债务或者提供相应的担保。</w:t>
      </w:r>
      <w:r w:rsidRPr="00F77F50">
        <w:t xml:space="preserve"> </w:t>
      </w:r>
      <w:r w:rsidRPr="00F77F50">
        <w:rPr>
          <w:rFonts w:hint="eastAsia"/>
        </w:rPr>
        <w:t>公司减资后的注册资本将不低于法定的最低限额。</w:t>
      </w:r>
      <w:r w:rsidRPr="00F77F50">
        <w:t xml:space="preserve"> </w:t>
      </w:r>
      <w:r w:rsidRPr="00F77F50">
        <w:rPr>
          <w:rFonts w:hint="eastAsia"/>
        </w:rPr>
        <w:t>第一百八十九条</w:t>
      </w:r>
      <w:r w:rsidRPr="00F77F50">
        <w:t xml:space="preserve"> </w:t>
      </w:r>
      <w:r w:rsidRPr="00F77F50">
        <w:rPr>
          <w:rFonts w:hint="eastAsia"/>
        </w:rPr>
        <w:t>公司合并或者分立，登记事项发生变更的，应当依法向公司登记机关办理变更登记；公司解散的，应当依法办理公司注销登记；设立新公司的，应当依法办理公司设立登记。</w:t>
      </w:r>
      <w:r w:rsidRPr="00F77F50">
        <w:t xml:space="preserve"> </w:t>
      </w:r>
      <w:r w:rsidRPr="00F77F50">
        <w:rPr>
          <w:rFonts w:hint="eastAsia"/>
        </w:rPr>
        <w:t>公司增加或者减少注册资本，应当依法向公司登记机关办理变更登记。</w:t>
      </w:r>
      <w:r w:rsidRPr="00F77F50">
        <w:t xml:space="preserve"> </w:t>
      </w:r>
    </w:p>
    <w:p w:rsidR="00A94626" w:rsidRPr="00B9286F" w:rsidRDefault="00A94626" w:rsidP="00B9286F">
      <w:pPr>
        <w:pStyle w:val="Heading2"/>
        <w:rPr>
          <w:rFonts w:eastAsiaTheme="minorEastAsia"/>
        </w:rPr>
      </w:pPr>
      <w:r w:rsidRPr="00B9286F">
        <w:rPr>
          <w:rFonts w:eastAsiaTheme="minorEastAsia" w:hint="eastAsia"/>
        </w:rPr>
        <w:t>第二节</w:t>
      </w:r>
      <w:r w:rsidRPr="00B9286F">
        <w:rPr>
          <w:rFonts w:eastAsiaTheme="minorEastAsia"/>
        </w:rPr>
        <w:t xml:space="preserve"> </w:t>
      </w:r>
      <w:r w:rsidRPr="00B9286F">
        <w:rPr>
          <w:rFonts w:eastAsiaTheme="minorEastAsia" w:hint="eastAsia"/>
        </w:rPr>
        <w:t>解散和清算</w:t>
      </w:r>
      <w:r w:rsidRPr="00B9286F">
        <w:rPr>
          <w:rFonts w:eastAsiaTheme="minorEastAsia"/>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公司因下列原因解散：</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本章程规定的营业期限届满或者本章程规定的其他解散事由出现；</w:t>
      </w:r>
    </w:p>
    <w:p w:rsidR="00B9286F" w:rsidRDefault="00A94626" w:rsidP="00B9286F">
      <w:pPr>
        <w:pStyle w:val="Default"/>
        <w:numPr>
          <w:ilvl w:val="0"/>
          <w:numId w:val="2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股东大会决议解散；</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因公司合并或者分立需要解散；</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依法被吊销营业执照、责令关闭或者被撤销；</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6"/>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公司经营管理发生严重困难，继续存续会使股东利益受到重大损失，通过其他途径不能解决的，持有公司全部股东表决权</w:t>
      </w:r>
      <w:r w:rsidRPr="00F77F50">
        <w:rPr>
          <w:rFonts w:asciiTheme="minorEastAsia" w:eastAsiaTheme="minorEastAsia" w:hAnsiTheme="minorEastAsia" w:cs="Times New Roman"/>
          <w:sz w:val="22"/>
          <w:szCs w:val="22"/>
        </w:rPr>
        <w:t>10%</w:t>
      </w:r>
      <w:r w:rsidRPr="00F77F50">
        <w:rPr>
          <w:rFonts w:asciiTheme="minorEastAsia" w:eastAsiaTheme="minorEastAsia" w:hAnsiTheme="minorEastAsia" w:cs="宋体" w:hint="eastAsia"/>
          <w:sz w:val="22"/>
          <w:szCs w:val="22"/>
        </w:rPr>
        <w:t>以上的股东，可以请求人民法院解散公司。</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公司有本章程第一百八十八条第</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项情形的，可以通过修改本章程而存续。</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依照前款规定修改本章程，须经出席股东大会会议的股东所持表决权的</w:t>
      </w:r>
      <w:r w:rsidRPr="00F77F50">
        <w:rPr>
          <w:rFonts w:asciiTheme="minorEastAsia" w:eastAsiaTheme="minorEastAsia" w:hAnsiTheme="minorEastAsia" w:cs="Times New Roman"/>
          <w:sz w:val="22"/>
          <w:szCs w:val="22"/>
        </w:rPr>
        <w:t>2/3</w:t>
      </w:r>
      <w:r w:rsidRPr="00F77F50">
        <w:rPr>
          <w:rFonts w:asciiTheme="minorEastAsia" w:eastAsiaTheme="minorEastAsia" w:hAnsiTheme="minorEastAsia" w:cs="宋体" w:hint="eastAsia"/>
          <w:sz w:val="22"/>
          <w:szCs w:val="22"/>
        </w:rPr>
        <w:t>以上通过。</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公司因本章程第一百八十八条第</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一</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项、第</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二</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项、第</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四</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项、第</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五</w:t>
      </w:r>
      <w:r w:rsidRPr="00F77F50">
        <w:rPr>
          <w:rFonts w:asciiTheme="minorEastAsia" w:eastAsiaTheme="minorEastAsia" w:hAnsiTheme="minorEastAsia" w:cs="宋体"/>
          <w:sz w:val="22"/>
          <w:szCs w:val="22"/>
        </w:rPr>
        <w:t>)</w:t>
      </w:r>
      <w:r w:rsidRPr="00F77F50">
        <w:rPr>
          <w:rFonts w:asciiTheme="minorEastAsia" w:eastAsiaTheme="minorEastAsia" w:hAnsiTheme="minorEastAsia" w:cs="宋体" w:hint="eastAsia"/>
          <w:sz w:val="22"/>
          <w:szCs w:val="22"/>
        </w:rPr>
        <w:t>项规定而解散的，应当在解散事由出现之日起</w:t>
      </w:r>
      <w:r w:rsidRPr="00F77F50">
        <w:rPr>
          <w:rFonts w:asciiTheme="minorEastAsia" w:eastAsiaTheme="minorEastAsia" w:hAnsiTheme="minorEastAsia" w:cs="宋体"/>
          <w:sz w:val="22"/>
          <w:szCs w:val="22"/>
        </w:rPr>
        <w:t>15</w:t>
      </w:r>
      <w:r w:rsidRPr="00F77F50">
        <w:rPr>
          <w:rFonts w:asciiTheme="minorEastAsia" w:eastAsiaTheme="minorEastAsia" w:hAnsiTheme="minorEastAsia" w:cs="宋体" w:hint="eastAsia"/>
          <w:sz w:val="22"/>
          <w:szCs w:val="22"/>
        </w:rPr>
        <w:t>日内成立清算组，开始清算。清算组由董事或者股东大会确定的人员组成。逾期不成立清算组进行清算的，债权人可以申请人民法院指定有关人员组成清算组进行清算。</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清算组在清算期间行使下列职权：</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清理公司财产，分别编制资产负债表和财产清单；</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通知、公告债权人；</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lastRenderedPageBreak/>
        <w:t>处理与清算有关的公司未了结的业务；</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清缴所欠税款以及清算过程中产生的税款；</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清理债权、债务；</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处理公司清偿债务后的剩余财产；</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numPr>
          <w:ilvl w:val="0"/>
          <w:numId w:val="27"/>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代表公司参与民事诉讼活动。</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清算组应当自成立之日起</w:t>
      </w:r>
      <w:r w:rsidRPr="00F77F50">
        <w:rPr>
          <w:rFonts w:asciiTheme="minorEastAsia" w:eastAsiaTheme="minorEastAsia" w:hAnsiTheme="minorEastAsia" w:cs="宋体"/>
          <w:sz w:val="22"/>
          <w:szCs w:val="22"/>
        </w:rPr>
        <w:t>10</w:t>
      </w:r>
      <w:r w:rsidRPr="00F77F50">
        <w:rPr>
          <w:rFonts w:asciiTheme="minorEastAsia" w:eastAsiaTheme="minorEastAsia" w:hAnsiTheme="minorEastAsia" w:cs="宋体" w:hint="eastAsia"/>
          <w:sz w:val="22"/>
          <w:szCs w:val="22"/>
        </w:rPr>
        <w:t>日内通知债权人，并于</w:t>
      </w:r>
      <w:r w:rsidRPr="00F77F50">
        <w:rPr>
          <w:rFonts w:asciiTheme="minorEastAsia" w:eastAsiaTheme="minorEastAsia" w:hAnsiTheme="minorEastAsia" w:cs="宋体"/>
          <w:sz w:val="22"/>
          <w:szCs w:val="22"/>
        </w:rPr>
        <w:t>60</w:t>
      </w:r>
      <w:r w:rsidRPr="00F77F50">
        <w:rPr>
          <w:rFonts w:asciiTheme="minorEastAsia" w:eastAsiaTheme="minorEastAsia" w:hAnsiTheme="minorEastAsia" w:cs="宋体" w:hint="eastAsia"/>
          <w:sz w:val="22"/>
          <w:szCs w:val="22"/>
        </w:rPr>
        <w:t>日内在《中国证券报》、《上海证券报》、《证券时报》上公告。债权人应当自接到通知书之日起</w:t>
      </w:r>
      <w:r w:rsidRPr="00F77F50">
        <w:rPr>
          <w:rFonts w:asciiTheme="minorEastAsia" w:eastAsiaTheme="minorEastAsia" w:hAnsiTheme="minorEastAsia" w:cs="宋体"/>
          <w:sz w:val="22"/>
          <w:szCs w:val="22"/>
        </w:rPr>
        <w:t>30</w:t>
      </w:r>
      <w:r w:rsidRPr="00F77F50">
        <w:rPr>
          <w:rFonts w:asciiTheme="minorEastAsia" w:eastAsiaTheme="minorEastAsia" w:hAnsiTheme="minorEastAsia" w:cs="宋体" w:hint="eastAsia"/>
          <w:sz w:val="22"/>
          <w:szCs w:val="22"/>
        </w:rPr>
        <w:t>日内，未接到通知书的自公告之日起</w:t>
      </w:r>
      <w:r w:rsidRPr="00F77F50">
        <w:rPr>
          <w:rFonts w:asciiTheme="minorEastAsia" w:eastAsiaTheme="minorEastAsia" w:hAnsiTheme="minorEastAsia" w:cs="宋体"/>
          <w:sz w:val="22"/>
          <w:szCs w:val="22"/>
        </w:rPr>
        <w:t>45</w:t>
      </w:r>
      <w:r w:rsidRPr="00F77F50">
        <w:rPr>
          <w:rFonts w:asciiTheme="minorEastAsia" w:eastAsiaTheme="minorEastAsia" w:hAnsiTheme="minorEastAsia" w:cs="宋体" w:hint="eastAsia"/>
          <w:sz w:val="22"/>
          <w:szCs w:val="22"/>
        </w:rPr>
        <w:t>日内，向清算组申报其债权。</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债权人申报债权，应当说明债权的有关事项，并提供证明材料。清算组应当对债权进行登记。</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在申报债权期间，清算组不得对债权人进行清偿。</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清算组在清理公司财产、编制资产负债表和财产清单后，应当制定清算方案，并报股东大会或者人民法院确认。</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公司财产在分别支付清算费用、职工的工资、社会保险费用和法定补偿金，缴纳所欠税款，清偿公司债务后的剩余财产，公司按照股东持有的股份比例分配。</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清算期间，公司存续，但不能开展与清算无关的经营活动。公司财产在未按前款规定清偿前，将不会分配给股东。</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清算组在清理公司财产、编制资产负债表和财产清单后，发现公司财产不足清偿债务的，应当依法向人民法院申请宣告破产。</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公司经人民法院裁定宣告破产后，清算组应当将清算事务移交给人民法院。</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公司清算结束后，清算组应当制作清算报告，报股东大会或者人民法院确认，并报送公司登记机关，申请注销公司登记，公告公司终止。</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清算组成员应当忠于职守，依法履行清算义务。</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清算组成员不得利用职权收受贿赂或者其他非法收入，不得侵占公司财产。</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清算组成员因故意或者重大过失给公司或者债权人造成损失的，应当承担赔偿责任。</w:t>
      </w:r>
      <w:r w:rsidRPr="00F77F50">
        <w:rPr>
          <w:rFonts w:asciiTheme="minorEastAsia" w:eastAsiaTheme="minorEastAsia" w:hAnsiTheme="minorEastAsia" w:cs="宋体"/>
          <w:sz w:val="22"/>
          <w:szCs w:val="22"/>
        </w:rPr>
        <w:t xml:space="preserve"> </w:t>
      </w:r>
    </w:p>
    <w:p w:rsidR="00A94626" w:rsidRPr="00F77F50"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第一百九十九条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公司被依法宣告破产的，依照有关企业破产的法律实施破产清算。</w:t>
      </w:r>
      <w:r w:rsidRPr="00F77F50">
        <w:rPr>
          <w:rFonts w:asciiTheme="minorEastAsia" w:eastAsiaTheme="minorEastAsia" w:hAnsiTheme="minorEastAsia" w:cs="宋体"/>
          <w:sz w:val="22"/>
          <w:szCs w:val="22"/>
        </w:rPr>
        <w:t xml:space="preserve"> </w:t>
      </w:r>
    </w:p>
    <w:p w:rsidR="00A94626" w:rsidRPr="00F77F50" w:rsidRDefault="00A94626" w:rsidP="00B9286F">
      <w:pPr>
        <w:pStyle w:val="Heading1"/>
      </w:pPr>
      <w:r w:rsidRPr="00F77F50">
        <w:rPr>
          <w:rFonts w:hint="eastAsia"/>
        </w:rPr>
        <w:t>第十一章</w:t>
      </w:r>
      <w:r w:rsidRPr="00F77F50">
        <w:t xml:space="preserve"> </w:t>
      </w:r>
      <w:r w:rsidRPr="00F77F50">
        <w:rPr>
          <w:rFonts w:hint="eastAsia"/>
        </w:rPr>
        <w:t>修改章程</w:t>
      </w:r>
      <w:r w:rsidRPr="00F77F50">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有下列情形之一的，公司应当修改章程：</w:t>
      </w:r>
    </w:p>
    <w:p w:rsidR="00B9286F" w:rsidRDefault="00A94626" w:rsidP="00B9286F">
      <w:pPr>
        <w:pStyle w:val="Default"/>
        <w:numPr>
          <w:ilvl w:val="0"/>
          <w:numId w:val="2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《公司法》或有关法律、行政法规修改后，章程规定的事项与修改后的法律、行政法规的规定相抵触；</w:t>
      </w:r>
    </w:p>
    <w:p w:rsidR="00B9286F" w:rsidRDefault="00A94626" w:rsidP="00B9286F">
      <w:pPr>
        <w:pStyle w:val="Default"/>
        <w:numPr>
          <w:ilvl w:val="0"/>
          <w:numId w:val="2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公司的情况发生变化，与章程记载的事项不一致；</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8"/>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股东大会决定修改章程。</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lastRenderedPageBreak/>
        <w:t>第二百零一条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东大会决议通过的章程修改事项应经主管机关审批的，须报主管机关批准；涉及公司登记事项的，依法办理变更登记。</w:t>
      </w:r>
      <w:r w:rsidRPr="00F77F50">
        <w:rPr>
          <w:rFonts w:asciiTheme="minorEastAsia" w:eastAsiaTheme="minorEastAsia" w:hAnsiTheme="minorEastAsia" w:cs="宋体"/>
          <w:sz w:val="22"/>
          <w:szCs w:val="22"/>
        </w:rPr>
        <w:t xml:space="preserve"> </w:t>
      </w:r>
    </w:p>
    <w:p w:rsidR="00B9286F"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第二百零二条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董事会依照股东大会修改章程的决议和有关主管机关的审批意见修改本章程。</w:t>
      </w:r>
      <w:r w:rsidRPr="00F77F50">
        <w:rPr>
          <w:rFonts w:asciiTheme="minorEastAsia" w:eastAsiaTheme="minorEastAsia" w:hAnsiTheme="minorEastAsia" w:cs="宋体"/>
          <w:sz w:val="22"/>
          <w:szCs w:val="22"/>
        </w:rPr>
        <w:t xml:space="preserve"> </w:t>
      </w:r>
    </w:p>
    <w:p w:rsidR="00A94626" w:rsidRPr="00F77F50" w:rsidRDefault="00A94626" w:rsidP="00A94626">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第二百零三条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章程修改事项属于法律、法规要求披露的信息，按规定予以公告。</w:t>
      </w:r>
      <w:r w:rsidRPr="00F77F50">
        <w:rPr>
          <w:rFonts w:asciiTheme="minorEastAsia" w:eastAsiaTheme="minorEastAsia" w:hAnsiTheme="minorEastAsia" w:cs="宋体"/>
          <w:sz w:val="22"/>
          <w:szCs w:val="22"/>
        </w:rPr>
        <w:t xml:space="preserve"> </w:t>
      </w:r>
    </w:p>
    <w:p w:rsidR="00A94626" w:rsidRPr="00F77F50" w:rsidRDefault="00A94626" w:rsidP="00B9286F">
      <w:pPr>
        <w:pStyle w:val="Heading1"/>
      </w:pPr>
      <w:r w:rsidRPr="00F77F50">
        <w:rPr>
          <w:rFonts w:hint="eastAsia"/>
        </w:rPr>
        <w:t>第十二章</w:t>
      </w:r>
      <w:r w:rsidRPr="00F77F50">
        <w:t xml:space="preserve"> </w:t>
      </w:r>
      <w:r w:rsidRPr="00F77F50">
        <w:rPr>
          <w:rFonts w:hint="eastAsia"/>
        </w:rPr>
        <w:t>附则</w:t>
      </w:r>
      <w:r w:rsidRPr="00F77F50">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第二百零四条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释义</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9"/>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控股股东，是指其持有的股份占公司股本总额</w:t>
      </w:r>
      <w:r w:rsidRPr="00F77F50">
        <w:rPr>
          <w:rFonts w:asciiTheme="minorEastAsia" w:eastAsiaTheme="minorEastAsia" w:hAnsiTheme="minorEastAsia" w:cs="Times New Roman"/>
          <w:sz w:val="22"/>
          <w:szCs w:val="22"/>
        </w:rPr>
        <w:t>50%</w:t>
      </w:r>
      <w:r w:rsidRPr="00F77F50">
        <w:rPr>
          <w:rFonts w:asciiTheme="minorEastAsia" w:eastAsiaTheme="minorEastAsia" w:hAnsiTheme="minorEastAsia" w:cs="宋体" w:hint="eastAsia"/>
          <w:sz w:val="22"/>
          <w:szCs w:val="22"/>
        </w:rPr>
        <w:t>以上的股东；持有股份的比例虽然不足</w:t>
      </w:r>
      <w:r w:rsidRPr="00F77F50">
        <w:rPr>
          <w:rFonts w:asciiTheme="minorEastAsia" w:eastAsiaTheme="minorEastAsia" w:hAnsiTheme="minorEastAsia" w:cs="Times New Roman"/>
          <w:sz w:val="22"/>
          <w:szCs w:val="22"/>
        </w:rPr>
        <w:t>50%</w:t>
      </w:r>
      <w:r w:rsidRPr="00F77F50">
        <w:rPr>
          <w:rFonts w:asciiTheme="minorEastAsia" w:eastAsiaTheme="minorEastAsia" w:hAnsiTheme="minorEastAsia" w:cs="宋体" w:hint="eastAsia"/>
          <w:sz w:val="22"/>
          <w:szCs w:val="22"/>
        </w:rPr>
        <w:t>，但依其持有的股份所享有的表决权已足以对股东大会的决议产生重大影响的股东。</w:t>
      </w:r>
    </w:p>
    <w:p w:rsidR="00B9286F" w:rsidRDefault="00A94626" w:rsidP="00B9286F">
      <w:pPr>
        <w:pStyle w:val="Default"/>
        <w:numPr>
          <w:ilvl w:val="0"/>
          <w:numId w:val="29"/>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实际控制人，是指虽不是公司的股东，但通过投资关系、协议或者其他安排，能够实际支配公司行为的人。</w:t>
      </w:r>
      <w:r w:rsidRPr="00F77F50">
        <w:rPr>
          <w:rFonts w:asciiTheme="minorEastAsia" w:eastAsiaTheme="minorEastAsia" w:hAnsiTheme="minorEastAsia" w:cs="宋体"/>
          <w:sz w:val="22"/>
          <w:szCs w:val="22"/>
        </w:rPr>
        <w:t xml:space="preserve"> </w:t>
      </w:r>
    </w:p>
    <w:p w:rsidR="00B9286F" w:rsidRDefault="00A94626" w:rsidP="00B9286F">
      <w:pPr>
        <w:pStyle w:val="Default"/>
        <w:numPr>
          <w:ilvl w:val="0"/>
          <w:numId w:val="29"/>
        </w:numPr>
        <w:spacing w:after="240"/>
        <w:ind w:hanging="720"/>
        <w:rPr>
          <w:rFonts w:asciiTheme="minorEastAsia" w:eastAsiaTheme="minorEastAsia" w:hAnsiTheme="minorEastAsia" w:cs="宋体"/>
          <w:sz w:val="22"/>
          <w:szCs w:val="22"/>
        </w:rPr>
      </w:pPr>
      <w:r w:rsidRPr="00F77F50">
        <w:rPr>
          <w:rFonts w:asciiTheme="minorEastAsia" w:eastAsiaTheme="minorEastAsia" w:hAnsiTheme="minorEastAsia" w:cs="宋体" w:hint="eastAsia"/>
          <w:sz w:val="22"/>
          <w:szCs w:val="22"/>
        </w:rPr>
        <w:t>关联关系，是指公司控股股东、实际控制人、董事、监事、高级管理人员与其直接或者间接控制的企业之间的关系，以及可能导致公司利益转移的其他关系。但是，国家控股的企业之间不仅因为同受国家控股而具有关联关系。</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第二百零五条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董事会可依照章程的规定，制订章程细则。章程细则不得与章程的规定相抵触。</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第二百零六条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本章程以中文书写，其他任何语种或不同版本的章程与本章程有歧义时，以在湖北工商管理局最近一次核准登记后的中文版章程为准。</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第二百零七条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本章程所称</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以上</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以内</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以下</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cs="宋体" w:hint="eastAsia"/>
          <w:sz w:val="22"/>
          <w:szCs w:val="22"/>
        </w:rPr>
        <w:t>都含本数；</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不满</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以外</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低于</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多于</w:t>
      </w:r>
      <w:r w:rsidRPr="00F77F50">
        <w:rPr>
          <w:rFonts w:asciiTheme="minorEastAsia" w:eastAsiaTheme="minorEastAsia" w:hAnsiTheme="minorEastAsia" w:cs="Times New Roman"/>
          <w:sz w:val="22"/>
          <w:szCs w:val="22"/>
        </w:rPr>
        <w:t>”</w:t>
      </w:r>
      <w:r w:rsidRPr="00F77F50">
        <w:rPr>
          <w:rFonts w:asciiTheme="minorEastAsia" w:eastAsiaTheme="minorEastAsia" w:hAnsiTheme="minorEastAsia" w:cs="宋体" w:hint="eastAsia"/>
          <w:sz w:val="22"/>
          <w:szCs w:val="22"/>
        </w:rPr>
        <w:t>不含本数。</w:t>
      </w:r>
      <w:r w:rsidRPr="00F77F50">
        <w:rPr>
          <w:rFonts w:asciiTheme="minorEastAsia" w:eastAsiaTheme="minorEastAsia" w:hAnsiTheme="minorEastAsia" w:cs="宋体"/>
          <w:sz w:val="22"/>
          <w:szCs w:val="22"/>
        </w:rPr>
        <w:t xml:space="preserve"> </w:t>
      </w:r>
      <w:r w:rsidRPr="00F77F50">
        <w:rPr>
          <w:rFonts w:asciiTheme="minorEastAsia" w:eastAsiaTheme="minorEastAsia" w:hAnsiTheme="minorEastAsia" w:hint="eastAsia"/>
          <w:sz w:val="22"/>
          <w:szCs w:val="22"/>
        </w:rPr>
        <w:t>第二百零八条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本章程由公司董事会负责解释。</w:t>
      </w:r>
      <w:r w:rsidRPr="00F77F50">
        <w:rPr>
          <w:rFonts w:asciiTheme="minorEastAsia" w:eastAsiaTheme="minorEastAsia" w:hAnsiTheme="minorEastAsia" w:cs="宋体"/>
          <w:sz w:val="22"/>
          <w:szCs w:val="22"/>
        </w:rPr>
        <w:t xml:space="preserve"> </w:t>
      </w:r>
    </w:p>
    <w:p w:rsid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第二百零九条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本章程附件包括股东大会议事规则、董事会议事规则和监事会议事规则。</w:t>
      </w:r>
      <w:r w:rsidRPr="00F77F50">
        <w:rPr>
          <w:rFonts w:asciiTheme="minorEastAsia" w:eastAsiaTheme="minorEastAsia" w:hAnsiTheme="minorEastAsia" w:cs="宋体"/>
          <w:sz w:val="22"/>
          <w:szCs w:val="22"/>
        </w:rPr>
        <w:t xml:space="preserve"> </w:t>
      </w:r>
    </w:p>
    <w:p w:rsidR="00B9286F" w:rsidRPr="00B9286F" w:rsidRDefault="00A94626" w:rsidP="00B9286F">
      <w:pPr>
        <w:pStyle w:val="Default"/>
        <w:spacing w:after="240"/>
        <w:rPr>
          <w:rFonts w:asciiTheme="minorEastAsia" w:eastAsiaTheme="minorEastAsia" w:hAnsiTheme="minorEastAsia" w:cs="宋体"/>
          <w:sz w:val="22"/>
          <w:szCs w:val="22"/>
        </w:rPr>
      </w:pPr>
      <w:r w:rsidRPr="00F77F50">
        <w:rPr>
          <w:rFonts w:asciiTheme="minorEastAsia" w:eastAsiaTheme="minorEastAsia" w:hAnsiTheme="minorEastAsia" w:hint="eastAsia"/>
          <w:sz w:val="22"/>
          <w:szCs w:val="22"/>
        </w:rPr>
        <w:t>第二百一十条</w:t>
      </w:r>
      <w:r w:rsidRPr="00F77F50">
        <w:rPr>
          <w:rFonts w:asciiTheme="minorEastAsia" w:eastAsiaTheme="minorEastAsia" w:hAnsiTheme="minorEastAsia"/>
          <w:sz w:val="22"/>
          <w:szCs w:val="22"/>
        </w:rPr>
        <w:t xml:space="preserve"> </w:t>
      </w:r>
      <w:r w:rsidRPr="00F77F50">
        <w:rPr>
          <w:rFonts w:asciiTheme="minorEastAsia" w:eastAsiaTheme="minorEastAsia" w:hAnsiTheme="minorEastAsia" w:cs="宋体" w:hint="eastAsia"/>
          <w:sz w:val="22"/>
          <w:szCs w:val="22"/>
        </w:rPr>
        <w:t>本章程经公司股东大会表决通过之日起施行。</w:t>
      </w:r>
      <w:bookmarkStart w:id="0" w:name="_GoBack"/>
      <w:bookmarkEnd w:id="0"/>
    </w:p>
    <w:sectPr w:rsidR="00B9286F" w:rsidRPr="00B928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
    <w:panose1 w:val="02010600030101010101"/>
    <w:charset w:val="86"/>
    <w:family w:val="modern"/>
    <w:pitch w:val="fixed"/>
    <w:sig w:usb0="800002BF" w:usb1="38CF7CFA" w:usb2="00000016" w:usb3="00000000" w:csb0="00040001" w:csb1="00000000"/>
  </w:font>
  <w:font w:name="宋体">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423"/>
    <w:multiLevelType w:val="hybridMultilevel"/>
    <w:tmpl w:val="EA2299FC"/>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0DBF"/>
    <w:multiLevelType w:val="hybridMultilevel"/>
    <w:tmpl w:val="2C9CB6D0"/>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55E16"/>
    <w:multiLevelType w:val="hybridMultilevel"/>
    <w:tmpl w:val="BFD6007A"/>
    <w:lvl w:ilvl="0" w:tplc="DCC27EF8">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4318E"/>
    <w:multiLevelType w:val="hybridMultilevel"/>
    <w:tmpl w:val="320EC322"/>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8C9"/>
    <w:multiLevelType w:val="hybridMultilevel"/>
    <w:tmpl w:val="D5DAAAEC"/>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A2594"/>
    <w:multiLevelType w:val="hybridMultilevel"/>
    <w:tmpl w:val="881CFB66"/>
    <w:lvl w:ilvl="0" w:tplc="DCC27EF8">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97F93"/>
    <w:multiLevelType w:val="hybridMultilevel"/>
    <w:tmpl w:val="883AB254"/>
    <w:lvl w:ilvl="0" w:tplc="DD662D98">
      <w:start w:val="1"/>
      <w:numFmt w:val="japaneseCounting"/>
      <w:lvlText w:val="(%1)"/>
      <w:lvlJc w:val="left"/>
      <w:pPr>
        <w:ind w:left="420" w:hanging="37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38AD72A1"/>
    <w:multiLevelType w:val="hybridMultilevel"/>
    <w:tmpl w:val="DB946702"/>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23C8D"/>
    <w:multiLevelType w:val="hybridMultilevel"/>
    <w:tmpl w:val="65CA52E8"/>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72916"/>
    <w:multiLevelType w:val="hybridMultilevel"/>
    <w:tmpl w:val="C55CF4DE"/>
    <w:lvl w:ilvl="0" w:tplc="DCC27EF8">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02EA2"/>
    <w:multiLevelType w:val="hybridMultilevel"/>
    <w:tmpl w:val="DDBE6FB0"/>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C2C5D"/>
    <w:multiLevelType w:val="hybridMultilevel"/>
    <w:tmpl w:val="4A644EAC"/>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4056C"/>
    <w:multiLevelType w:val="hybridMultilevel"/>
    <w:tmpl w:val="B8B0CC9C"/>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03279"/>
    <w:multiLevelType w:val="hybridMultilevel"/>
    <w:tmpl w:val="01545CAC"/>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47785"/>
    <w:multiLevelType w:val="hybridMultilevel"/>
    <w:tmpl w:val="5E4C0ECE"/>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E4D3B"/>
    <w:multiLevelType w:val="hybridMultilevel"/>
    <w:tmpl w:val="44583FC4"/>
    <w:lvl w:ilvl="0" w:tplc="DCC27EF8">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2B444D"/>
    <w:multiLevelType w:val="hybridMultilevel"/>
    <w:tmpl w:val="5DAC20B8"/>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4741D"/>
    <w:multiLevelType w:val="hybridMultilevel"/>
    <w:tmpl w:val="D3D4ED88"/>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876FB"/>
    <w:multiLevelType w:val="hybridMultilevel"/>
    <w:tmpl w:val="ACA00EC0"/>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E2864"/>
    <w:multiLevelType w:val="hybridMultilevel"/>
    <w:tmpl w:val="85E88758"/>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63C24"/>
    <w:multiLevelType w:val="hybridMultilevel"/>
    <w:tmpl w:val="D4AEC2B2"/>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5476F"/>
    <w:multiLevelType w:val="hybridMultilevel"/>
    <w:tmpl w:val="1448629C"/>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60545"/>
    <w:multiLevelType w:val="hybridMultilevel"/>
    <w:tmpl w:val="5FA84764"/>
    <w:lvl w:ilvl="0" w:tplc="DCC27EF8">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42D62"/>
    <w:multiLevelType w:val="hybridMultilevel"/>
    <w:tmpl w:val="2E5C010C"/>
    <w:lvl w:ilvl="0" w:tplc="F18AF602">
      <w:start w:val="1"/>
      <w:numFmt w:val="japaneseCounting"/>
      <w:lvlText w:val="(%1)"/>
      <w:lvlJc w:val="left"/>
      <w:pPr>
        <w:ind w:left="420" w:hanging="360"/>
      </w:pPr>
      <w:rPr>
        <w:rFonts w:hint="default"/>
      </w:rPr>
    </w:lvl>
    <w:lvl w:ilvl="1" w:tplc="A66E5990">
      <w:start w:val="1"/>
      <w:numFmt w:val="japaneseCounting"/>
      <w:lvlText w:val="（%2）"/>
      <w:lvlJc w:val="left"/>
      <w:pPr>
        <w:ind w:left="1500" w:hanging="720"/>
      </w:pPr>
      <w:rPr>
        <w:rFonts w:hint="default"/>
      </w:rPr>
    </w:lvl>
    <w:lvl w:ilvl="2" w:tplc="F8D6F68E">
      <w:start w:val="1"/>
      <w:numFmt w:val="decimal"/>
      <w:lvlText w:val="%3."/>
      <w:lvlJc w:val="left"/>
      <w:pPr>
        <w:ind w:left="2040" w:hanging="360"/>
      </w:pPr>
      <w:rPr>
        <w:rFonts w:hint="default"/>
      </w:rPr>
    </w:lvl>
    <w:lvl w:ilvl="3" w:tplc="8CCCE8F6">
      <w:start w:val="1"/>
      <w:numFmt w:val="decimal"/>
      <w:lvlText w:val="(%4)"/>
      <w:lvlJc w:val="left"/>
      <w:pPr>
        <w:ind w:left="2580" w:hanging="360"/>
      </w:pPr>
      <w:rPr>
        <w:rFonts w:hint="default"/>
      </w:r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6BA617B3"/>
    <w:multiLevelType w:val="hybridMultilevel"/>
    <w:tmpl w:val="6E8AFFAC"/>
    <w:lvl w:ilvl="0" w:tplc="DCC27EF8">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153EFB"/>
    <w:multiLevelType w:val="hybridMultilevel"/>
    <w:tmpl w:val="C062E55A"/>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52D2A"/>
    <w:multiLevelType w:val="hybridMultilevel"/>
    <w:tmpl w:val="621C481E"/>
    <w:lvl w:ilvl="0" w:tplc="05A0368C">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052A21"/>
    <w:multiLevelType w:val="hybridMultilevel"/>
    <w:tmpl w:val="0C2436D0"/>
    <w:lvl w:ilvl="0" w:tplc="05A0368C">
      <w:start w:val="1"/>
      <w:numFmt w:val="japaneseCounting"/>
      <w:lvlText w:val="(%1)"/>
      <w:lvlJc w:val="left"/>
      <w:pPr>
        <w:ind w:left="720" w:hanging="360"/>
      </w:pPr>
      <w:rPr>
        <w:rFonts w:hint="default"/>
      </w:rPr>
    </w:lvl>
    <w:lvl w:ilvl="1" w:tplc="CCEE66F8">
      <w:start w:val="1"/>
      <w:numFmt w:val="japaneseCounting"/>
      <w:lvlText w:val="(%2）"/>
      <w:lvlJc w:val="left"/>
      <w:pPr>
        <w:ind w:left="1800" w:hanging="720"/>
      </w:pPr>
      <w:rPr>
        <w:rFonts w:hint="default"/>
      </w:rPr>
    </w:lvl>
    <w:lvl w:ilvl="2" w:tplc="5764263A">
      <w:start w:val="1"/>
      <w:numFmt w:val="japaneseCounting"/>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7B395B"/>
    <w:multiLevelType w:val="hybridMultilevel"/>
    <w:tmpl w:val="22CC7830"/>
    <w:lvl w:ilvl="0" w:tplc="DCC27EF8">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6"/>
  </w:num>
  <w:num w:numId="4">
    <w:abstractNumId w:val="21"/>
  </w:num>
  <w:num w:numId="5">
    <w:abstractNumId w:val="17"/>
  </w:num>
  <w:num w:numId="6">
    <w:abstractNumId w:val="1"/>
  </w:num>
  <w:num w:numId="7">
    <w:abstractNumId w:val="14"/>
  </w:num>
  <w:num w:numId="8">
    <w:abstractNumId w:val="7"/>
  </w:num>
  <w:num w:numId="9">
    <w:abstractNumId w:val="6"/>
  </w:num>
  <w:num w:numId="10">
    <w:abstractNumId w:val="22"/>
  </w:num>
  <w:num w:numId="11">
    <w:abstractNumId w:val="28"/>
  </w:num>
  <w:num w:numId="12">
    <w:abstractNumId w:val="9"/>
  </w:num>
  <w:num w:numId="13">
    <w:abstractNumId w:val="2"/>
  </w:num>
  <w:num w:numId="14">
    <w:abstractNumId w:val="15"/>
  </w:num>
  <w:num w:numId="15">
    <w:abstractNumId w:val="24"/>
  </w:num>
  <w:num w:numId="16">
    <w:abstractNumId w:val="5"/>
  </w:num>
  <w:num w:numId="17">
    <w:abstractNumId w:val="8"/>
  </w:num>
  <w:num w:numId="18">
    <w:abstractNumId w:val="11"/>
  </w:num>
  <w:num w:numId="19">
    <w:abstractNumId w:val="13"/>
  </w:num>
  <w:num w:numId="20">
    <w:abstractNumId w:val="23"/>
  </w:num>
  <w:num w:numId="21">
    <w:abstractNumId w:val="27"/>
  </w:num>
  <w:num w:numId="22">
    <w:abstractNumId w:val="12"/>
  </w:num>
  <w:num w:numId="23">
    <w:abstractNumId w:val="19"/>
  </w:num>
  <w:num w:numId="24">
    <w:abstractNumId w:val="25"/>
  </w:num>
  <w:num w:numId="25">
    <w:abstractNumId w:val="10"/>
  </w:num>
  <w:num w:numId="26">
    <w:abstractNumId w:val="3"/>
  </w:num>
  <w:num w:numId="27">
    <w:abstractNumId w:val="20"/>
  </w:num>
  <w:num w:numId="28">
    <w:abstractNumId w:val="18"/>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26"/>
    <w:rsid w:val="0002511C"/>
    <w:rsid w:val="001920ED"/>
    <w:rsid w:val="0027196A"/>
    <w:rsid w:val="00592B9C"/>
    <w:rsid w:val="00681E15"/>
    <w:rsid w:val="00A02542"/>
    <w:rsid w:val="00A94626"/>
    <w:rsid w:val="00B9286F"/>
    <w:rsid w:val="00BF363D"/>
    <w:rsid w:val="00C5480A"/>
    <w:rsid w:val="00C76068"/>
    <w:rsid w:val="00D37581"/>
    <w:rsid w:val="00E42637"/>
    <w:rsid w:val="00E86ABD"/>
    <w:rsid w:val="00F77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6905"/>
  <w15:chartTrackingRefBased/>
  <w15:docId w15:val="{69748937-310F-49D4-8B8D-5041739B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40"/>
        <w:ind w:left="389" w:hanging="38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734" w:hanging="374"/>
    </w:pPr>
  </w:style>
  <w:style w:type="paragraph" w:styleId="Heading1">
    <w:name w:val="heading 1"/>
    <w:basedOn w:val="Normal"/>
    <w:next w:val="Normal"/>
    <w:link w:val="Heading1Char"/>
    <w:uiPriority w:val="9"/>
    <w:qFormat/>
    <w:rsid w:val="0027196A"/>
    <w:pPr>
      <w:keepNext/>
      <w:keepLines/>
      <w:ind w:left="374"/>
      <w:jc w:val="center"/>
      <w:outlineLvl w:val="0"/>
    </w:pPr>
    <w:rPr>
      <w:rFonts w:asciiTheme="majorHAnsi" w:eastAsiaTheme="majorEastAsia" w:hAnsiTheme="majorHAnsi"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27196A"/>
    <w:pPr>
      <w:keepNext/>
      <w:keepLines/>
      <w:ind w:left="374"/>
      <w:jc w:val="center"/>
      <w:outlineLvl w:val="1"/>
    </w:pPr>
    <w:rPr>
      <w:rFonts w:asciiTheme="minorEastAsia" w:eastAsiaTheme="majorEastAsia" w:hAnsiTheme="minorEastAsia" w:cstheme="majorBidi"/>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4626"/>
    <w:pPr>
      <w:autoSpaceDE w:val="0"/>
      <w:autoSpaceDN w:val="0"/>
      <w:adjustRightInd w:val="0"/>
      <w:spacing w:after="0"/>
      <w:ind w:left="0" w:firstLine="0"/>
    </w:pPr>
    <w:rPr>
      <w:rFonts w:ascii="Sim" w:eastAsia="Sim" w:cs="Sim"/>
      <w:color w:val="000000"/>
      <w:sz w:val="24"/>
      <w:szCs w:val="24"/>
    </w:rPr>
  </w:style>
  <w:style w:type="character" w:customStyle="1" w:styleId="Heading1Char">
    <w:name w:val="Heading 1 Char"/>
    <w:basedOn w:val="DefaultParagraphFont"/>
    <w:link w:val="Heading1"/>
    <w:uiPriority w:val="9"/>
    <w:rsid w:val="0027196A"/>
    <w:rPr>
      <w:rFonts w:asciiTheme="majorHAnsi" w:eastAsiaTheme="majorEastAsia" w:hAnsiTheme="majorHAnsi" w:cstheme="majorBidi"/>
      <w:b/>
      <w:color w:val="0D0D0D" w:themeColor="text1" w:themeTint="F2"/>
      <w:sz w:val="28"/>
      <w:szCs w:val="32"/>
    </w:rPr>
  </w:style>
  <w:style w:type="character" w:customStyle="1" w:styleId="Heading2Char">
    <w:name w:val="Heading 2 Char"/>
    <w:basedOn w:val="DefaultParagraphFont"/>
    <w:link w:val="Heading2"/>
    <w:uiPriority w:val="9"/>
    <w:rsid w:val="0027196A"/>
    <w:rPr>
      <w:rFonts w:asciiTheme="minorEastAsia" w:eastAsiaTheme="majorEastAsia" w:hAnsiTheme="minorEastAsia" w:cstheme="majorBidi"/>
      <w:color w:val="0D0D0D" w:themeColor="text1" w:themeTint="F2"/>
      <w:sz w:val="26"/>
      <w:szCs w:val="26"/>
    </w:rPr>
  </w:style>
  <w:style w:type="paragraph" w:styleId="ListParagraph">
    <w:name w:val="List Paragraph"/>
    <w:basedOn w:val="Normal"/>
    <w:uiPriority w:val="34"/>
    <w:qFormat/>
    <w:rsid w:val="00BF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34</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 si</dc:creator>
  <cp:keywords/>
  <dc:description/>
  <cp:lastModifiedBy>xt si</cp:lastModifiedBy>
  <cp:revision>3</cp:revision>
  <dcterms:created xsi:type="dcterms:W3CDTF">2017-12-09T12:36:00Z</dcterms:created>
  <dcterms:modified xsi:type="dcterms:W3CDTF">2017-12-09T13:46:00Z</dcterms:modified>
</cp:coreProperties>
</file>