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1F6F4A"/>
          <w:sz w:val="80"/>
          <w:szCs w:val="80"/>
        </w:rPr>
        <w:t xml:space="preserve">FoodGoal</w:t>
      </w:r>
    </w:p>
    <w:p>
      <w:pPr>
        <w:spacing w:after="200"/>
        <w:jc w:val="center"/>
      </w:pPr>
      <w:r>
        <w:rPr>
          <w:i/>
          <w:iCs/>
          <w:color w:val="555555"/>
          <w:sz w:val="30"/>
          <w:szCs w:val="30"/>
        </w:rPr>
        <w:t xml:space="preserve">Eat from what you have. Move toward the goal you set.</w:t>
      </w:r>
    </w:p>
    <w:p>
      <w:pPr>
        <w:spacing w:after="200"/>
        <w:jc w:val="center"/>
      </w:pPr>
      <w:r>
        <w:rPr>
          <w:sz w:val="26"/>
          <w:szCs w:val="26"/>
        </w:rPr>
        <w:t xml:space="preserve">Product Specification Document</w:t>
      </w:r>
    </w:p>
    <w:p>
      <w:pPr>
        <w:spacing w:after="1200"/>
        <w:jc w:val="center"/>
      </w:pPr>
      <w:r>
        <w:rPr>
          <w:color w:val="888888"/>
          <w:sz w:val="22"/>
          <w:szCs w:val="22"/>
        </w:rPr>
        <w:t xml:space="preserve">Working draft · April 2026</w:t>
      </w:r>
    </w:p>
    <w:p>
      <w:pPr>
        <w:jc w:val="center"/>
      </w:pPr>
      <w:r>
        <w:rPr>
          <w:i/>
          <w:iCs/>
          <w:color w:val="666666"/>
          <w:sz w:val="22"/>
          <w:szCs w:val="22"/>
        </w:rPr>
        <w:t xml:space="preserve">“Cook from what you have. Eat what fills you up. Watch the trend, not the day.”</w:t>
      </w:r>
    </w:p>
    <w:p>
      <w:r>
        <w:br w:type="page"/>
      </w:r>
    </w:p>
    <w:p>
      <w:pPr>
        <w:pStyle w:val="Heading1"/>
        <w:spacing w:after="200" w:before="360"/>
      </w:pPr>
      <w:r>
        <w:t xml:space="preserve">1. Vision</w:t>
      </w:r>
    </w:p>
    <w:p>
      <w:pPr>
        <w:spacing w:after="160" w:line="300"/>
      </w:pPr>
      <w:r>
        <w:t xml:space="preserve">FoodGoal is a phone app that answers a single question every day: </w:t>
      </w:r>
      <w:r>
        <w:rPr>
          <w:b/>
          <w:bCs/>
        </w:rPr>
        <w:t xml:space="preserve">“What should I cook tonight?”</w:t>
      </w:r>
      <w:r>
        <w:t xml:space="preserve"> It answers it using three things at once — the food already in your kitchen, what you've eaten recently, and the weight goal you've set for yourself.</w:t>
      </w:r>
    </w:p>
    <w:p>
      <w:pPr>
        <w:spacing w:after="160" w:line="300"/>
      </w:pPr>
      <w:r>
        <w:t xml:space="preserve">Most diet apps ignore your fridge. Most pantry apps ignore your weight. Most recipe apps ignore both. FoodGoal sits at the intersection, and the aim is that a user opens it, taps once, and ends up cooking something they have ingredients for, that they haven't eaten this week, and that nudges them toward their goal without feeling like a diet.</w:t>
      </w:r>
    </w:p>
    <w:p>
      <w:pPr>
        <w:spacing w:after="160" w:line="300"/>
      </w:pPr>
      <w:r>
        <w:t xml:space="preserve">The name carries the philosophy: </w:t>
      </w:r>
      <w:r>
        <w:rPr>
          <w:b/>
          <w:bCs/>
        </w:rPr>
        <w:t xml:space="preserve">food, with a goal in mind</w:t>
      </w:r>
      <w:r>
        <w:t xml:space="preserve">. Not deprivation. Not a list of bad foods. A clear personal goal — to lose weight, to stop wasting food, to eat more variety, to cook more at home — and meals chosen to move the user toward it, one dinner at a time.</w:t>
      </w:r>
    </w:p>
    <w:p>
      <w:pPr>
        <w:pStyle w:val="Heading1"/>
        <w:spacing w:after="200" w:before="360"/>
      </w:pPr>
      <w:r>
        <w:t xml:space="preserve">2. The Problem</w:t>
      </w:r>
    </w:p>
    <w:p>
      <w:pPr>
        <w:spacing w:after="160" w:line="300"/>
      </w:pPr>
      <w:r>
        <w:t xml:space="preserve">Three frustrations recur in real life:</w:t>
      </w:r>
    </w:p>
    <w:p>
      <w:pPr>
        <w:pStyle w:val="ListParagraph"/>
        <w:numPr>
          <w:ilvl w:val="0"/>
          <w:numId w:val="2"/>
        </w:numPr>
        <w:spacing w:after="80" w:line="300"/>
      </w:pPr>
      <w:r>
        <w:rPr>
          <w:b/>
          <w:bCs/>
        </w:rPr>
        <w:t xml:space="preserve">Decision fatigue at 6 pm.</w:t>
      </w:r>
      <w:r>
        <w:t xml:space="preserve"> People end up ordering takeaway not because they want it, but because they can't decide what to cook.</w:t>
      </w:r>
    </w:p>
    <w:p>
      <w:pPr>
        <w:pStyle w:val="ListParagraph"/>
        <w:numPr>
          <w:ilvl w:val="0"/>
          <w:numId w:val="2"/>
        </w:numPr>
        <w:spacing w:after="80" w:line="300"/>
      </w:pPr>
      <w:r>
        <w:rPr>
          <w:b/>
          <w:bCs/>
        </w:rPr>
        <w:t xml:space="preserve">Food waste.</w:t>
      </w:r>
      <w:r>
        <w:t xml:space="preserve"> Vegetables go soft in the drawer, leftovers get forgotten, ingredients get bought twice. The average household throws away around 20 % of the food it buys.</w:t>
      </w:r>
    </w:p>
    <w:p>
      <w:pPr>
        <w:pStyle w:val="ListParagraph"/>
        <w:numPr>
          <w:ilvl w:val="0"/>
          <w:numId w:val="2"/>
        </w:numPr>
        <w:spacing w:after="80" w:line="300"/>
      </w:pPr>
      <w:r>
        <w:rPr>
          <w:b/>
          <w:bCs/>
        </w:rPr>
        <w:t xml:space="preserve">Diet-app fatigue.</w:t>
      </w:r>
      <w:r>
        <w:t xml:space="preserve"> Calorie counters work for two weeks and then get abandoned. They're punishing, repetitive, and ignore what's in your kitchen.</w:t>
      </w:r>
    </w:p>
    <w:p>
      <w:pPr>
        <w:spacing w:after="160" w:line="300"/>
      </w:pPr>
      <w:r>
        <w:t xml:space="preserve">FoodGoal replaces all three with a single calm loop: </w:t>
      </w:r>
      <w:r>
        <w:rPr>
          <w:b/>
          <w:bCs/>
        </w:rPr>
        <w:t xml:space="preserve">what you have → what you cook → what it does to your weight → what you should buy next</w:t>
      </w:r>
      <w:r>
        <w:t xml:space="preserve">.</w:t>
      </w:r>
    </w:p>
    <w:p>
      <w:pPr>
        <w:pStyle w:val="Heading1"/>
        <w:spacing w:after="200" w:before="360"/>
      </w:pPr>
      <w:r>
        <w:t xml:space="preserve">3. Target Users</w:t>
      </w:r>
    </w:p>
    <w:p>
      <w:pPr>
        <w:pStyle w:val="Heading2"/>
        <w:spacing w:after="160" w:before="280"/>
      </w:pPr>
      <w:r>
        <w:t xml:space="preserve">3.1 Personas</w:t>
      </w:r>
    </w:p>
    <w:p>
      <w:pPr>
        <w:spacing w:after="160" w:line="300"/>
      </w:pPr>
      <w:r>
        <w:rPr>
          <w:b/>
          <w:bCs/>
        </w:rPr>
        <w:t xml:space="preserve">Ana, 38, working mother.</w:t>
      </w:r>
      <w:r>
        <w:t xml:space="preserve"> Buys groceries on Saturday, runs out of ideas by Wednesday. Wants to lose 5–7 kg gently. Cooks Mediterranean food most nights. Hates wasting food.</w:t>
      </w:r>
    </w:p>
    <w:p>
      <w:pPr>
        <w:spacing w:after="160" w:line="300"/>
      </w:pPr>
      <w:r>
        <w:rPr>
          <w:b/>
          <w:bCs/>
        </w:rPr>
        <w:t xml:space="preserve">David, 29, single professional.</w:t>
      </w:r>
      <w:r>
        <w:t xml:space="preserve"> Lives alone, cooks for one, often eats the same five dishes. Curious about Asian cooking. Wants to drop 3 kg without giving up rice and noodles.</w:t>
      </w:r>
    </w:p>
    <w:p>
      <w:pPr>
        <w:spacing w:after="160" w:line="300"/>
      </w:pPr>
      <w:r>
        <w:rPr>
          <w:b/>
          <w:bCs/>
        </w:rPr>
        <w:t xml:space="preserve">Marta, 52, empty-nester.</w:t>
      </w:r>
      <w:r>
        <w:t xml:space="preserve"> Just lost weight via her doctor and wants to keep it off. Doesn't want to count calories obsessively but wants gentle accountability.</w:t>
      </w:r>
    </w:p>
    <w:p>
      <w:pPr>
        <w:spacing w:after="160" w:line="300"/>
      </w:pPr>
      <w:r>
        <w:rPr>
          <w:b/>
          <w:bCs/>
        </w:rPr>
        <w:t xml:space="preserve">Kenji, 34, fitness-minded.</w:t>
      </w:r>
      <w:r>
        <w:t xml:space="preserve"> Already cooks well, tracks macros, wants protein-aware suggestions and to use up what's in the fridge before payday.</w:t>
      </w:r>
    </w:p>
    <w:p>
      <w:pPr>
        <w:pStyle w:val="Heading2"/>
        <w:spacing w:after="160" w:before="280"/>
      </w:pPr>
      <w:r>
        <w:t xml:space="preserve">3.2 Who this app is *not* for</w:t>
      </w:r>
    </w:p>
    <w:p>
      <w:pPr>
        <w:pStyle w:val="ListParagraph"/>
        <w:numPr>
          <w:ilvl w:val="0"/>
          <w:numId w:val="2"/>
        </w:numPr>
        <w:spacing w:after="80" w:line="300"/>
      </w:pPr>
      <w:r>
        <w:t xml:space="preserve">People with a current or past eating disorder. The app should detect signals (extreme calorie targets, very rapid weight loss goals) and refuse to set unsafe targets.</w:t>
      </w:r>
    </w:p>
    <w:p>
      <w:pPr>
        <w:pStyle w:val="ListParagraph"/>
        <w:numPr>
          <w:ilvl w:val="0"/>
          <w:numId w:val="2"/>
        </w:numPr>
        <w:spacing w:after="80" w:line="300"/>
      </w:pPr>
      <w:r>
        <w:t xml:space="preserve">Children and teenagers under 18. Weight tracking should be off by default for them.</w:t>
      </w:r>
    </w:p>
    <w:p>
      <w:pPr>
        <w:pStyle w:val="ListParagraph"/>
        <w:numPr>
          <w:ilvl w:val="0"/>
          <w:numId w:val="2"/>
        </w:numPr>
        <w:spacing w:after="80" w:line="300"/>
      </w:pPr>
      <w:r>
        <w:t xml:space="preserve">People looking for a strict medical or clinical diet (renal, oncology). The app gives general guidance, not medical advice.</w:t>
      </w:r>
    </w:p>
    <w:p>
      <w:pPr>
        <w:pStyle w:val="Heading1"/>
        <w:spacing w:after="200" w:before="360"/>
      </w:pPr>
      <w:r>
        <w:t xml:space="preserve">4. Core Features (MVP)</w:t>
      </w:r>
    </w:p>
    <w:p>
      <w:pPr>
        <w:spacing w:after="160" w:line="300"/>
      </w:pPr>
      <w:r>
        <w:t xml:space="preserve">The MVP is the smallest version that proves the loop works. Everything else 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Feature</w:t>
            </w:r>
          </w:p>
        </w:tc>
        <w:tc>
          <w:tcPr>
            <w:tcW w:type="dxa" w:w="696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What it does</w:t>
            </w:r>
          </w:p>
        </w:tc>
      </w:tr>
      <w:tr>
        <w:tc>
          <w:tcPr>
            <w:tcW w:type="dxa" w:w="24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Pantry &amp; fridge inventory</w:t>
            </w:r>
          </w:p>
        </w:tc>
        <w:tc>
          <w:tcPr>
            <w:tcW w:type="dxa" w:w="69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Add items by barcode scan, by typing, or by photographing a grocery receipt. Track quantity, category and expiry date.</w:t>
            </w:r>
          </w:p>
        </w:tc>
      </w:tr>
      <w:tr>
        <w:tc>
          <w:tcPr>
            <w:tcW w:type="dxa" w:w="24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Meal log</w:t>
            </w:r>
          </w:p>
        </w:tc>
        <w:tc>
          <w:tcPr>
            <w:tcW w:type="dxa" w:w="69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One-tap logging of breakfast, lunch, dinner and snacks. Each meal records what was eaten and when.</w:t>
            </w:r>
          </w:p>
        </w:tc>
      </w:tr>
      <w:tr>
        <w:tc>
          <w:tcPr>
            <w:tcW w:type="dxa" w:w="24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Weight tracking</w:t>
            </w:r>
          </w:p>
        </w:tc>
        <w:tc>
          <w:tcPr>
            <w:tcW w:type="dxa" w:w="69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Optional daily or weekly weigh-ins, plotted as a 7-day smoothed trend line. Single-day numbers are de-emphasised.</w:t>
            </w:r>
          </w:p>
        </w:tc>
      </w:tr>
      <w:tr>
        <w:tc>
          <w:tcPr>
            <w:tcW w:type="dxa" w:w="24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Goal setup</w:t>
            </w:r>
          </w:p>
        </w:tc>
        <w:tc>
          <w:tcPr>
            <w:tcW w:type="dxa" w:w="69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User enters current weight, target weight, timeline and activity level. App calculates a safe daily calorie target with a hard floor (1,200 kcal women, 1,500 kcal men, lower only with explicit medical override).</w:t>
            </w:r>
          </w:p>
        </w:tc>
      </w:tr>
      <w:tr>
        <w:tc>
          <w:tcPr>
            <w:tcW w:type="dxa" w:w="24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Meal suggestions</w:t>
            </w:r>
          </w:p>
        </w:tc>
        <w:tc>
          <w:tcPr>
            <w:tcW w:type="dxa" w:w="69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Each evening, surface 3–5 meals that use current pantry items, fit the remaining calorie budget, haven't been eaten in the last N days, and prefer ingredients near expiry.</w:t>
            </w:r>
          </w:p>
        </w:tc>
      </w:tr>
      <w:tr>
        <w:tc>
          <w:tcPr>
            <w:tcW w:type="dxa" w:w="24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Smart shopping list</w:t>
            </w:r>
          </w:p>
        </w:tc>
        <w:tc>
          <w:tcPr>
            <w:tcW w:type="dxa" w:w="69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When the user picks a meal that's missing 1–2 ingredients, only those go onto a running list.</w:t>
            </w:r>
          </w:p>
        </w:tc>
      </w:tr>
      <w:tr>
        <w:tc>
          <w:tcPr>
            <w:tcW w:type="dxa" w:w="24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Cuisine preference</w:t>
            </w:r>
          </w:p>
        </w:tc>
        <w:tc>
          <w:tcPr>
            <w:tcW w:type="dxa" w:w="69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User picks dominant cuisines (Mediterranean, Spanish, Japanese, Chinese, Korean, Indian, generic Western, etc.). Suggestions weight toward those.</w:t>
            </w:r>
          </w:p>
        </w:tc>
      </w:tr>
      <w:tr>
        <w:tc>
          <w:tcPr>
            <w:tcW w:type="dxa" w:w="24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Quiet, kind tone</w:t>
            </w:r>
          </w:p>
        </w:tc>
        <w:tc>
          <w:tcPr>
            <w:tcW w:type="dxa" w:w="69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No streaks lost, no shame messaging, no red numbers. Plain language: “You're trending down 0.3 kg / week” not “You failed your goal.”</w:t>
            </w:r>
          </w:p>
        </w:tc>
      </w:tr>
    </w:tbl>
    <w:p>
      <w:r>
        <w:br w:type="page"/>
      </w:r>
    </w:p>
    <w:p>
      <w:pPr>
        <w:pStyle w:val="Heading1"/>
        <w:spacing w:after="200" w:before="360"/>
      </w:pPr>
      <w:r>
        <w:t xml:space="preserve">5. Differentiating Features</w:t>
      </w:r>
    </w:p>
    <w:p>
      <w:pPr>
        <w:spacing w:after="160" w:line="300"/>
      </w:pPr>
      <w:r>
        <w:t xml:space="preserve">These are why someone would download FoodGoal instead of MyFitnessPal, Yuka, or a generic recipe app. They sit in v1.5 to v3.</w:t>
      </w:r>
    </w:p>
    <w:p>
      <w:pPr>
        <w:pStyle w:val="Heading2"/>
        <w:spacing w:after="160" w:before="280"/>
      </w:pPr>
      <w:r>
        <w:t xml:space="preserve">5.1 Use-it-or-lose-it priority</w:t>
      </w:r>
    </w:p>
    <w:p>
      <w:pPr>
        <w:spacing w:after="160" w:line="300"/>
      </w:pPr>
      <w:r>
        <w:t xml:space="preserve">Ingredients within three days of expiry are flagged. The suggestion engine actively weights recipes that consume them. Example: a head of broccoli expiring tomorrow surfaces dishes like *brécol al ajillo*, *broccoli stir-fry with garlic and soy*, or a pasta with anchovy and broccoli — whichever the user's cuisine and pantry support.</w:t>
      </w:r>
    </w:p>
    <w:p>
      <w:pPr>
        <w:pStyle w:val="Heading2"/>
        <w:spacing w:after="160" w:before="280"/>
      </w:pPr>
      <w:r>
        <w:t xml:space="preserve">5.2 Variety score</w:t>
      </w:r>
    </w:p>
    <w:p>
      <w:pPr>
        <w:spacing w:after="160" w:line="300"/>
      </w:pPr>
      <w:r>
        <w:t xml:space="preserve">A rolling tracker that looks at the last 14 days of meals. If the same five dishes dominate, the app gently nudges suggestions toward something different and shows the user a quiet “Your week could use a new dinner” card. Boredom is the number one cause of diet failure.</w:t>
      </w:r>
    </w:p>
    <w:p>
      <w:pPr>
        <w:pStyle w:val="Heading2"/>
        <w:spacing w:after="160" w:before="280"/>
      </w:pPr>
      <w:r>
        <w:t xml:space="preserve">5.3 Weekly honest feedback loop</w:t>
      </w:r>
    </w:p>
    <w:p>
      <w:pPr>
        <w:spacing w:after="160" w:line="300"/>
      </w:pPr>
      <w:r>
        <w:t xml:space="preserve">Every Sunday the app produces a one-screen summary tying eating patterns to the weight trend. For example: “Weeks where you cooked at home four nights and ate fish or tofu twice, you trended down 0.4 kg. Weeks with three takeaways, you trended up 0.2 kg.” Personal, evidence-based, no shame — just a mirror.</w:t>
      </w:r>
    </w:p>
    <w:p>
      <w:pPr>
        <w:pStyle w:val="Heading2"/>
        <w:spacing w:after="160" w:before="280"/>
      </w:pPr>
      <w:r>
        <w:t xml:space="preserve">5.4 Cooking-effort filter</w:t>
      </w:r>
    </w:p>
    <w:p>
      <w:pPr>
        <w:spacing w:after="160" w:line="300"/>
      </w:pPr>
      <w:r>
        <w:t xml:space="preserve">Each suggestion is tagged 5-min, 15-min, 30-min, or weekend project. On Tuesday at 7 pm the user filters to 15-min and gets *huevos al plato*, *gambas al ajillo with brown rice*, *miso soup with tofu and noodles*, or *cold soba with cucumber*.</w:t>
      </w:r>
    </w:p>
    <w:p>
      <w:pPr>
        <w:pStyle w:val="Heading2"/>
        <w:spacing w:after="160" w:before="280"/>
      </w:pPr>
      <w:r>
        <w:t xml:space="preserve">5.5 Hunger and satisfaction log</w:t>
      </w:r>
    </w:p>
    <w:p>
      <w:pPr>
        <w:spacing w:after="160" w:line="300"/>
      </w:pPr>
      <w:r>
        <w:t xml:space="preserve">After each meal, a one-tap rating: “Did this fill you up?” Over time the app learns which meals satisfy the user personally for the calories spent — a far better signal than calorie numbers alone. *Lentejas* and *bibimbap* may show up as high-satisfaction-per-calorie meals for one user; pasta carbonara may not.</w:t>
      </w:r>
    </w:p>
    <w:p>
      <w:pPr>
        <w:pStyle w:val="Heading2"/>
        <w:spacing w:after="160" w:before="280"/>
      </w:pPr>
      <w:r>
        <w:t xml:space="preserve">5.6 Eating-out mode</w:t>
      </w:r>
    </w:p>
    <w:p>
      <w:pPr>
        <w:spacing w:after="160" w:line="300"/>
      </w:pPr>
      <w:r>
        <w:t xml:space="preserve">Tap “I'm eating out tonight.” The app rebalances the rest of the day's suggestions and shopping list. The user is not punished for having a life. If the user logs an estimated tapas dinner or an izakaya meal, the app rolls that into the trend without drama.</w:t>
      </w:r>
    </w:p>
    <w:p>
      <w:pPr>
        <w:pStyle w:val="Heading2"/>
        <w:spacing w:after="160" w:before="280"/>
      </w:pPr>
      <w:r>
        <w:t xml:space="preserve">5.7 Plateau detective</w:t>
      </w:r>
    </w:p>
    <w:p>
      <w:pPr>
        <w:spacing w:after="160" w:line="300"/>
      </w:pPr>
      <w:r>
        <w:t xml:space="preserve">When the smoothed weight trend stalls for two weeks, the app does a small audit: calorie creep, weekend overshoot, hidden snacks, low protein, low sleep (if connected). It then suggests the *single most likely cause* rather than dumping a generic article.</w:t>
      </w:r>
    </w:p>
    <w:p>
      <w:pPr>
        <w:pStyle w:val="Heading2"/>
        <w:spacing w:after="160" w:before="280"/>
      </w:pPr>
      <w:r>
        <w:t xml:space="preserve">5.8 Photo-of-the-fridge onboarding</w:t>
      </w:r>
    </w:p>
    <w:p>
      <w:pPr>
        <w:spacing w:after="160" w:line="300"/>
      </w:pPr>
      <w:r>
        <w:t xml:space="preserve">On first launch (or any time later), the user opens the fridge and snaps one photo. Vision AI returns a best-guess inventory in 30 seconds. The user confirms or edits. This single feature compresses the painful onboarding step that kills most pantry apps.</w:t>
      </w:r>
    </w:p>
    <w:p>
      <w:pPr>
        <w:pStyle w:val="Heading2"/>
        <w:spacing w:after="160" w:before="280"/>
      </w:pPr>
      <w:r>
        <w:t xml:space="preserve">5.9 Cravings safety valve</w:t>
      </w:r>
    </w:p>
    <w:p>
      <w:pPr>
        <w:spacing w:after="160" w:line="300"/>
      </w:pPr>
      <w:r>
        <w:t xml:space="preserve">When the user reports a craving — pizza, ramen, paella, churros — the app suggests a within-budget version using current pantry items. Craving ramen? *Quick tofu and miso noodle bowl* at 480 kcal. Craving pizza? *Flatbread with tomato, mozzarella, and rocket* at 450 kcal. Denying cravings outright fails; redirecting them works.</w:t>
      </w:r>
    </w:p>
    <w:p>
      <w:pPr>
        <w:pStyle w:val="Heading2"/>
        <w:spacing w:after="160" w:before="280"/>
      </w:pPr>
      <w:r>
        <w:t xml:space="preserve">5.10 Weekly meal plan generator</w:t>
      </w:r>
    </w:p>
    <w:p>
      <w:pPr>
        <w:spacing w:after="160" w:line="300"/>
      </w:pPr>
      <w:r>
        <w:t xml:space="preserve">Sunday tap → seven dinners drawn mostly from current pantry, with a single shopping list of the gaps. Lunches default to “leftovers from last night.” The user can swap any single meal without regenerating the whole plan.</w:t>
      </w:r>
    </w:p>
    <w:p>
      <w:pPr>
        <w:pStyle w:val="Heading2"/>
        <w:spacing w:after="160" w:before="280"/>
      </w:pPr>
      <w:r>
        <w:t xml:space="preserve">5.11 Leftover lane</w:t>
      </w:r>
    </w:p>
    <w:p>
      <w:pPr>
        <w:spacing w:after="160" w:line="300"/>
      </w:pPr>
      <w:r>
        <w:t xml:space="preserve">Cooked too much? Mark portions as leftovers. Tomorrow they appear as one-tap meal options for the right slot, with the calories already calculated.</w:t>
      </w:r>
    </w:p>
    <w:p>
      <w:pPr>
        <w:pStyle w:val="Heading2"/>
        <w:spacing w:after="160" w:before="280"/>
      </w:pPr>
      <w:r>
        <w:t xml:space="preserve">5.12 Household / family mode (v2)</w:t>
      </w:r>
    </w:p>
    <w:p>
      <w:pPr>
        <w:spacing w:after="160" w:line="300"/>
      </w:pPr>
      <w:r>
        <w:t xml:space="preserve">Suggestions can serve 1, 2, or a family of 4. Per-person preferences and allergies. One person tracking weight does not mean the kids eat differently — the app suggests the same family meal but flags portion sizes.</w:t>
      </w:r>
    </w:p>
    <w:p>
      <w:r>
        <w:br w:type="page"/>
      </w:r>
    </w:p>
    <w:p>
      <w:pPr>
        <w:pStyle w:val="Heading1"/>
        <w:spacing w:after="200" w:before="360"/>
      </w:pPr>
      <w:r>
        <w:t xml:space="preserve">6. Key User Flows</w:t>
      </w:r>
    </w:p>
    <w:p>
      <w:pPr>
        <w:pStyle w:val="Heading2"/>
        <w:spacing w:after="160" w:before="280"/>
      </w:pPr>
      <w:r>
        <w:t xml:space="preserve">6.1 First-time setup</w:t>
      </w:r>
    </w:p>
    <w:p>
      <w:pPr>
        <w:pStyle w:val="ListParagraph"/>
        <w:numPr>
          <w:ilvl w:val="0"/>
          <w:numId w:val="3"/>
        </w:numPr>
        <w:spacing w:after="80" w:line="300"/>
      </w:pPr>
      <w:r>
        <w:t xml:space="preserve">Welcome screen sets expectations: “FoodGoal won't shame you, won't make you count rice grains, and won't suggest crash diets.”</w:t>
      </w:r>
    </w:p>
    <w:p>
      <w:pPr>
        <w:pStyle w:val="ListParagraph"/>
        <w:numPr>
          <w:ilvl w:val="0"/>
          <w:numId w:val="3"/>
        </w:numPr>
        <w:spacing w:after="80" w:line="300"/>
      </w:pPr>
      <w:r>
        <w:t xml:space="preserve">Optional weight goal. The user can also choose “I just want help cooking” and skip weight entirely.</w:t>
      </w:r>
    </w:p>
    <w:p>
      <w:pPr>
        <w:pStyle w:val="ListParagraph"/>
        <w:numPr>
          <w:ilvl w:val="0"/>
          <w:numId w:val="3"/>
        </w:numPr>
        <w:spacing w:after="80" w:line="300"/>
      </w:pPr>
      <w:r>
        <w:t xml:space="preserve">Cuisine preference picker (multi-select): Mediterranean / Spanish / Japanese / Chinese / Korean / Italian / Indian / Generic / Vegetarian-first.</w:t>
      </w:r>
    </w:p>
    <w:p>
      <w:pPr>
        <w:pStyle w:val="ListParagraph"/>
        <w:numPr>
          <w:ilvl w:val="0"/>
          <w:numId w:val="3"/>
        </w:numPr>
        <w:spacing w:after="80" w:line="300"/>
      </w:pPr>
      <w:r>
        <w:t xml:space="preserve">Cooking-effort default and household size.</w:t>
      </w:r>
    </w:p>
    <w:p>
      <w:pPr>
        <w:pStyle w:val="ListParagraph"/>
        <w:numPr>
          <w:ilvl w:val="0"/>
          <w:numId w:val="3"/>
        </w:numPr>
        <w:spacing w:after="80" w:line="300"/>
      </w:pPr>
      <w:r>
        <w:t xml:space="preserve">Photo-of-the-fridge step. App proposes inventory; user confirms.</w:t>
      </w:r>
    </w:p>
    <w:p>
      <w:pPr>
        <w:pStyle w:val="ListParagraph"/>
        <w:numPr>
          <w:ilvl w:val="0"/>
          <w:numId w:val="3"/>
        </w:numPr>
        <w:spacing w:after="80" w:line="300"/>
      </w:pPr>
      <w:r>
        <w:t xml:space="preserve">Done. App shows three suggestions for tonight.</w:t>
      </w:r>
    </w:p>
    <w:p>
      <w:pPr>
        <w:pStyle w:val="Heading2"/>
        <w:spacing w:after="160" w:before="280"/>
      </w:pPr>
      <w:r>
        <w:t xml:space="preserve">6.2 Tonight's meal</w:t>
      </w:r>
    </w:p>
    <w:p>
      <w:pPr>
        <w:pStyle w:val="ListParagraph"/>
        <w:numPr>
          <w:ilvl w:val="0"/>
          <w:numId w:val="3"/>
        </w:numPr>
        <w:spacing w:after="80" w:line="300"/>
      </w:pPr>
      <w:r>
        <w:t xml:space="preserve">User taps the home screen — a single “Tonight” card with three options.</w:t>
      </w:r>
    </w:p>
    <w:p>
      <w:pPr>
        <w:pStyle w:val="ListParagraph"/>
        <w:numPr>
          <w:ilvl w:val="0"/>
          <w:numId w:val="3"/>
        </w:numPr>
        <w:spacing w:after="80" w:line="300"/>
      </w:pPr>
      <w:r>
        <w:t xml:space="preserve">Each option shows: photo, prep time, calories, two key ingredients flagged as “uses up X” (expiring item).</w:t>
      </w:r>
    </w:p>
    <w:p>
      <w:pPr>
        <w:pStyle w:val="ListParagraph"/>
        <w:numPr>
          <w:ilvl w:val="0"/>
          <w:numId w:val="3"/>
        </w:numPr>
        <w:spacing w:after="80" w:line="300"/>
      </w:pPr>
      <w:r>
        <w:t xml:space="preserve">Tap a meal → full recipe.</w:t>
      </w:r>
    </w:p>
    <w:p>
      <w:pPr>
        <w:pStyle w:val="ListParagraph"/>
        <w:numPr>
          <w:ilvl w:val="0"/>
          <w:numId w:val="3"/>
        </w:numPr>
        <w:spacing w:after="80" w:line="300"/>
      </w:pPr>
      <w:r>
        <w:t xml:space="preserve">Tap “I'll cook this” → ingredients are deducted from the pantry, the meal is added to the log, and any missing items move to the shopping list.</w:t>
      </w:r>
    </w:p>
    <w:p>
      <w:pPr>
        <w:pStyle w:val="ListParagraph"/>
        <w:numPr>
          <w:ilvl w:val="0"/>
          <w:numId w:val="3"/>
        </w:numPr>
        <w:spacing w:after="80" w:line="300"/>
      </w:pPr>
      <w:r>
        <w:t xml:space="preserve">After eating: one-tap satisfaction rating.</w:t>
      </w:r>
    </w:p>
    <w:p>
      <w:pPr>
        <w:pStyle w:val="Heading2"/>
        <w:spacing w:after="160" w:before="280"/>
      </w:pPr>
      <w:r>
        <w:t xml:space="preserve">6.3 Weekly review</w:t>
      </w:r>
    </w:p>
    <w:p>
      <w:pPr>
        <w:pStyle w:val="ListParagraph"/>
        <w:numPr>
          <w:ilvl w:val="0"/>
          <w:numId w:val="3"/>
        </w:numPr>
        <w:spacing w:after="80" w:line="300"/>
      </w:pPr>
      <w:r>
        <w:t xml:space="preserve">Sunday morning notification: “Your week in a screen.”</w:t>
      </w:r>
    </w:p>
    <w:p>
      <w:pPr>
        <w:pStyle w:val="ListParagraph"/>
        <w:numPr>
          <w:ilvl w:val="0"/>
          <w:numId w:val="3"/>
        </w:numPr>
        <w:spacing w:after="80" w:line="300"/>
      </w:pPr>
      <w:r>
        <w:t xml:space="preserve">Trend line for weight. Most-cooked meals. Variety score. One honest insight (“You averaged 1,720 kcal on weekdays and 2,400 on weekends. The weekend gap is the main reason your trend flattened.”)</w:t>
      </w:r>
    </w:p>
    <w:p>
      <w:pPr>
        <w:pStyle w:val="ListParagraph"/>
        <w:numPr>
          <w:ilvl w:val="0"/>
          <w:numId w:val="3"/>
        </w:numPr>
        <w:spacing w:after="80" w:line="300"/>
      </w:pPr>
      <w:r>
        <w:t xml:space="preserve">Three suggestions to try next week.</w:t>
      </w:r>
    </w:p>
    <w:p>
      <w:pPr>
        <w:pStyle w:val="Heading1"/>
        <w:spacing w:after="200" w:before="360"/>
      </w:pPr>
      <w:r>
        <w:t xml:space="preserve">7. Wellbeing and Safety</w:t>
      </w:r>
    </w:p>
    <w:p>
      <w:pPr>
        <w:spacing w:after="160" w:line="300"/>
      </w:pPr>
      <w:r>
        <w:t xml:space="preserve">Weight-tracking apps can do real harm if they push users toward disordered eating. FoodGoal treats this as a first-class concern, not a footnote.</w:t>
      </w:r>
    </w:p>
    <w:p>
      <w:pPr>
        <w:pStyle w:val="ListParagraph"/>
        <w:numPr>
          <w:ilvl w:val="0"/>
          <w:numId w:val="2"/>
        </w:numPr>
        <w:spacing w:after="80" w:line="300"/>
      </w:pPr>
      <w:r>
        <w:rPr>
          <w:b/>
          <w:bCs/>
        </w:rPr>
        <w:t xml:space="preserve">Hard calorie floor.</w:t>
      </w:r>
      <w:r>
        <w:t xml:space="preserve"> No goal target below 1,200 kcal (women) / 1,500 kcal (men) without an explicit medical-override flag entered with care.</w:t>
      </w:r>
    </w:p>
    <w:p>
      <w:pPr>
        <w:pStyle w:val="ListParagraph"/>
        <w:numPr>
          <w:ilvl w:val="0"/>
          <w:numId w:val="2"/>
        </w:numPr>
        <w:spacing w:after="80" w:line="300"/>
      </w:pPr>
      <w:r>
        <w:rPr>
          <w:b/>
          <w:bCs/>
        </w:rPr>
        <w:t xml:space="preserve">Pace cap.</w:t>
      </w:r>
      <w:r>
        <w:t xml:space="preserve"> Maximum suggested weight loss rate of 0.5–1 % of body weight per week. Faster goals are gently refused with a short explanation.</w:t>
      </w:r>
    </w:p>
    <w:p>
      <w:pPr>
        <w:pStyle w:val="ListParagraph"/>
        <w:numPr>
          <w:ilvl w:val="0"/>
          <w:numId w:val="2"/>
        </w:numPr>
        <w:spacing w:after="80" w:line="300"/>
      </w:pPr>
      <w:r>
        <w:rPr>
          <w:b/>
          <w:bCs/>
        </w:rPr>
        <w:t xml:space="preserve">Trend over scale.</w:t>
      </w:r>
      <w:r>
        <w:t xml:space="preserve"> The app shows a 7-day smoothed trend, not yesterday's number. Single-day weight changes are mostly water and not actionable.</w:t>
      </w:r>
    </w:p>
    <w:p>
      <w:pPr>
        <w:pStyle w:val="ListParagraph"/>
        <w:numPr>
          <w:ilvl w:val="0"/>
          <w:numId w:val="2"/>
        </w:numPr>
        <w:spacing w:after="80" w:line="300"/>
      </w:pPr>
      <w:r>
        <w:rPr>
          <w:b/>
          <w:bCs/>
        </w:rPr>
        <w:t xml:space="preserve">No streaks.</w:t>
      </w:r>
      <w:r>
        <w:t xml:space="preserve"> No “you broke your 14-day streak” guilt loops. Streaks are removed entirely.</w:t>
      </w:r>
    </w:p>
    <w:p>
      <w:pPr>
        <w:pStyle w:val="ListParagraph"/>
        <w:numPr>
          <w:ilvl w:val="0"/>
          <w:numId w:val="2"/>
        </w:numPr>
        <w:spacing w:after="80" w:line="300"/>
      </w:pPr>
      <w:r>
        <w:rPr>
          <w:b/>
          <w:bCs/>
        </w:rPr>
        <w:t xml:space="preserve">Eating-disorder signals.</w:t>
      </w:r>
      <w:r>
        <w:t xml:space="preserve"> If the user repeatedly logs extremely low intake, weighs in obsessively, or asks the app to push their target lower, the app surfaces a quiet, non-clinical message and links to support resources appropriate to their region.</w:t>
      </w:r>
    </w:p>
    <w:p>
      <w:pPr>
        <w:pStyle w:val="ListParagraph"/>
        <w:numPr>
          <w:ilvl w:val="0"/>
          <w:numId w:val="2"/>
        </w:numPr>
        <w:spacing w:after="80" w:line="300"/>
      </w:pPr>
      <w:r>
        <w:rPr>
          <w:b/>
          <w:bCs/>
        </w:rPr>
        <w:t xml:space="preserve">Body-positive copy.</w:t>
      </w:r>
      <w:r>
        <w:t xml:space="preserve"> No “guilty pleasure,” “cheat day,” “sinful,” “naughty,” “burn it off.” Food is food.</w:t>
      </w:r>
    </w:p>
    <w:p>
      <w:pPr>
        <w:pStyle w:val="ListParagraph"/>
        <w:numPr>
          <w:ilvl w:val="0"/>
          <w:numId w:val="2"/>
        </w:numPr>
        <w:spacing w:after="80" w:line="300"/>
      </w:pPr>
      <w:r>
        <w:rPr>
          <w:b/>
          <w:bCs/>
        </w:rPr>
        <w:t xml:space="preserve">Optional weight tracking.</w:t>
      </w:r>
      <w:r>
        <w:t xml:space="preserve"> A user can use FoodGoal purely as a pantry and meal-suggestion app, with weight features turned off.</w:t>
      </w:r>
    </w:p>
    <w:p>
      <w:pPr>
        <w:pStyle w:val="ListParagraph"/>
        <w:numPr>
          <w:ilvl w:val="0"/>
          <w:numId w:val="2"/>
        </w:numPr>
        <w:spacing w:after="80" w:line="300"/>
      </w:pPr>
      <w:r>
        <w:rPr>
          <w:b/>
          <w:bCs/>
        </w:rPr>
        <w:t xml:space="preserve">Under-18 protection.</w:t>
      </w:r>
      <w:r>
        <w:t xml:space="preserve"> Weight features unavailable to under-18 accounts.</w:t>
      </w:r>
    </w:p>
    <w:p>
      <w:pPr>
        <w:pStyle w:val="ListParagraph"/>
        <w:numPr>
          <w:ilvl w:val="0"/>
          <w:numId w:val="2"/>
        </w:numPr>
        <w:spacing w:after="80" w:line="300"/>
      </w:pPr>
      <w:r>
        <w:rPr>
          <w:b/>
          <w:bCs/>
        </w:rPr>
        <w:t xml:space="preserve">Medical disclaimer.</w:t>
      </w:r>
      <w:r>
        <w:t xml:space="preserve"> App is not a medical device and does not give clinical dietary advice. Users with conditions are pointed to a registered dietitian.</w:t>
      </w:r>
    </w:p>
    <w:p>
      <w:pPr>
        <w:pStyle w:val="Heading1"/>
        <w:spacing w:after="200" w:before="360"/>
      </w:pPr>
      <w:r>
        <w:t xml:space="preserve">8. Technical Considerations</w:t>
      </w:r>
    </w:p>
    <w:p>
      <w:pPr>
        <w:pStyle w:val="Heading2"/>
        <w:spacing w:after="160" w:before="280"/>
      </w:pPr>
      <w:r>
        <w:t xml:space="preserve">8.1 Stack suggestion</w:t>
      </w:r>
    </w:p>
    <w:p>
      <w:pPr>
        <w:pStyle w:val="ListParagraph"/>
        <w:numPr>
          <w:ilvl w:val="0"/>
          <w:numId w:val="2"/>
        </w:numPr>
        <w:spacing w:after="80" w:line="300"/>
      </w:pPr>
      <w:r>
        <w:rPr>
          <w:b/>
          <w:bCs/>
        </w:rPr>
        <w:t xml:space="preserve">Mobile:</w:t>
      </w:r>
      <w:r>
        <w:t xml:space="preserve"> React Native (Expo) or Flutter for one codebase across iOS and Android.</w:t>
      </w:r>
    </w:p>
    <w:p>
      <w:pPr>
        <w:pStyle w:val="ListParagraph"/>
        <w:numPr>
          <w:ilvl w:val="0"/>
          <w:numId w:val="2"/>
        </w:numPr>
        <w:spacing w:after="80" w:line="300"/>
      </w:pPr>
      <w:r>
        <w:rPr>
          <w:b/>
          <w:bCs/>
        </w:rPr>
        <w:t xml:space="preserve">Backend:</w:t>
      </w:r>
      <w:r>
        <w:t xml:space="preserve"> Firebase or Supabase for auth, database, and storage in v1; migrate to a custom Postgres setup at scale.</w:t>
      </w:r>
    </w:p>
    <w:p>
      <w:pPr>
        <w:pStyle w:val="ListParagraph"/>
        <w:numPr>
          <w:ilvl w:val="0"/>
          <w:numId w:val="2"/>
        </w:numPr>
        <w:spacing w:after="80" w:line="300"/>
      </w:pPr>
      <w:r>
        <w:rPr>
          <w:b/>
          <w:bCs/>
        </w:rPr>
        <w:t xml:space="preserve">Recipe data:</w:t>
      </w:r>
      <w:r>
        <w:t xml:space="preserve"> start by licensing Spoonacular or Edamam (covers nutrition, ingredients, cuisine tags) before building a proprietary recipe set.</w:t>
      </w:r>
    </w:p>
    <w:p>
      <w:pPr>
        <w:pStyle w:val="ListParagraph"/>
        <w:numPr>
          <w:ilvl w:val="0"/>
          <w:numId w:val="2"/>
        </w:numPr>
        <w:spacing w:after="80" w:line="300"/>
      </w:pPr>
      <w:r>
        <w:rPr>
          <w:b/>
          <w:bCs/>
        </w:rPr>
        <w:t xml:space="preserve">Vision (fridge photo):</w:t>
      </w:r>
      <w:r>
        <w:t xml:space="preserve"> call a hosted vision model with a structured prompt; cache results.</w:t>
      </w:r>
    </w:p>
    <w:p>
      <w:pPr>
        <w:pStyle w:val="ListParagraph"/>
        <w:numPr>
          <w:ilvl w:val="0"/>
          <w:numId w:val="2"/>
        </w:numPr>
        <w:spacing w:after="80" w:line="300"/>
      </w:pPr>
      <w:r>
        <w:rPr>
          <w:b/>
          <w:bCs/>
        </w:rPr>
        <w:t xml:space="preserve">Barcode scanning:</w:t>
      </w:r>
      <w:r>
        <w:t xml:space="preserve"> Open Food Facts API — free, well-covered for European products.</w:t>
      </w:r>
    </w:p>
    <w:p>
      <w:pPr>
        <w:pStyle w:val="ListParagraph"/>
        <w:numPr>
          <w:ilvl w:val="0"/>
          <w:numId w:val="2"/>
        </w:numPr>
        <w:spacing w:after="80" w:line="300"/>
      </w:pPr>
      <w:r>
        <w:rPr>
          <w:b/>
          <w:bCs/>
        </w:rPr>
        <w:t xml:space="preserve">Health integration:</w:t>
      </w:r>
      <w:r>
        <w:t xml:space="preserve"> Apple Health and Google Fit for steps and weight read/write.</w:t>
      </w:r>
    </w:p>
    <w:p>
      <w:pPr>
        <w:pStyle w:val="Heading2"/>
        <w:spacing w:after="160" w:before="280"/>
      </w:pPr>
      <w:r>
        <w:t xml:space="preserve">8.2 The hardest part</w:t>
      </w:r>
    </w:p>
    <w:p>
      <w:pPr>
        <w:spacing w:after="160" w:line="300"/>
      </w:pPr>
      <w:r>
        <w:t xml:space="preserve">The meal-suggestion ranker is the make-or-break engineering piece. A reasonable v1 ranking function is a weighted score combining: pantry coverage (how many ingredients you already have), expiry urgency, calorie fit for the day, recency penalty (avoid repetition), satisfaction score from the user's history, cuisine match, and effort match. None of these individually is hard. Tuning them together, on real user behaviour, is the work.</w:t>
      </w:r>
    </w:p>
    <w:p>
      <w:pPr>
        <w:pStyle w:val="Heading1"/>
        <w:spacing w:after="200" w:before="360"/>
      </w:pPr>
      <w:r>
        <w:t xml:space="preserve">9.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Stream</w:t>
            </w:r>
          </w:p>
        </w:tc>
        <w:tc>
          <w:tcPr>
            <w:tcW w:type="dxa" w:w="636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Notes</w:t>
            </w:r>
          </w:p>
        </w:tc>
      </w:tr>
      <w:tr>
        <w:tc>
          <w:tcPr>
            <w:tcW w:type="dxa" w:w="30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Free tier</w:t>
            </w:r>
          </w:p>
        </w:tc>
        <w:tc>
          <w:tcPr>
            <w:tcW w:type="dxa" w:w="63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Pantry, meal log, weight tracking, 3 suggestions per day, basic recipes.</w:t>
            </w:r>
          </w:p>
        </w:tc>
      </w:tr>
      <w:tr>
        <w:tc>
          <w:tcPr>
            <w:tcW w:type="dxa" w:w="30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Pro subscription (€4–6 / month)</w:t>
            </w:r>
          </w:p>
        </w:tc>
        <w:tc>
          <w:tcPr>
            <w:tcW w:type="dxa" w:w="63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Unlimited suggestions, weekly meal plan generator, photo-of-the-fridge, plateau detective, family mode, advanced analytics.</w:t>
            </w:r>
          </w:p>
        </w:tc>
      </w:tr>
      <w:tr>
        <w:tc>
          <w:tcPr>
            <w:tcW w:type="dxa" w:w="30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No ads, ever</w:t>
            </w:r>
          </w:p>
        </w:tc>
        <w:tc>
          <w:tcPr>
            <w:tcW w:type="dxa" w:w="63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Ads in a food-and-body app create perverse incentives. Charge a fair price instead.</w:t>
            </w:r>
          </w:p>
        </w:tc>
      </w:tr>
      <w:tr>
        <w:tc>
          <w:tcPr>
            <w:tcW w:type="dxa" w:w="30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No selling user data</w:t>
            </w:r>
          </w:p>
        </w:tc>
        <w:tc>
          <w:tcPr>
            <w:tcW w:type="dxa" w:w="63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Health-adjacent data is among the most sensitive categories. Treat it accordingly. This is also a selling point.</w:t>
            </w:r>
          </w:p>
        </w:tc>
      </w:tr>
      <w:tr>
        <w:tc>
          <w:tcPr>
            <w:tcW w:type="dxa" w:w="30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Optional grocery integration (v3)</w:t>
            </w:r>
          </w:p>
        </w:tc>
        <w:tc>
          <w:tcPr>
            <w:tcW w:type="dxa" w:w="63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Affiliate or pass-through for grocery delivery integrations (Mercadona, Carrefour, Amazon Fresh, regional partners). Always opt-in, clearly labelled.</w:t>
            </w:r>
          </w:p>
        </w:tc>
      </w:tr>
    </w:tbl>
    <w:p>
      <w:r>
        <w:br w:type="page"/>
      </w:r>
    </w:p>
    <w:p>
      <w:pPr>
        <w:pStyle w:val="Heading1"/>
        <w:spacing w:after="200" w:before="360"/>
      </w:pPr>
      <w:r>
        <w:t xml:space="preserve">10. Success Metrics</w:t>
      </w:r>
    </w:p>
    <w:p>
      <w:pPr>
        <w:pStyle w:val="ListParagraph"/>
        <w:numPr>
          <w:ilvl w:val="0"/>
          <w:numId w:val="2"/>
        </w:numPr>
        <w:spacing w:after="80" w:line="300"/>
      </w:pPr>
      <w:r>
        <w:rPr>
          <w:b/>
          <w:bCs/>
        </w:rPr>
        <w:t xml:space="preserve">Cook-through rate.</w:t>
      </w:r>
      <w:r>
        <w:t xml:space="preserve"> Percentage of suggestions that turn into a logged meal. Target: &gt; 25 %.</w:t>
      </w:r>
    </w:p>
    <w:p>
      <w:pPr>
        <w:pStyle w:val="ListParagraph"/>
        <w:numPr>
          <w:ilvl w:val="0"/>
          <w:numId w:val="2"/>
        </w:numPr>
        <w:spacing w:after="80" w:line="300"/>
      </w:pPr>
      <w:r>
        <w:rPr>
          <w:b/>
          <w:bCs/>
        </w:rPr>
        <w:t xml:space="preserve">Pantry depletion accuracy.</w:t>
      </w:r>
      <w:r>
        <w:t xml:space="preserve"> Percentage of cooked meals where the deducted ingredients matched what the user actually used. Target: &gt; 80 % (proxy for trust in the inventory).</w:t>
      </w:r>
    </w:p>
    <w:p>
      <w:pPr>
        <w:pStyle w:val="ListParagraph"/>
        <w:numPr>
          <w:ilvl w:val="0"/>
          <w:numId w:val="2"/>
        </w:numPr>
        <w:spacing w:after="80" w:line="300"/>
      </w:pPr>
      <w:r>
        <w:rPr>
          <w:b/>
          <w:bCs/>
        </w:rPr>
        <w:t xml:space="preserve">Variety lift.</w:t>
      </w:r>
      <w:r>
        <w:t xml:space="preserve"> Number of distinct meals cooked per 30 days. Target: 12+ per active user.</w:t>
      </w:r>
    </w:p>
    <w:p>
      <w:pPr>
        <w:pStyle w:val="ListParagraph"/>
        <w:numPr>
          <w:ilvl w:val="0"/>
          <w:numId w:val="2"/>
        </w:numPr>
        <w:spacing w:after="80" w:line="300"/>
      </w:pPr>
      <w:r>
        <w:rPr>
          <w:b/>
          <w:bCs/>
        </w:rPr>
        <w:t xml:space="preserve">4-week retention.</w:t>
      </w:r>
      <w:r>
        <w:t xml:space="preserve"> Percentage of new users still active after 28 days. Target: &gt; 35 %.</w:t>
      </w:r>
    </w:p>
    <w:p>
      <w:pPr>
        <w:pStyle w:val="ListParagraph"/>
        <w:numPr>
          <w:ilvl w:val="0"/>
          <w:numId w:val="2"/>
        </w:numPr>
        <w:spacing w:after="80" w:line="300"/>
      </w:pPr>
      <w:r>
        <w:rPr>
          <w:b/>
          <w:bCs/>
        </w:rPr>
        <w:t xml:space="preserve">Trend movement (opt-in).</w:t>
      </w:r>
      <w:r>
        <w:t xml:space="preserve"> Among users tracking weight, median trend change after 8 weeks. Target: down 1–2 kg without unsafe pace.</w:t>
      </w:r>
    </w:p>
    <w:p>
      <w:pPr>
        <w:pStyle w:val="ListParagraph"/>
        <w:numPr>
          <w:ilvl w:val="0"/>
          <w:numId w:val="2"/>
        </w:numPr>
        <w:spacing w:after="80" w:line="300"/>
      </w:pPr>
      <w:r>
        <w:rPr>
          <w:b/>
          <w:bCs/>
        </w:rPr>
        <w:t xml:space="preserve">Satisfaction NPS.</w:t>
      </w:r>
      <w:r>
        <w:t xml:space="preserve"> Quarterly survey. Target: &gt; 30.</w:t>
      </w:r>
    </w:p>
    <w:p>
      <w:pPr>
        <w:pStyle w:val="Heading1"/>
        <w:spacing w:after="200" w:before="360"/>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Risk</w:t>
            </w:r>
          </w:p>
        </w:tc>
        <w:tc>
          <w:tcPr>
            <w:tcW w:type="dxa" w:w="350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What could happen</w:t>
            </w:r>
          </w:p>
        </w:tc>
        <w:tc>
          <w:tcPr>
            <w:tcW w:type="dxa" w:w="3660"/>
            <w:tcBorders>
              <w:top w:val="single" w:color="CCCCCC" w:sz="6"/>
              <w:left w:val="single" w:color="CCCCCC" w:sz="6"/>
              <w:bottom w:val="single" w:color="CCCCCC" w:sz="6"/>
              <w:right w:val="single" w:color="CCCCCC" w:sz="6"/>
            </w:tcBorders>
            <w:shd w:fill="1F6F4A" w:color="auto" w:val="clear"/>
            <w:tcMar>
              <w:top w:type="dxa" w:w="100"/>
              <w:left w:type="dxa" w:w="140"/>
              <w:bottom w:type="dxa" w:w="100"/>
              <w:right w:type="dxa" w:w="140"/>
            </w:tcMar>
          </w:tcPr>
          <w:p>
            <w:r>
              <w:rPr>
                <w:b/>
                <w:bCs/>
                <w:color w:val="FFFFFF"/>
              </w:rPr>
              <w:t xml:space="preserve">Mitigation</w:t>
            </w:r>
          </w:p>
        </w:tc>
      </w:tr>
      <w:tr>
        <w:tc>
          <w:tcPr>
            <w:tcW w:type="dxa" w:w="22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Pantry inventory drift</w:t>
            </w:r>
          </w:p>
        </w:tc>
        <w:tc>
          <w:tcPr>
            <w:tcW w:type="dxa" w:w="35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Users stop trusting the inventory because it gets out of sync.</w:t>
            </w:r>
          </w:p>
        </w:tc>
        <w:tc>
          <w:tcPr>
            <w:tcW w:type="dxa" w:w="36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Make logging cooked meals deduct automatically. Periodic “quick check” prompts. Forgive small errors silently.</w:t>
            </w:r>
          </w:p>
        </w:tc>
      </w:tr>
      <w:tr>
        <w:tc>
          <w:tcPr>
            <w:tcW w:type="dxa" w:w="22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Bad suggestions early</w:t>
            </w:r>
          </w:p>
        </w:tc>
        <w:tc>
          <w:tcPr>
            <w:tcW w:type="dxa" w:w="35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Cold-start ranker recommends unappealing meals.</w:t>
            </w:r>
          </w:p>
        </w:tc>
        <w:tc>
          <w:tcPr>
            <w:tcW w:type="dxa" w:w="36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Ship with hand-tuned recipe sets per cuisine. Show three options not one. Use satisfaction scores to learn quickly.</w:t>
            </w:r>
          </w:p>
        </w:tc>
      </w:tr>
      <w:tr>
        <w:tc>
          <w:tcPr>
            <w:tcW w:type="dxa" w:w="22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Disordered-eating harm</w:t>
            </w:r>
          </w:p>
        </w:tc>
        <w:tc>
          <w:tcPr>
            <w:tcW w:type="dxa" w:w="35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App pushes someone toward unhealthy restriction.</w:t>
            </w:r>
          </w:p>
        </w:tc>
        <w:tc>
          <w:tcPr>
            <w:tcW w:type="dxa" w:w="36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Hard calorie floor, pace cap, no streaks, signal detection, body-positive copy, easy weight-off mode.</w:t>
            </w:r>
          </w:p>
        </w:tc>
      </w:tr>
      <w:tr>
        <w:tc>
          <w:tcPr>
            <w:tcW w:type="dxa" w:w="22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Recipe licensing cost</w:t>
            </w:r>
          </w:p>
        </w:tc>
        <w:tc>
          <w:tcPr>
            <w:tcW w:type="dxa" w:w="35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Spoonacular/Edamam fees scale with usage.</w:t>
            </w:r>
          </w:p>
        </w:tc>
        <w:tc>
          <w:tcPr>
            <w:tcW w:type="dxa" w:w="36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Start with a small curated set; license selectively; build proprietary recipes once user volume justifies it.</w:t>
            </w:r>
          </w:p>
        </w:tc>
      </w:tr>
      <w:tr>
        <w:tc>
          <w:tcPr>
            <w:tcW w:type="dxa" w:w="22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Vision misreads fridge</w:t>
            </w:r>
          </w:p>
        </w:tc>
        <w:tc>
          <w:tcPr>
            <w:tcW w:type="dxa" w:w="350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AI inventory is wrong, frustrating users.</w:t>
            </w:r>
          </w:p>
        </w:tc>
        <w:tc>
          <w:tcPr>
            <w:tcW w:type="dxa" w:w="3660"/>
            <w:tcBorders>
              <w:top w:val="single" w:color="CCCCCC" w:sz="6"/>
              <w:left w:val="single" w:color="CCCCCC" w:sz="6"/>
              <w:bottom w:val="single" w:color="CCCCCC" w:sz="6"/>
              <w:right w:val="single" w:color="CCCCCC" w:sz="6"/>
            </w:tcBorders>
            <w:shd w:fill="F4F8F3" w:color="auto" w:val="clear"/>
            <w:tcMar>
              <w:top w:type="dxa" w:w="100"/>
              <w:left w:type="dxa" w:w="140"/>
              <w:bottom w:type="dxa" w:w="100"/>
              <w:right w:type="dxa" w:w="140"/>
            </w:tcMar>
          </w:tcPr>
          <w:p>
            <w:r>
              <w:t xml:space="preserve">Always show the AI guess as editable. Never auto-confirm. Improve prompts with feedback loop.</w:t>
            </w:r>
          </w:p>
        </w:tc>
      </w:tr>
      <w:tr>
        <w:tc>
          <w:tcPr>
            <w:tcW w:type="dxa" w:w="22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Privacy concerns</w:t>
            </w:r>
          </w:p>
        </w:tc>
        <w:tc>
          <w:tcPr>
            <w:tcW w:type="dxa" w:w="350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Users don't want a company seeing their fridge or weight.</w:t>
            </w:r>
          </w:p>
        </w:tc>
        <w:tc>
          <w:tcPr>
            <w:tcW w:type="dxa" w:w="3660"/>
            <w:tcBorders>
              <w:top w:val="single" w:color="CCCCCC" w:sz="6"/>
              <w:left w:val="single" w:color="CCCCCC" w:sz="6"/>
              <w:bottom w:val="single" w:color="CCCCCC" w:sz="6"/>
              <w:right w:val="single" w:color="CCCCCC" w:sz="6"/>
            </w:tcBorders>
            <w:shd w:fill="FFFFFF" w:color="auto" w:val="clear"/>
            <w:tcMar>
              <w:top w:type="dxa" w:w="100"/>
              <w:left w:type="dxa" w:w="140"/>
              <w:bottom w:type="dxa" w:w="100"/>
              <w:right w:type="dxa" w:w="140"/>
            </w:tcMar>
          </w:tcPr>
          <w:p>
            <w:r>
              <w:t xml:space="preserve">On-device processing where possible; clear data policy; one-tap full export and delete; never sell data.</w:t>
            </w:r>
          </w:p>
        </w:tc>
      </w:tr>
    </w:tbl>
    <w:p>
      <w:pPr>
        <w:pStyle w:val="Heading1"/>
        <w:spacing w:after="200" w:before="360"/>
      </w:pPr>
      <w:r>
        <w:t xml:space="preserve">12. Open Questions</w:t>
      </w:r>
    </w:p>
    <w:p>
      <w:pPr>
        <w:pStyle w:val="ListParagraph"/>
        <w:numPr>
          <w:ilvl w:val="0"/>
          <w:numId w:val="2"/>
        </w:numPr>
        <w:spacing w:after="80" w:line="300"/>
      </w:pPr>
      <w:r>
        <w:t xml:space="preserve">Is “FoodGoal” the final name, or should it lean more visibly toward weight management or sustainability? Each pulls a different audience.</w:t>
      </w:r>
    </w:p>
    <w:p>
      <w:pPr>
        <w:pStyle w:val="ListParagraph"/>
        <w:numPr>
          <w:ilvl w:val="0"/>
          <w:numId w:val="2"/>
        </w:numPr>
        <w:spacing w:after="80" w:line="300"/>
      </w:pPr>
      <w:r>
        <w:t xml:space="preserve">How aggressive should the calorie tracking be? Strict numbers, ranges, or no numbers at all (just “lighter / balanced / heavier”)?</w:t>
      </w:r>
    </w:p>
    <w:p>
      <w:pPr>
        <w:pStyle w:val="ListParagraph"/>
        <w:numPr>
          <w:ilvl w:val="0"/>
          <w:numId w:val="2"/>
        </w:numPr>
        <w:spacing w:after="80" w:line="300"/>
      </w:pPr>
      <w:r>
        <w:t xml:space="preserve">Do we partner with a dietitian or nutrition body for credibility, especially around the safety floor?</w:t>
      </w:r>
    </w:p>
    <w:p>
      <w:pPr>
        <w:pStyle w:val="ListParagraph"/>
        <w:numPr>
          <w:ilvl w:val="0"/>
          <w:numId w:val="2"/>
        </w:numPr>
        <w:spacing w:after="80" w:line="300"/>
      </w:pPr>
      <w:r>
        <w:t xml:space="preserve">Where do recipes come from in v1 — licensed feed, hand-curated set, or AI-generated with human review?</w:t>
      </w:r>
    </w:p>
    <w:p>
      <w:pPr>
        <w:pStyle w:val="ListParagraph"/>
        <w:numPr>
          <w:ilvl w:val="0"/>
          <w:numId w:val="2"/>
        </w:numPr>
        <w:spacing w:after="80" w:line="300"/>
      </w:pPr>
      <w:r>
        <w:t xml:space="preserve">Single-person first or family-aware first? Single is simpler; family is harder but stickier once it works.</w:t>
      </w:r>
    </w:p>
    <w:p>
      <w:pPr>
        <w:pStyle w:val="ListParagraph"/>
        <w:numPr>
          <w:ilvl w:val="0"/>
          <w:numId w:val="2"/>
        </w:numPr>
        <w:spacing w:after="80" w:line="300"/>
      </w:pPr>
      <w:r>
        <w:t xml:space="preserve">Is grocery integration a v1 wow-factor or a v3 distraction?</w:t>
      </w:r>
    </w:p>
    <w:p>
      <w:pPr>
        <w:pStyle w:val="Heading1"/>
        <w:spacing w:after="200" w:before="360"/>
      </w:pPr>
      <w:r>
        <w:t xml:space="preserve">13. Next Steps</w:t>
      </w:r>
    </w:p>
    <w:p>
      <w:pPr>
        <w:pStyle w:val="ListParagraph"/>
        <w:numPr>
          <w:ilvl w:val="0"/>
          <w:numId w:val="3"/>
        </w:numPr>
        <w:spacing w:after="80" w:line="300"/>
      </w:pPr>
      <w:r>
        <w:t xml:space="preserve">Talk to 8–10 potential users — mix of weight-loss and weight-neutral, mix of solo cooks and family cooks. Validate the three frustrations.</w:t>
      </w:r>
    </w:p>
    <w:p>
      <w:pPr>
        <w:pStyle w:val="ListParagraph"/>
        <w:numPr>
          <w:ilvl w:val="0"/>
          <w:numId w:val="3"/>
        </w:numPr>
        <w:spacing w:after="80" w:line="300"/>
      </w:pPr>
      <w:r>
        <w:t xml:space="preserve">Pick a recipe data source for v1. Confirm coverage of Mediterranean and Asian cuisines specifically.</w:t>
      </w:r>
    </w:p>
    <w:p>
      <w:pPr>
        <w:pStyle w:val="ListParagraph"/>
        <w:numPr>
          <w:ilvl w:val="0"/>
          <w:numId w:val="3"/>
        </w:numPr>
        <w:spacing w:after="80" w:line="300"/>
      </w:pPr>
      <w:r>
        <w:t xml:space="preserve">Build a clickable Figma prototype of six screens: home/Tonight card, suggestion detail, pantry, meal log, weight trend, weekly review.</w:t>
      </w:r>
    </w:p>
    <w:p>
      <w:pPr>
        <w:pStyle w:val="ListParagraph"/>
        <w:numPr>
          <w:ilvl w:val="0"/>
          <w:numId w:val="3"/>
        </w:numPr>
        <w:spacing w:after="80" w:line="300"/>
      </w:pPr>
      <w:r>
        <w:t xml:space="preserve">Test the prototype with five users before writing code. Watch where they pause.</w:t>
      </w:r>
    </w:p>
    <w:p>
      <w:pPr>
        <w:pStyle w:val="ListParagraph"/>
        <w:numPr>
          <w:ilvl w:val="0"/>
          <w:numId w:val="3"/>
        </w:numPr>
        <w:spacing w:after="80" w:line="300"/>
      </w:pPr>
      <w:r>
        <w:t xml:space="preserve">Decide on tech stack and ship a paper-thin MVP: pantry + meal log + Tonight suggestions. Ignore weight tracking in build 1; add it in build 2 after the core loop works.</w:t>
      </w:r>
    </w:p>
    <w:p>
      <w:pPr>
        <w:pStyle w:val="ListParagraph"/>
        <w:numPr>
          <w:ilvl w:val="0"/>
          <w:numId w:val="3"/>
        </w:numPr>
        <w:spacing w:after="80" w:line="300"/>
      </w:pPr>
      <w:r>
        <w:t xml:space="preserve">Recruit 50–100 beta testers via a one-page waitlist site.</w:t>
      </w:r>
    </w:p>
    <w:p>
      <w:pPr>
        <w:pStyle w:val="ListParagraph"/>
        <w:numPr>
          <w:ilvl w:val="0"/>
          <w:numId w:val="3"/>
        </w:numPr>
        <w:spacing w:after="80" w:line="300"/>
      </w:pPr>
      <w:r>
        <w:t xml:space="preserve">If the cook-through rate from beta is above 20 %, you have a real product. If below 10 %, the suggestion engine isn't good enough yet — fix that before adding any other feature.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FoodGoal · Product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4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120" w:before="220"/>
      <w:outlineLvl w:val="2"/>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FoodGoal — Product Specification</dc:title>
  <dc:creator>Rui</dc:creator>
  <cp:lastModifiedBy>Un-named</cp:lastModifiedBy>
  <cp:revision>1</cp:revision>
  <dcterms:created xsi:type="dcterms:W3CDTF">2026-04-26T16:30:29.109Z</dcterms:created>
  <dcterms:modified xsi:type="dcterms:W3CDTF">2026-04-26T16:30:29.109Z</dcterms:modified>
</cp:coreProperties>
</file>

<file path=docProps/custom.xml><?xml version="1.0" encoding="utf-8"?>
<Properties xmlns="http://schemas.openxmlformats.org/officeDocument/2006/custom-properties" xmlns:vt="http://schemas.openxmlformats.org/officeDocument/2006/docPropsVTypes"/>
</file>