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30" w:rsidRPr="00761533" w:rsidRDefault="0012037D" w:rsidP="00761533">
      <w:pPr>
        <w:pStyle w:val="Heading5"/>
        <w:numPr>
          <w:ilvl w:val="0"/>
          <w:numId w:val="0"/>
        </w:numPr>
        <w:tabs>
          <w:tab w:val="clear" w:pos="7740"/>
          <w:tab w:val="clear" w:pos="9539"/>
          <w:tab w:val="left" w:pos="3000"/>
        </w:tabs>
        <w:rPr>
          <w:rFonts w:ascii="Arial" w:hAnsi="Arial" w:cs="Arial"/>
          <w:sz w:val="24"/>
          <w:szCs w:val="24"/>
        </w:rPr>
      </w:pPr>
      <w:r>
        <w:rPr>
          <w:noProof/>
          <w:lang w:val="en-GB" w:eastAsia="zh-CN"/>
        </w:rPr>
        <w:drawing>
          <wp:inline distT="0" distB="0" distL="0" distR="0">
            <wp:extent cx="2162175" cy="600075"/>
            <wp:effectExtent l="0" t="0" r="9525" b="9525"/>
            <wp:docPr id="1" name="Picture 1" descr="Uoh_Jubilee_P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h_Jubilee_P3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533" w:rsidRPr="00761533">
        <w:rPr>
          <w:rFonts w:ascii="Arial" w:hAnsi="Arial" w:cs="Arial"/>
          <w:sz w:val="24"/>
          <w:szCs w:val="24"/>
        </w:rPr>
        <w:tab/>
      </w:r>
    </w:p>
    <w:p w:rsidR="00BF5B8F" w:rsidRPr="00761533" w:rsidRDefault="0031481A" w:rsidP="00BF5B8F">
      <w:pPr>
        <w:pStyle w:val="Heading5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of Computer of Science</w:t>
      </w:r>
    </w:p>
    <w:p w:rsidR="00BF5B8F" w:rsidRPr="00761533" w:rsidRDefault="00BF5B8F" w:rsidP="00BF5B8F">
      <w:pPr>
        <w:pStyle w:val="Heading5"/>
        <w:numPr>
          <w:ilvl w:val="0"/>
          <w:numId w:val="0"/>
        </w:numPr>
        <w:jc w:val="center"/>
        <w:rPr>
          <w:rFonts w:ascii="Arial" w:hAnsi="Arial" w:cs="Arial"/>
        </w:rPr>
      </w:pPr>
    </w:p>
    <w:p w:rsidR="00BF5B8F" w:rsidRDefault="00BF5B8F" w:rsidP="00023E26">
      <w:pPr>
        <w:pStyle w:val="Heading5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B5546A">
        <w:rPr>
          <w:rFonts w:ascii="Arial" w:hAnsi="Arial" w:cs="Arial"/>
          <w:sz w:val="28"/>
          <w:szCs w:val="24"/>
        </w:rPr>
        <w:t xml:space="preserve">ASSIGNMENT </w:t>
      </w:r>
      <w:r w:rsidR="00B07A89" w:rsidRPr="00B5546A">
        <w:rPr>
          <w:rFonts w:ascii="Arial" w:hAnsi="Arial" w:cs="Arial"/>
          <w:sz w:val="28"/>
          <w:szCs w:val="24"/>
        </w:rPr>
        <w:t>BRIEFING S</w:t>
      </w:r>
      <w:r w:rsidRPr="00B5546A">
        <w:rPr>
          <w:rFonts w:ascii="Arial" w:hAnsi="Arial" w:cs="Arial"/>
          <w:sz w:val="28"/>
          <w:szCs w:val="24"/>
        </w:rPr>
        <w:t>HEET</w:t>
      </w:r>
      <w:r w:rsidR="00CA46BB" w:rsidRPr="00B5546A">
        <w:rPr>
          <w:rFonts w:ascii="Arial" w:hAnsi="Arial" w:cs="Arial"/>
          <w:sz w:val="28"/>
          <w:szCs w:val="24"/>
        </w:rPr>
        <w:t xml:space="preserve"> (</w:t>
      </w:r>
      <w:r w:rsidR="00DA4728">
        <w:rPr>
          <w:rFonts w:ascii="Arial" w:hAnsi="Arial" w:cs="Arial"/>
          <w:sz w:val="28"/>
          <w:szCs w:val="24"/>
        </w:rPr>
        <w:t>2017</w:t>
      </w:r>
      <w:r w:rsidR="00023E26" w:rsidRPr="00B5546A">
        <w:rPr>
          <w:rFonts w:ascii="Arial" w:hAnsi="Arial" w:cs="Arial"/>
          <w:sz w:val="28"/>
          <w:szCs w:val="24"/>
        </w:rPr>
        <w:t>/</w:t>
      </w:r>
      <w:r w:rsidR="004A7245">
        <w:rPr>
          <w:rFonts w:ascii="Arial" w:hAnsi="Arial" w:cs="Arial"/>
          <w:sz w:val="28"/>
          <w:szCs w:val="24"/>
        </w:rPr>
        <w:t>1</w:t>
      </w:r>
      <w:r w:rsidR="00DA4728">
        <w:rPr>
          <w:rFonts w:ascii="Arial" w:hAnsi="Arial" w:cs="Arial"/>
          <w:sz w:val="28"/>
          <w:szCs w:val="24"/>
        </w:rPr>
        <w:t xml:space="preserve">8 </w:t>
      </w:r>
      <w:r w:rsidR="00CA46BB" w:rsidRPr="00B5546A">
        <w:rPr>
          <w:rFonts w:ascii="Arial" w:hAnsi="Arial" w:cs="Arial"/>
          <w:sz w:val="28"/>
          <w:szCs w:val="24"/>
        </w:rPr>
        <w:t>Academic Year)</w:t>
      </w:r>
      <w:r w:rsidR="0059051D">
        <w:rPr>
          <w:rFonts w:ascii="Arial" w:hAnsi="Arial" w:cs="Arial"/>
          <w:sz w:val="28"/>
          <w:szCs w:val="24"/>
        </w:rPr>
        <w:t xml:space="preserve"> – </w:t>
      </w:r>
      <w:r w:rsidR="006F6CAC">
        <w:rPr>
          <w:rFonts w:ascii="Arial" w:hAnsi="Arial" w:cs="Arial"/>
          <w:sz w:val="28"/>
          <w:szCs w:val="24"/>
        </w:rPr>
        <w:br/>
      </w:r>
      <w:r w:rsidR="0059051D" w:rsidRPr="009200AB">
        <w:rPr>
          <w:rFonts w:ascii="Arial" w:hAnsi="Arial" w:cs="Arial"/>
          <w:color w:val="548DD4"/>
          <w:sz w:val="28"/>
          <w:szCs w:val="24"/>
        </w:rPr>
        <w:t>ANONYMOUS MARKING</w:t>
      </w:r>
    </w:p>
    <w:p w:rsidR="00825A30" w:rsidRPr="00761533" w:rsidRDefault="00825A30" w:rsidP="00825A30">
      <w:pPr>
        <w:rPr>
          <w:rFonts w:ascii="Arial" w:hAnsi="Arial" w:cs="Arial"/>
          <w:sz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827"/>
        <w:gridCol w:w="1418"/>
        <w:gridCol w:w="3543"/>
      </w:tblGrid>
      <w:tr w:rsidR="00192E6F" w:rsidRPr="00761533" w:rsidTr="00FC01E8">
        <w:trPr>
          <w:trHeight w:val="398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192E6F" w:rsidRPr="002B711C" w:rsidRDefault="00192E6F" w:rsidP="00FC01E8">
            <w:pPr>
              <w:jc w:val="right"/>
              <w:rPr>
                <w:rFonts w:ascii="Arial" w:hAnsi="Arial" w:cs="Arial"/>
                <w:b/>
                <w:szCs w:val="22"/>
              </w:rPr>
            </w:pPr>
            <w:r w:rsidRPr="002B711C">
              <w:rPr>
                <w:rFonts w:ascii="Arial" w:hAnsi="Arial" w:cs="Arial"/>
                <w:b/>
                <w:szCs w:val="22"/>
              </w:rPr>
              <w:t>Assignment Title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2E6F" w:rsidRPr="00761533" w:rsidRDefault="006D712B" w:rsidP="00FC01E8">
            <w:pPr>
              <w:pStyle w:val="Style1"/>
              <w:keepNext w:val="0"/>
              <w:numPr>
                <w:ilvl w:val="0"/>
                <w:numId w:val="0"/>
              </w:numPr>
              <w:spacing w:before="0" w:after="0"/>
              <w:ind w:left="153" w:hanging="1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App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192E6F" w:rsidRPr="002B711C" w:rsidRDefault="006E077A" w:rsidP="00FC01E8">
            <w:pPr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 S</w:t>
            </w:r>
            <w:r w:rsidR="00192E6F" w:rsidRPr="002B711C">
              <w:rPr>
                <w:rFonts w:ascii="Arial" w:hAnsi="Arial" w:cs="Arial"/>
                <w:b/>
                <w:szCs w:val="22"/>
              </w:rPr>
              <w:t>ubmitted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2E6F" w:rsidRPr="00761533" w:rsidRDefault="00227331" w:rsidP="00FC01E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January 8, 2018</w:t>
            </w:r>
          </w:p>
        </w:tc>
      </w:tr>
      <w:tr w:rsidR="00192E6F" w:rsidRPr="00E82625" w:rsidTr="00FC01E8">
        <w:trPr>
          <w:trHeight w:val="19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192E6F" w:rsidRPr="00E82625" w:rsidRDefault="00192E6F" w:rsidP="00FC01E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192E6F" w:rsidRPr="00E82625" w:rsidRDefault="00192E6F" w:rsidP="00FC01E8">
            <w:pPr>
              <w:pStyle w:val="Style1"/>
              <w:keepNext w:val="0"/>
              <w:numPr>
                <w:ilvl w:val="0"/>
                <w:numId w:val="0"/>
              </w:num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92E6F" w:rsidRPr="00E82625" w:rsidRDefault="00192E6F" w:rsidP="00FC01E8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192E6F" w:rsidRPr="00E82625" w:rsidRDefault="00192E6F" w:rsidP="00FC01E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2E6F" w:rsidRPr="00761533" w:rsidTr="00FC01E8">
        <w:trPr>
          <w:trHeight w:val="328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192E6F" w:rsidRPr="002B711C" w:rsidRDefault="00192E6F" w:rsidP="00FC01E8">
            <w:pPr>
              <w:rPr>
                <w:rFonts w:ascii="Arial" w:hAnsi="Arial" w:cs="Arial"/>
                <w:b/>
                <w:szCs w:val="22"/>
              </w:rPr>
            </w:pPr>
            <w:r w:rsidRPr="002B711C">
              <w:rPr>
                <w:rFonts w:ascii="Arial" w:hAnsi="Arial" w:cs="Arial"/>
                <w:b/>
                <w:szCs w:val="22"/>
              </w:rPr>
              <w:t>Module Title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2E6F" w:rsidRPr="00761533" w:rsidRDefault="007B7BD7" w:rsidP="00FC01E8">
            <w:pPr>
              <w:pStyle w:val="Style1"/>
              <w:keepNext w:val="0"/>
              <w:numPr>
                <w:ilvl w:val="0"/>
                <w:numId w:val="0"/>
              </w:num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Computing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192E6F" w:rsidRPr="002B711C" w:rsidRDefault="00192E6F" w:rsidP="00FC01E8">
            <w:pPr>
              <w:jc w:val="right"/>
              <w:rPr>
                <w:rFonts w:ascii="Arial" w:hAnsi="Arial" w:cs="Arial"/>
                <w:b/>
                <w:szCs w:val="22"/>
              </w:rPr>
            </w:pPr>
            <w:r w:rsidRPr="002B711C">
              <w:rPr>
                <w:rFonts w:ascii="Arial" w:hAnsi="Arial" w:cs="Arial"/>
                <w:b/>
                <w:szCs w:val="22"/>
              </w:rPr>
              <w:t xml:space="preserve">Module </w:t>
            </w:r>
          </w:p>
          <w:p w:rsidR="00192E6F" w:rsidRPr="00761533" w:rsidRDefault="00192E6F" w:rsidP="00FC01E8">
            <w:pPr>
              <w:jc w:val="right"/>
              <w:rPr>
                <w:rFonts w:ascii="Arial" w:hAnsi="Arial" w:cs="Arial"/>
                <w:sz w:val="20"/>
              </w:rPr>
            </w:pPr>
            <w:r w:rsidRPr="002B711C">
              <w:rPr>
                <w:rFonts w:ascii="Arial" w:hAnsi="Arial" w:cs="Arial"/>
                <w:b/>
                <w:szCs w:val="22"/>
              </w:rPr>
              <w:t>Code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2E6F" w:rsidRPr="00761533" w:rsidRDefault="007B7BD7" w:rsidP="00FC01E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6WCM0034</w:t>
            </w:r>
          </w:p>
        </w:tc>
      </w:tr>
    </w:tbl>
    <w:p w:rsidR="00192E6F" w:rsidRPr="00E82625" w:rsidRDefault="00192E6F" w:rsidP="00192E6F">
      <w:pPr>
        <w:rPr>
          <w:rFonts w:ascii="Arial" w:hAnsi="Arial" w:cs="Arial"/>
          <w:b/>
          <w:sz w:val="16"/>
          <w:szCs w:val="16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3827"/>
        <w:gridCol w:w="2126"/>
        <w:gridCol w:w="2835"/>
      </w:tblGrid>
      <w:tr w:rsidR="00192E6F" w:rsidRPr="00B006C4" w:rsidTr="00B006C4">
        <w:trPr>
          <w:trHeight w:val="571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192E6F" w:rsidRPr="00B006C4" w:rsidRDefault="00192E6F" w:rsidP="00FC01E8">
            <w:pPr>
              <w:rPr>
                <w:rFonts w:ascii="Arial" w:hAnsi="Arial" w:cs="Arial"/>
                <w:b/>
                <w:szCs w:val="22"/>
              </w:rPr>
            </w:pPr>
            <w:r w:rsidRPr="00B006C4">
              <w:rPr>
                <w:rFonts w:ascii="Arial" w:hAnsi="Arial" w:cs="Arial"/>
                <w:b/>
                <w:szCs w:val="22"/>
              </w:rPr>
              <w:t>Tutor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2E6F" w:rsidRPr="00B006C4" w:rsidRDefault="00291E2C" w:rsidP="00FC01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Steve Bennett</w:t>
            </w:r>
          </w:p>
        </w:tc>
        <w:tc>
          <w:tcPr>
            <w:tcW w:w="212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192E6F" w:rsidRPr="00B006C4" w:rsidRDefault="00192E6F" w:rsidP="00B006C4">
            <w:pPr>
              <w:ind w:left="318"/>
              <w:rPr>
                <w:rFonts w:ascii="Arial" w:hAnsi="Arial" w:cs="Arial"/>
                <w:b/>
                <w:sz w:val="20"/>
              </w:rPr>
            </w:pPr>
            <w:r w:rsidRPr="00B006C4">
              <w:rPr>
                <w:rFonts w:ascii="Arial" w:hAnsi="Arial" w:cs="Arial"/>
                <w:b/>
                <w:sz w:val="20"/>
              </w:rPr>
              <w:t xml:space="preserve">GROUP or INDIVIDUAL Assignment 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2E6F" w:rsidRPr="00B006C4" w:rsidRDefault="002A0BE2" w:rsidP="00FC01E8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2A0BE2">
              <w:rPr>
                <w:rFonts w:ascii="Arial" w:hAnsi="Arial" w:cs="Arial"/>
                <w:b/>
                <w:i/>
                <w:sz w:val="14"/>
                <w:szCs w:val="14"/>
              </w:rPr>
              <w:t>Individual</w:t>
            </w:r>
          </w:p>
        </w:tc>
      </w:tr>
    </w:tbl>
    <w:p w:rsidR="003D3F65" w:rsidRPr="00E82625" w:rsidRDefault="003D3F65" w:rsidP="00376AAD">
      <w:pPr>
        <w:rPr>
          <w:rFonts w:ascii="Arial" w:hAnsi="Arial" w:cs="Arial"/>
          <w:b/>
          <w:sz w:val="16"/>
          <w:szCs w:val="16"/>
        </w:rPr>
      </w:pPr>
    </w:p>
    <w:tbl>
      <w:tblPr>
        <w:tblW w:w="105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9"/>
      </w:tblGrid>
      <w:tr w:rsidR="00E4293E" w:rsidRPr="00B006C4" w:rsidTr="00B006C4">
        <w:tc>
          <w:tcPr>
            <w:tcW w:w="10509" w:type="dxa"/>
            <w:tcBorders>
              <w:top w:val="nil"/>
              <w:left w:val="nil"/>
              <w:bottom w:val="nil"/>
              <w:right w:val="nil"/>
            </w:tcBorders>
          </w:tcPr>
          <w:p w:rsidR="00AE3154" w:rsidRPr="00B006C4" w:rsidRDefault="00E4293E" w:rsidP="00564301">
            <w:pPr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</w:pPr>
            <w:r w:rsidRPr="00B006C4">
              <w:rPr>
                <w:rFonts w:ascii="Arial" w:hAnsi="Arial" w:cs="Arial"/>
                <w:b/>
                <w:color w:val="FF0000"/>
                <w:sz w:val="20"/>
              </w:rPr>
              <w:t xml:space="preserve">FOR INDIVIDUAL ASSIGNMENTS – </w:t>
            </w:r>
            <w:r w:rsidRPr="00B006C4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STUDENT TO COMPLETE</w:t>
            </w:r>
          </w:p>
          <w:p w:rsidR="00AE3154" w:rsidRPr="00B006C4" w:rsidRDefault="00AE3154" w:rsidP="00AE3154">
            <w:pPr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235"/>
            </w:tblGrid>
            <w:tr w:rsidR="00AE3154" w:rsidTr="00B006C4">
              <w:tc>
                <w:tcPr>
                  <w:tcW w:w="10235" w:type="dxa"/>
                </w:tcPr>
                <w:p w:rsidR="00AE3154" w:rsidRPr="00B006C4" w:rsidRDefault="00AE3154" w:rsidP="00AE3154">
                  <w:p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B006C4">
                    <w:rPr>
                      <w:rFonts w:ascii="Arial" w:hAnsi="Arial" w:cs="Arial"/>
                      <w:sz w:val="18"/>
                      <w:szCs w:val="18"/>
                    </w:rPr>
                    <w:t xml:space="preserve">By completing </w:t>
                  </w:r>
                  <w:r w:rsidRPr="00B006C4">
                    <w:rPr>
                      <w:rFonts w:ascii="Arial" w:hAnsi="Arial" w:cs="Arial"/>
                      <w:b/>
                      <w:sz w:val="18"/>
                      <w:szCs w:val="18"/>
                    </w:rPr>
                    <w:t>BOX A</w:t>
                  </w:r>
                  <w:r w:rsidRPr="00B006C4">
                    <w:rPr>
                      <w:rFonts w:ascii="Arial" w:hAnsi="Arial" w:cs="Arial"/>
                      <w:sz w:val="18"/>
                      <w:szCs w:val="18"/>
                    </w:rPr>
                    <w:t xml:space="preserve"> below, I certify that the</w:t>
                  </w:r>
                  <w:r w:rsidRPr="00B006C4"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 </w:t>
                  </w:r>
                  <w:r w:rsidRPr="00B006C4">
                    <w:rPr>
                      <w:rFonts w:ascii="Arial" w:hAnsi="Arial" w:cs="Arial"/>
                      <w:sz w:val="18"/>
                      <w:szCs w:val="18"/>
                    </w:rPr>
                    <w:t>submitted work is entirely mine and that any material derived or quoted from the published or unpublished work of other persons has been duly acknowledged.</w:t>
                  </w:r>
                  <w:r w:rsidRPr="00B006C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B006C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[ref. UPR </w:t>
                  </w:r>
                  <w:r w:rsidR="007766B4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AS12</w:t>
                  </w:r>
                  <w:r w:rsidRPr="00B006C4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, section 7 and UPR AS</w:t>
                  </w:r>
                  <w:r w:rsidR="007766B4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14</w:t>
                  </w:r>
                  <w:r w:rsidRPr="00B006C4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(Appendix III)].</w:t>
                  </w:r>
                </w:p>
                <w:p w:rsidR="00AE3154" w:rsidRPr="00B006C4" w:rsidRDefault="00AE3154" w:rsidP="006F6CAC">
                  <w:pPr>
                    <w:spacing w:after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Please </w:t>
                  </w:r>
                  <w:r w:rsidR="006F6CAC" w:rsidRPr="001916F9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ONLY </w:t>
                  </w:r>
                  <w:r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provide your</w:t>
                  </w:r>
                  <w:r w:rsidR="00B5546A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ID (</w:t>
                  </w:r>
                  <w:proofErr w:type="spellStart"/>
                  <w:r w:rsidR="00B5546A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srn</w:t>
                  </w:r>
                  <w:proofErr w:type="spellEnd"/>
                  <w:r w:rsidR="00B5546A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) number</w:t>
                  </w:r>
                  <w:r w:rsidR="006F6CAC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as this assignment will be anonymously marked</w:t>
                  </w:r>
                </w:p>
              </w:tc>
            </w:tr>
          </w:tbl>
          <w:p w:rsidR="00AE3154" w:rsidRPr="00B006C4" w:rsidRDefault="00AE3154">
            <w:pPr>
              <w:rPr>
                <w:sz w:val="12"/>
                <w:szCs w:val="12"/>
              </w:rPr>
            </w:pPr>
          </w:p>
          <w:p w:rsidR="00AE3154" w:rsidRPr="00B006C4" w:rsidRDefault="00AE3154">
            <w:pPr>
              <w:rPr>
                <w:rFonts w:ascii="Arial" w:hAnsi="Arial" w:cs="Arial"/>
                <w:b/>
                <w:sz w:val="20"/>
              </w:rPr>
            </w:pPr>
            <w:r w:rsidRPr="00B006C4">
              <w:rPr>
                <w:rFonts w:ascii="Arial" w:hAnsi="Arial" w:cs="Arial"/>
                <w:b/>
                <w:sz w:val="20"/>
              </w:rPr>
              <w:t>BOX A</w:t>
            </w:r>
          </w:p>
          <w:tbl>
            <w:tblPr>
              <w:tblW w:w="285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1E0" w:firstRow="1" w:lastRow="1" w:firstColumn="1" w:lastColumn="1" w:noHBand="0" w:noVBand="0"/>
            </w:tblPr>
            <w:tblGrid>
              <w:gridCol w:w="2854"/>
            </w:tblGrid>
            <w:tr w:rsidR="0059051D" w:rsidRPr="003B4F5B" w:rsidTr="0059051D">
              <w:tc>
                <w:tcPr>
                  <w:tcW w:w="2854" w:type="dxa"/>
                </w:tcPr>
                <w:p w:rsidR="0059051D" w:rsidRPr="003B4F5B" w:rsidRDefault="0059051D" w:rsidP="00FC01E8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3B4F5B">
                    <w:rPr>
                      <w:rFonts w:ascii="Arial" w:hAnsi="Arial" w:cs="Arial"/>
                      <w:b/>
                      <w:sz w:val="20"/>
                    </w:rPr>
                    <w:t>Student ID Number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(SRN)</w:t>
                  </w:r>
                </w:p>
              </w:tc>
            </w:tr>
            <w:tr w:rsidR="0059051D" w:rsidRPr="003B4F5B" w:rsidTr="0059051D">
              <w:trPr>
                <w:trHeight w:val="480"/>
              </w:trPr>
              <w:tc>
                <w:tcPr>
                  <w:tcW w:w="2854" w:type="dxa"/>
                  <w:vAlign w:val="center"/>
                </w:tcPr>
                <w:p w:rsidR="0059051D" w:rsidRPr="009064A5" w:rsidRDefault="00227331" w:rsidP="00FC01E8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16</w:t>
                  </w:r>
                  <w:r w:rsidR="00CC617A">
                    <w:rPr>
                      <w:rFonts w:ascii="Arial" w:hAnsi="Arial" w:cs="Arial"/>
                      <w:b/>
                      <w:sz w:val="20"/>
                    </w:rPr>
                    <w:t>082553</w:t>
                  </w:r>
                  <w:bookmarkStart w:id="0" w:name="_GoBack"/>
                  <w:bookmarkEnd w:id="0"/>
                </w:p>
              </w:tc>
            </w:tr>
          </w:tbl>
          <w:p w:rsidR="00535B24" w:rsidRPr="00E4293E" w:rsidRDefault="00535B24" w:rsidP="00E4293E"/>
        </w:tc>
      </w:tr>
    </w:tbl>
    <w:p w:rsidR="00AE3154" w:rsidRPr="00564301" w:rsidRDefault="00AE3154">
      <w:pPr>
        <w:rPr>
          <w:sz w:val="12"/>
          <w:szCs w:val="12"/>
        </w:rPr>
      </w:pPr>
    </w:p>
    <w:tbl>
      <w:tblPr>
        <w:tblW w:w="10528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0528"/>
      </w:tblGrid>
      <w:tr w:rsidR="00ED0AEE" w:rsidRPr="003B4F5B" w:rsidTr="00C92B56">
        <w:tc>
          <w:tcPr>
            <w:tcW w:w="10528" w:type="dxa"/>
          </w:tcPr>
          <w:p w:rsidR="00535B24" w:rsidRPr="00535B24" w:rsidRDefault="00535B24" w:rsidP="00783097">
            <w:pPr>
              <w:spacing w:before="20" w:after="20"/>
              <w:rPr>
                <w:rFonts w:ascii="Arial" w:hAnsi="Arial" w:cs="Arial"/>
                <w:bCs/>
                <w:i/>
                <w:sz w:val="20"/>
              </w:rPr>
            </w:pPr>
          </w:p>
        </w:tc>
      </w:tr>
    </w:tbl>
    <w:p w:rsidR="00D87224" w:rsidRPr="00293E7E" w:rsidRDefault="0012037D" w:rsidP="00293E7E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sz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14973A" wp14:editId="6AFA2E03">
                <wp:simplePos x="0" y="0"/>
                <wp:positionH relativeFrom="column">
                  <wp:posOffset>-34290</wp:posOffset>
                </wp:positionH>
                <wp:positionV relativeFrom="paragraph">
                  <wp:posOffset>88900</wp:posOffset>
                </wp:positionV>
                <wp:extent cx="6515100" cy="120904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20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224" w:rsidRPr="004C1CF8" w:rsidRDefault="00D87224" w:rsidP="000552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This sh</w:t>
                            </w:r>
                            <w:r w:rsidR="00B07A89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eet must be submitted with the </w:t>
                            </w: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assignment, and </w:t>
                            </w:r>
                            <w:r w:rsidR="006E10F6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either BOX</w:t>
                            </w:r>
                            <w:r w:rsidR="000552B7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A or B</w:t>
                            </w: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filled in.</w:t>
                            </w:r>
                          </w:p>
                          <w:p w:rsidR="002873A0" w:rsidRDefault="002873A0" w:rsidP="002873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LATE SUBMISSION WILL ATT</w:t>
                            </w:r>
                            <w:r w:rsidR="00526412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RA</w:t>
                            </w:r>
                            <w:r w:rsidR="00D16C91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CT</w:t>
                            </w: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2B1852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A </w:t>
                            </w: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STANDARD LATENESS PENALTY.</w:t>
                            </w:r>
                          </w:p>
                          <w:p w:rsidR="006E077A" w:rsidRPr="007D5386" w:rsidRDefault="006E077A" w:rsidP="006E0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90"/>
                              </w:tabs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For undergraduate modules, a score of 4</w:t>
                            </w:r>
                            <w:r w:rsidRPr="00A209B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0% or above represents a pass mark.</w:t>
                            </w:r>
                          </w:p>
                          <w:p w:rsidR="006E077A" w:rsidRDefault="006E077A" w:rsidP="006E0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90"/>
                              </w:tabs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A209B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For postgraduate modules, a score of 50% or above represents a pass mark.</w:t>
                            </w:r>
                          </w:p>
                          <w:p w:rsidR="006E077A" w:rsidRDefault="006E077A" w:rsidP="006E0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90"/>
                              </w:tabs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For work submitted up to 5 working days late marked is capped to a bare pass (40% for undergraduate and 50% for postgraduate).</w:t>
                            </w:r>
                          </w:p>
                          <w:p w:rsidR="006E077A" w:rsidRPr="00E06254" w:rsidRDefault="006E077A" w:rsidP="006E0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90"/>
                              </w:tabs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For work submitted more than 5 working days a mark of zero will be awarded for the assignment.</w:t>
                            </w:r>
                          </w:p>
                          <w:p w:rsidR="006E077A" w:rsidRDefault="006E077A" w:rsidP="002873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6E077A" w:rsidRPr="004C1CF8" w:rsidRDefault="006E077A" w:rsidP="002873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4973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.7pt;margin-top:7pt;width:513pt;height:95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" strokeweight="3pt">
                <v:stroke linestyle="thinThin"/>
                <v:textbox>
                  <w:txbxContent>
                    <w:p w:rsidR="00D87224" w:rsidRPr="004C1CF8" w:rsidRDefault="00D87224" w:rsidP="000552B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>This sh</w:t>
                      </w:r>
                      <w:r w:rsidR="00B07A89"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eet must be submitted with the </w:t>
                      </w: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assignment, and </w:t>
                      </w:r>
                      <w:r w:rsidR="006E10F6" w:rsidRPr="004C1CF8">
                        <w:rPr>
                          <w:rFonts w:ascii="Arial" w:hAnsi="Arial" w:cs="Arial"/>
                          <w:b/>
                          <w:sz w:val="20"/>
                        </w:rPr>
                        <w:t>either BOX</w:t>
                      </w:r>
                      <w:r w:rsidR="000552B7"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A or B</w:t>
                      </w: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filled in.</w:t>
                      </w:r>
                    </w:p>
                    <w:p w:rsidR="002873A0" w:rsidRDefault="002873A0" w:rsidP="002873A0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>LATE SUBMISSION WILL ATT</w:t>
                      </w:r>
                      <w:r w:rsidR="00526412" w:rsidRPr="004C1CF8">
                        <w:rPr>
                          <w:rFonts w:ascii="Arial" w:hAnsi="Arial" w:cs="Arial"/>
                          <w:b/>
                          <w:sz w:val="20"/>
                        </w:rPr>
                        <w:t>RA</w:t>
                      </w:r>
                      <w:r w:rsidR="00D16C91" w:rsidRPr="004C1CF8">
                        <w:rPr>
                          <w:rFonts w:ascii="Arial" w:hAnsi="Arial" w:cs="Arial"/>
                          <w:b/>
                          <w:sz w:val="20"/>
                        </w:rPr>
                        <w:t>CT</w:t>
                      </w: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2B1852">
                        <w:rPr>
                          <w:rFonts w:ascii="Arial" w:hAnsi="Arial" w:cs="Arial"/>
                          <w:b/>
                          <w:sz w:val="20"/>
                        </w:rPr>
                        <w:t xml:space="preserve">A </w:t>
                      </w: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>STANDARD LATENESS PENALTY.</w:t>
                      </w:r>
                    </w:p>
                    <w:p w:rsidR="006E077A" w:rsidRPr="007D5386" w:rsidRDefault="006E077A" w:rsidP="006E0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5490"/>
                        </w:tabs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For undergraduate modules, a score of 4</w:t>
                      </w:r>
                      <w:r w:rsidRPr="00A209BA">
                        <w:rPr>
                          <w:rFonts w:ascii="Arial" w:hAnsi="Arial" w:cs="Arial"/>
                          <w:sz w:val="20"/>
                          <w:lang w:val="en-GB"/>
                        </w:rPr>
                        <w:t>0% or above represents a pass mark.</w:t>
                      </w:r>
                    </w:p>
                    <w:p w:rsidR="006E077A" w:rsidRDefault="006E077A" w:rsidP="006E0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5490"/>
                        </w:tabs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A209BA">
                        <w:rPr>
                          <w:rFonts w:ascii="Arial" w:hAnsi="Arial" w:cs="Arial"/>
                          <w:sz w:val="20"/>
                          <w:lang w:val="en-GB"/>
                        </w:rPr>
                        <w:t>For postgraduate modules, a score of 50% or above represents a pass mark.</w:t>
                      </w:r>
                    </w:p>
                    <w:p w:rsidR="006E077A" w:rsidRDefault="006E077A" w:rsidP="006E0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5490"/>
                        </w:tabs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For work submitted up to 5 working days late marked is capped to a bare pass (40% for undergraduate and 50% for postgraduate).</w:t>
                      </w:r>
                    </w:p>
                    <w:p w:rsidR="006E077A" w:rsidRPr="00E06254" w:rsidRDefault="006E077A" w:rsidP="006E0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5490"/>
                        </w:tabs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For work submitted more than 5 working days a mark of zero will be awarded for the assignment.</w:t>
                      </w:r>
                    </w:p>
                    <w:p w:rsidR="006E077A" w:rsidRDefault="006E077A" w:rsidP="002873A0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:rsidR="006E077A" w:rsidRPr="004C1CF8" w:rsidRDefault="006E077A" w:rsidP="002873A0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301">
        <w:rPr>
          <w:rFonts w:ascii="Arial" w:hAnsi="Arial" w:cs="Arial"/>
          <w:sz w:val="20"/>
        </w:rPr>
        <w:br w:type="page"/>
      </w:r>
      <w:r>
        <w:rPr>
          <w:noProof/>
          <w:lang w:val="en-GB" w:eastAsia="zh-CN"/>
        </w:rPr>
        <w:lastRenderedPageBreak/>
        <w:drawing>
          <wp:inline distT="0" distB="0" distL="0" distR="0" wp14:anchorId="1AC40DCC" wp14:editId="6E521A4E">
            <wp:extent cx="2162175" cy="600075"/>
            <wp:effectExtent l="0" t="0" r="9525" b="9525"/>
            <wp:docPr id="2" name="Picture 2" descr="Uoh_Jubilee_P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h_Jubilee_P3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224" w:rsidRPr="00293E7E">
        <w:rPr>
          <w:rFonts w:ascii="Arial" w:hAnsi="Arial" w:cs="Arial"/>
          <w:b/>
          <w:sz w:val="24"/>
          <w:szCs w:val="24"/>
        </w:rPr>
        <w:tab/>
      </w:r>
    </w:p>
    <w:p w:rsidR="0031481A" w:rsidRPr="00761533" w:rsidRDefault="0031481A" w:rsidP="0031481A">
      <w:pPr>
        <w:pStyle w:val="Heading5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of Computer of Science</w:t>
      </w:r>
    </w:p>
    <w:p w:rsidR="004F2B85" w:rsidRDefault="004F2B85" w:rsidP="004F2B85">
      <w:pPr>
        <w:pStyle w:val="Heading5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</w:rPr>
      </w:pPr>
    </w:p>
    <w:p w:rsidR="006F6CAC" w:rsidRDefault="004F2B85" w:rsidP="006F6CAC">
      <w:pPr>
        <w:pStyle w:val="Heading5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B5546A">
        <w:rPr>
          <w:rFonts w:ascii="Arial" w:hAnsi="Arial" w:cs="Arial"/>
          <w:sz w:val="28"/>
          <w:szCs w:val="24"/>
        </w:rPr>
        <w:t>ASSIGNMENT BRIEFING SHEET</w:t>
      </w:r>
      <w:r w:rsidR="00293E7E" w:rsidRPr="00B5546A">
        <w:rPr>
          <w:rFonts w:ascii="Arial" w:hAnsi="Arial" w:cs="Arial"/>
          <w:sz w:val="28"/>
          <w:szCs w:val="24"/>
        </w:rPr>
        <w:t xml:space="preserve"> (</w:t>
      </w:r>
      <w:r w:rsidR="00DA4728">
        <w:rPr>
          <w:rFonts w:ascii="Arial" w:hAnsi="Arial" w:cs="Arial"/>
          <w:sz w:val="28"/>
          <w:szCs w:val="24"/>
        </w:rPr>
        <w:t>2017</w:t>
      </w:r>
      <w:r w:rsidR="00293E7E" w:rsidRPr="00B5546A">
        <w:rPr>
          <w:rFonts w:ascii="Arial" w:hAnsi="Arial" w:cs="Arial"/>
          <w:sz w:val="28"/>
          <w:szCs w:val="24"/>
        </w:rPr>
        <w:t>/1</w:t>
      </w:r>
      <w:r w:rsidR="00883A09">
        <w:rPr>
          <w:rFonts w:ascii="Arial" w:hAnsi="Arial" w:cs="Arial"/>
          <w:sz w:val="28"/>
          <w:szCs w:val="24"/>
        </w:rPr>
        <w:t xml:space="preserve">6 </w:t>
      </w:r>
      <w:r w:rsidR="00293E7E" w:rsidRPr="00B5546A">
        <w:rPr>
          <w:rFonts w:ascii="Arial" w:hAnsi="Arial" w:cs="Arial"/>
          <w:sz w:val="28"/>
          <w:szCs w:val="24"/>
        </w:rPr>
        <w:t>Academic Year)</w:t>
      </w:r>
      <w:r w:rsidR="006F6CAC" w:rsidRPr="006F6CAC">
        <w:rPr>
          <w:rFonts w:ascii="Arial" w:hAnsi="Arial" w:cs="Arial"/>
          <w:sz w:val="28"/>
          <w:szCs w:val="24"/>
        </w:rPr>
        <w:t xml:space="preserve"> </w:t>
      </w:r>
      <w:r w:rsidR="006F6CAC">
        <w:rPr>
          <w:rFonts w:ascii="Arial" w:hAnsi="Arial" w:cs="Arial"/>
          <w:sz w:val="28"/>
          <w:szCs w:val="24"/>
        </w:rPr>
        <w:t xml:space="preserve">– </w:t>
      </w:r>
      <w:r w:rsidR="006F6CAC">
        <w:rPr>
          <w:rFonts w:ascii="Arial" w:hAnsi="Arial" w:cs="Arial"/>
          <w:sz w:val="28"/>
          <w:szCs w:val="24"/>
        </w:rPr>
        <w:br/>
      </w:r>
      <w:r w:rsidR="006F6CAC" w:rsidRPr="009200AB">
        <w:rPr>
          <w:rFonts w:ascii="Arial" w:hAnsi="Arial" w:cs="Arial"/>
          <w:color w:val="548DD4"/>
          <w:sz w:val="28"/>
          <w:szCs w:val="24"/>
        </w:rPr>
        <w:t>ANONYMOUS MARKING</w:t>
      </w:r>
    </w:p>
    <w:p w:rsidR="00D87224" w:rsidRPr="00761533" w:rsidRDefault="00D87224">
      <w:pPr>
        <w:rPr>
          <w:rFonts w:ascii="Arial" w:hAnsi="Arial" w:cs="Arial"/>
          <w:color w:val="000000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7B7BD7" w:rsidRPr="00757DF5" w:rsidTr="004B469A">
        <w:trPr>
          <w:trHeight w:val="1024"/>
        </w:trPr>
        <w:tc>
          <w:tcPr>
            <w:tcW w:w="9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7BD7" w:rsidRDefault="007B7BD7" w:rsidP="004B469A">
            <w:pPr>
              <w:spacing w:before="60" w:after="60"/>
              <w:rPr>
                <w:rFonts w:ascii="Arial" w:hAnsi="Arial" w:cs="Arial"/>
                <w:i/>
                <w:color w:val="FF0000"/>
                <w:sz w:val="20"/>
                <w:szCs w:val="18"/>
              </w:rPr>
            </w:pPr>
            <w:r w:rsidRPr="00AB7091">
              <w:rPr>
                <w:rFonts w:ascii="Arial" w:hAnsi="Arial" w:cs="Arial"/>
                <w:b/>
                <w:sz w:val="20"/>
                <w:szCs w:val="18"/>
              </w:rPr>
              <w:t xml:space="preserve">THE ASSIGNMENT TASK: </w:t>
            </w:r>
            <w:r w:rsidR="006D712B">
              <w:rPr>
                <w:rFonts w:ascii="Arial" w:hAnsi="Arial" w:cs="Arial"/>
                <w:b/>
                <w:sz w:val="20"/>
                <w:szCs w:val="18"/>
              </w:rPr>
              <w:t>Mobile App</w:t>
            </w:r>
          </w:p>
          <w:p w:rsidR="007B7BD7" w:rsidRDefault="007B7BD7" w:rsidP="004B469A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  <w:p w:rsidR="00843535" w:rsidRDefault="007B7BD7" w:rsidP="00843535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The task of this assignment is </w:t>
            </w:r>
            <w:r w:rsidR="006D712B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to produce a useful mobile app to solve a </w:t>
            </w:r>
            <w:proofErr w:type="gramStart"/>
            <w:r w:rsidR="006D712B">
              <w:rPr>
                <w:rFonts w:ascii="Arial" w:hAnsi="Arial" w:cs="Arial"/>
                <w:color w:val="000000" w:themeColor="text1"/>
                <w:sz w:val="20"/>
                <w:szCs w:val="18"/>
              </w:rPr>
              <w:t>particular problem</w:t>
            </w:r>
            <w:proofErr w:type="gramEnd"/>
            <w:r w:rsidR="006D712B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that you face, or to offer</w:t>
            </w:r>
            <w:r w:rsid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an alternative solution to one that already exists.  </w:t>
            </w:r>
            <w:r w:rsidR="00A24DC7">
              <w:rPr>
                <w:rFonts w:ascii="Arial" w:hAnsi="Arial" w:cs="Arial"/>
                <w:color w:val="000000" w:themeColor="text1"/>
                <w:sz w:val="20"/>
                <w:szCs w:val="18"/>
              </w:rPr>
              <w:t>This will likely be based on the idea you had for assignment 1, however, you may change that.</w:t>
            </w:r>
          </w:p>
          <w:p w:rsidR="00A24DC7" w:rsidRDefault="00A24DC7" w:rsidP="00843535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  <w:p w:rsidR="00843535" w:rsidRPr="00843535" w:rsidRDefault="00843535" w:rsidP="00843535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For submission, you should upload</w:t>
            </w:r>
          </w:p>
          <w:p w:rsidR="00843535" w:rsidRPr="00843535" w:rsidRDefault="00843535" w:rsidP="00843535">
            <w:pPr>
              <w:numPr>
                <w:ilvl w:val="1"/>
                <w:numId w:val="11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All code</w:t>
            </w: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>. You can use any publicly available libraries / code / artwork / materials as long as you acknowledge all sources.</w:t>
            </w:r>
          </w:p>
          <w:p w:rsidR="00843535" w:rsidRPr="00843535" w:rsidRDefault="00843535" w:rsidP="004742CD">
            <w:pPr>
              <w:numPr>
                <w:ilvl w:val="1"/>
                <w:numId w:val="11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Documentation of your programming effort and your design process. This should be a </w:t>
            </w: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single</w:t>
            </w: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document, giving an overview of the different steps you went through and presenting all documentation materials you produced on the way. This may include:</w:t>
            </w:r>
          </w:p>
          <w:p w:rsidR="00843535" w:rsidRPr="00843535" w:rsidRDefault="00843535" w:rsidP="00843535">
            <w:pPr>
              <w:numPr>
                <w:ilvl w:val="1"/>
                <w:numId w:val="12"/>
              </w:numPr>
              <w:spacing w:beforeAutospacing="1" w:after="100" w:afterAutospacing="1"/>
              <w:ind w:left="108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>All external resources you used / consulted for your project.</w:t>
            </w:r>
          </w:p>
          <w:p w:rsidR="00843535" w:rsidRPr="00843535" w:rsidRDefault="00843535" w:rsidP="00843535">
            <w:pPr>
              <w:numPr>
                <w:ilvl w:val="1"/>
                <w:numId w:val="12"/>
              </w:numPr>
              <w:spacing w:before="100" w:beforeAutospacing="1" w:after="100" w:afterAutospacing="1"/>
              <w:ind w:left="108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>Documentation of the different stages of your design (</w:t>
            </w: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e.g. sketches, mockups</w:t>
            </w: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>.)</w:t>
            </w:r>
          </w:p>
          <w:p w:rsidR="00843535" w:rsidRPr="00843535" w:rsidRDefault="00843535" w:rsidP="00843535">
            <w:pPr>
              <w:numPr>
                <w:ilvl w:val="1"/>
                <w:numId w:val="12"/>
              </w:numPr>
              <w:spacing w:before="100" w:beforeAutospacing="1" w:after="100" w:afterAutospacing="1"/>
              <w:ind w:left="108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(Not required, but </w:t>
            </w: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may give greater marks)</w:t>
            </w: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Evaluation results (qualitative, quantitative). There should be a description on when and how evaluation took place, and a presentation of the results. </w:t>
            </w: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These evaluations should be self-tests and should not involve testing with family/friends/third parties.</w:t>
            </w:r>
          </w:p>
          <w:p w:rsidR="00843535" w:rsidRPr="00843535" w:rsidRDefault="00843535" w:rsidP="00843535">
            <w:pPr>
              <w:numPr>
                <w:ilvl w:val="1"/>
                <w:numId w:val="12"/>
              </w:numPr>
              <w:spacing w:before="100" w:beforeAutospacing="1" w:after="100" w:afterAutospacing="1"/>
              <w:ind w:left="108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A summary of your design decisions and </w:t>
            </w: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how you arrived at them.</w:t>
            </w:r>
          </w:p>
          <w:p w:rsidR="00843535" w:rsidRDefault="00843535" w:rsidP="00843535">
            <w:pPr>
              <w:numPr>
                <w:ilvl w:val="1"/>
                <w:numId w:val="12"/>
              </w:numPr>
              <w:spacing w:before="100" w:beforeAutospacing="1" w:afterAutospacing="1"/>
              <w:ind w:left="108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843535">
              <w:rPr>
                <w:rFonts w:ascii="Arial" w:hAnsi="Arial" w:cs="Arial"/>
                <w:color w:val="000000" w:themeColor="text1"/>
                <w:sz w:val="20"/>
                <w:szCs w:val="18"/>
              </w:rPr>
              <w:t>Any implementation difficulties you encountered and how you addressed them.</w:t>
            </w:r>
          </w:p>
          <w:p w:rsidR="00843535" w:rsidRDefault="00843535" w:rsidP="00843535">
            <w:pPr>
              <w:numPr>
                <w:ilvl w:val="1"/>
                <w:numId w:val="12"/>
              </w:numPr>
              <w:spacing w:before="100" w:beforeAutospacing="1" w:afterAutospacing="1"/>
              <w:ind w:left="108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A printout of the commits from your visualstudio.com repository</w:t>
            </w:r>
          </w:p>
          <w:p w:rsidR="00843535" w:rsidRPr="00843535" w:rsidRDefault="00843535" w:rsidP="00843535">
            <w:pPr>
              <w:numPr>
                <w:ilvl w:val="1"/>
                <w:numId w:val="12"/>
              </w:numPr>
              <w:spacing w:before="100" w:beforeAutospacing="1" w:afterAutospacing="1"/>
              <w:ind w:left="108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url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of your visualstudio.com repository</w:t>
            </w:r>
          </w:p>
          <w:p w:rsidR="00843535" w:rsidRPr="00843535" w:rsidRDefault="00843535" w:rsidP="006D712B">
            <w:pPr>
              <w:spacing w:before="60" w:after="60"/>
              <w:jc w:val="both"/>
              <w:rPr>
                <w:rFonts w:ascii="Arial" w:hAnsi="Arial" w:cs="Arial"/>
                <w:color w:val="000000"/>
                <w:sz w:val="20"/>
                <w:lang w:val="en-GB"/>
              </w:rPr>
            </w:pPr>
          </w:p>
        </w:tc>
      </w:tr>
      <w:tr w:rsidR="007B7BD7" w:rsidRPr="00E42E1D" w:rsidTr="004B469A">
        <w:trPr>
          <w:trHeight w:val="1539"/>
        </w:trPr>
        <w:tc>
          <w:tcPr>
            <w:tcW w:w="9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7BD7" w:rsidRDefault="007B7BD7" w:rsidP="004B469A">
            <w:pPr>
              <w:spacing w:before="60" w:after="60"/>
              <w:rPr>
                <w:rFonts w:ascii="Arial" w:hAnsi="Arial" w:cs="Arial"/>
                <w:i/>
                <w:color w:val="FF0000"/>
                <w:sz w:val="20"/>
                <w:szCs w:val="18"/>
              </w:rPr>
            </w:pPr>
            <w:r w:rsidRPr="00AB7091">
              <w:rPr>
                <w:rFonts w:ascii="Arial" w:hAnsi="Arial" w:cs="Arial"/>
                <w:b/>
                <w:sz w:val="20"/>
                <w:szCs w:val="18"/>
              </w:rPr>
              <w:t>MODULE LEARNING OUTCOMES ASSESSED BY THIS ASSIGNMEN</w:t>
            </w:r>
            <w:r>
              <w:rPr>
                <w:rFonts w:ascii="Arial" w:hAnsi="Arial" w:cs="Arial"/>
                <w:b/>
                <w:sz w:val="20"/>
                <w:szCs w:val="18"/>
              </w:rPr>
              <w:t>T</w:t>
            </w:r>
            <w:r w:rsidRPr="00AB7091">
              <w:rPr>
                <w:rFonts w:ascii="Arial" w:hAnsi="Arial" w:cs="Arial"/>
                <w:b/>
                <w:sz w:val="20"/>
                <w:szCs w:val="18"/>
              </w:rPr>
              <w:t>:</w:t>
            </w:r>
            <w:r w:rsidRPr="00AB7091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:rsidR="007B7BD7" w:rsidRDefault="007B7BD7" w:rsidP="004B469A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  <w:p w:rsidR="007B7BD7" w:rsidRDefault="007B7BD7" w:rsidP="004B469A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Knowledge and Understanding:</w:t>
            </w:r>
          </w:p>
          <w:p w:rsidR="007B7BD7" w:rsidRDefault="007B7BD7" w:rsidP="007B7BD7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Principles of mobile operation and usability</w:t>
            </w:r>
          </w:p>
          <w:p w:rsidR="007B7BD7" w:rsidRDefault="007B7BD7" w:rsidP="007B7BD7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Development practices in mobile development</w:t>
            </w:r>
          </w:p>
          <w:p w:rsidR="007B7BD7" w:rsidRPr="00E42E1D" w:rsidRDefault="007B7BD7" w:rsidP="004B469A">
            <w:pPr>
              <w:pStyle w:val="ListParagraph"/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  <w:p w:rsidR="007B7BD7" w:rsidRDefault="007B7BD7" w:rsidP="004B469A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Skills and Attributes:</w:t>
            </w:r>
          </w:p>
          <w:p w:rsidR="007B7BD7" w:rsidRDefault="007B7BD7" w:rsidP="007B7BD7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To write an app using a well-supported mobile platform and development environment</w:t>
            </w:r>
          </w:p>
          <w:p w:rsidR="007B7BD7" w:rsidRPr="00E42E1D" w:rsidRDefault="007B7BD7" w:rsidP="007B7BD7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To deal with some of the typical issues in mobile development</w:t>
            </w:r>
          </w:p>
          <w:p w:rsidR="007B7BD7" w:rsidRPr="00E42E1D" w:rsidRDefault="007B7BD7" w:rsidP="004B469A">
            <w:pPr>
              <w:spacing w:before="60" w:after="60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D87224" w:rsidRPr="00761533" w:rsidRDefault="00D87224">
      <w:pPr>
        <w:rPr>
          <w:rFonts w:ascii="Arial" w:hAnsi="Arial" w:cs="Arial"/>
          <w:color w:val="000000"/>
          <w:sz w:val="20"/>
        </w:rPr>
      </w:pPr>
    </w:p>
    <w:p w:rsidR="004F2B85" w:rsidRPr="00C53F04" w:rsidRDefault="00AB7091" w:rsidP="0003413B">
      <w:pPr>
        <w:pStyle w:val="Heading3"/>
        <w:numPr>
          <w:ilvl w:val="0"/>
          <w:numId w:val="0"/>
        </w:numPr>
        <w:tabs>
          <w:tab w:val="left" w:pos="3686"/>
          <w:tab w:val="left" w:pos="6946"/>
        </w:tabs>
        <w:rPr>
          <w:rFonts w:ascii="Arial" w:hAnsi="Arial" w:cs="Arial"/>
          <w:b w:val="0"/>
        </w:rPr>
      </w:pPr>
      <w:r>
        <w:rPr>
          <w:rFonts w:ascii="Arial" w:hAnsi="Arial" w:cs="Arial"/>
          <w:color w:val="auto"/>
        </w:rPr>
        <w:t>DEADLINES AND ASSIGNMENT WEIGHTINGS</w:t>
      </w:r>
      <w:r w:rsidR="004F2B85">
        <w:rPr>
          <w:rFonts w:ascii="Arial" w:hAnsi="Arial" w:cs="Arial"/>
          <w:color w:val="auto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1843"/>
        <w:gridCol w:w="709"/>
        <w:gridCol w:w="708"/>
        <w:gridCol w:w="284"/>
        <w:gridCol w:w="567"/>
        <w:gridCol w:w="2693"/>
        <w:gridCol w:w="1843"/>
        <w:gridCol w:w="1068"/>
      </w:tblGrid>
      <w:tr w:rsidR="009200AB" w:rsidRPr="009200AB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</w:rPr>
            </w:pPr>
            <w:r w:rsidRPr="009200AB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</w:rPr>
              <w:t>This assignment is worth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CFC" w:rsidRPr="009200AB" w:rsidRDefault="0020247D" w:rsidP="00B07A89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8</w:t>
            </w:r>
            <w:r w:rsidR="007B7BD7">
              <w:rPr>
                <w:rFonts w:ascii="Arial" w:hAnsi="Arial" w:cs="Arial"/>
                <w:i/>
                <w:sz w:val="20"/>
              </w:rPr>
              <w:t>0</w:t>
            </w:r>
            <w:r w:rsidR="002A0BE2" w:rsidRPr="002A0BE2">
              <w:rPr>
                <w:rFonts w:ascii="Arial" w:hAnsi="Arial" w:cs="Arial"/>
                <w:i/>
                <w:sz w:val="20"/>
              </w:rPr>
              <w:t>%</w:t>
            </w:r>
          </w:p>
        </w:tc>
        <w:tc>
          <w:tcPr>
            <w:tcW w:w="617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</w:rPr>
            </w:pPr>
            <w:r w:rsidRPr="009200AB">
              <w:rPr>
                <w:rFonts w:ascii="Arial" w:hAnsi="Arial" w:cs="Arial"/>
                <w:sz w:val="20"/>
              </w:rPr>
              <w:t xml:space="preserve">of the </w:t>
            </w:r>
            <w:r w:rsidRPr="009200AB">
              <w:rPr>
                <w:rFonts w:ascii="Arial" w:hAnsi="Arial" w:cs="Arial"/>
                <w:b/>
                <w:sz w:val="20"/>
              </w:rPr>
              <w:t>overall assessment</w:t>
            </w:r>
            <w:r w:rsidRPr="009200AB">
              <w:rPr>
                <w:rFonts w:ascii="Arial" w:hAnsi="Arial" w:cs="Arial"/>
                <w:sz w:val="20"/>
              </w:rPr>
              <w:t xml:space="preserve"> for this module.</w:t>
            </w:r>
          </w:p>
          <w:p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9200AB" w:rsidRPr="009200AB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61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</w:rPr>
            </w:pPr>
          </w:p>
        </w:tc>
      </w:tr>
      <w:tr w:rsidR="009200AB" w:rsidRPr="009200AB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225D" w:rsidRPr="009200AB" w:rsidRDefault="0090225D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2</w:t>
            </w:r>
          </w:p>
          <w:p w:rsidR="00AB7091" w:rsidRPr="009200AB" w:rsidRDefault="00AB7091" w:rsidP="00B07A89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0225D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Y</w:t>
            </w:r>
            <w:r w:rsidR="0090225D" w:rsidRPr="009200AB">
              <w:rPr>
                <w:rFonts w:ascii="Arial" w:hAnsi="Arial" w:cs="Arial"/>
                <w:sz w:val="20"/>
                <w:lang w:val="en-GB"/>
              </w:rPr>
              <w:t>ou are expected to spend</w:t>
            </w:r>
            <w:r w:rsidRPr="009200AB">
              <w:rPr>
                <w:rFonts w:ascii="Arial" w:hAnsi="Arial" w:cs="Arial"/>
                <w:sz w:val="20"/>
                <w:lang w:val="en-GB"/>
              </w:rPr>
              <w:t xml:space="preserve"> about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5D" w:rsidRPr="009200AB" w:rsidRDefault="00A24DC7" w:rsidP="00CE5CFC">
            <w:pPr>
              <w:rPr>
                <w:rFonts w:ascii="Arial" w:hAnsi="Arial" w:cs="Arial"/>
                <w:i/>
                <w:sz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lang w:val="en-GB"/>
              </w:rPr>
              <w:t>100</w:t>
            </w:r>
          </w:p>
        </w:tc>
        <w:tc>
          <w:tcPr>
            <w:tcW w:w="56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225D" w:rsidRPr="009200AB" w:rsidRDefault="0090225D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Hours to complete this assignment to a satisfactory standard</w:t>
            </w:r>
          </w:p>
        </w:tc>
      </w:tr>
      <w:tr w:rsidR="009200AB" w:rsidRPr="009200AB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i/>
                <w:sz w:val="12"/>
                <w:lang w:val="en-GB"/>
              </w:rPr>
            </w:pPr>
          </w:p>
        </w:tc>
        <w:tc>
          <w:tcPr>
            <w:tcW w:w="5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</w:tr>
      <w:tr w:rsidR="009200AB" w:rsidRPr="009200AB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Date assignment set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CFC" w:rsidRPr="009200AB" w:rsidRDefault="002D50D5" w:rsidP="00DA4728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0</w:t>
            </w:r>
            <w:r w:rsidR="00DA4728">
              <w:rPr>
                <w:rFonts w:ascii="Arial" w:hAnsi="Arial" w:cs="Arial"/>
                <w:sz w:val="20"/>
                <w:lang w:val="en-GB"/>
              </w:rPr>
              <w:t>2</w:t>
            </w:r>
            <w:r w:rsidR="002A0BE2" w:rsidRPr="002A0BE2">
              <w:rPr>
                <w:rFonts w:ascii="Arial" w:hAnsi="Arial" w:cs="Arial"/>
                <w:sz w:val="20"/>
                <w:lang w:val="en-GB"/>
              </w:rPr>
              <w:t>.10.</w:t>
            </w:r>
            <w:r w:rsidR="00DA4728">
              <w:rPr>
                <w:rFonts w:ascii="Arial" w:hAnsi="Arial" w:cs="Arial"/>
                <w:sz w:val="20"/>
                <w:lang w:val="en-GB"/>
              </w:rPr>
              <w:t>2017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Date completed assignment to be handed in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CFC" w:rsidRPr="009200AB" w:rsidRDefault="007B7BD7" w:rsidP="007B7BD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08</w:t>
            </w:r>
            <w:r w:rsidR="002A0BE2" w:rsidRPr="002A0BE2">
              <w:rPr>
                <w:rFonts w:ascii="Arial" w:hAnsi="Arial" w:cs="Arial"/>
                <w:sz w:val="20"/>
                <w:lang w:val="en-GB"/>
              </w:rPr>
              <w:t>.</w:t>
            </w:r>
            <w:r>
              <w:rPr>
                <w:rFonts w:ascii="Arial" w:hAnsi="Arial" w:cs="Arial"/>
                <w:sz w:val="20"/>
                <w:lang w:val="en-GB"/>
              </w:rPr>
              <w:t>01</w:t>
            </w:r>
            <w:r w:rsidR="002A0BE2" w:rsidRPr="002A0BE2">
              <w:rPr>
                <w:rFonts w:ascii="Arial" w:hAnsi="Arial" w:cs="Arial"/>
                <w:sz w:val="20"/>
                <w:lang w:val="en-GB"/>
              </w:rPr>
              <w:t>.</w:t>
            </w:r>
            <w:r w:rsidR="00DA4728">
              <w:rPr>
                <w:rFonts w:ascii="Arial" w:hAnsi="Arial" w:cs="Arial"/>
                <w:sz w:val="20"/>
                <w:lang w:val="en-GB"/>
              </w:rPr>
              <w:t>201</w:t>
            </w:r>
            <w:r>
              <w:rPr>
                <w:rFonts w:ascii="Arial" w:hAnsi="Arial" w:cs="Arial"/>
                <w:sz w:val="20"/>
                <w:lang w:val="en-GB"/>
              </w:rPr>
              <w:t>8</w:t>
            </w:r>
            <w:r w:rsidR="00997DFE" w:rsidRPr="00997DFE">
              <w:rPr>
                <w:rFonts w:ascii="Arial" w:hAnsi="Arial" w:cs="Arial"/>
                <w:sz w:val="20"/>
                <w:lang w:val="en-GB"/>
              </w:rPr>
              <w:tab/>
            </w:r>
            <w:r w:rsidR="00E12808" w:rsidRPr="00E12808">
              <w:rPr>
                <w:rFonts w:ascii="Arial" w:hAnsi="Arial" w:cs="Arial"/>
                <w:sz w:val="20"/>
                <w:lang w:val="en-GB"/>
              </w:rPr>
              <w:tab/>
            </w:r>
            <w:r w:rsidR="00E12808" w:rsidRPr="00E12808">
              <w:rPr>
                <w:rFonts w:ascii="Arial" w:hAnsi="Arial" w:cs="Arial"/>
                <w:sz w:val="20"/>
                <w:lang w:val="en-GB"/>
              </w:rPr>
              <w:tab/>
            </w:r>
            <w:r w:rsidR="00E12808" w:rsidRPr="00E12808">
              <w:rPr>
                <w:rFonts w:ascii="Arial" w:hAnsi="Arial" w:cs="Arial"/>
                <w:sz w:val="20"/>
                <w:lang w:val="en-GB"/>
              </w:rPr>
              <w:tab/>
            </w:r>
          </w:p>
        </w:tc>
      </w:tr>
      <w:tr w:rsidR="009200AB" w:rsidRPr="009200AB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</w:tr>
      <w:tr w:rsidR="009200AB" w:rsidRPr="009200AB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4</w:t>
            </w:r>
          </w:p>
        </w:tc>
        <w:tc>
          <w:tcPr>
            <w:tcW w:w="411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Target date for return of marked assignment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CFC" w:rsidRPr="009200AB" w:rsidRDefault="00DA4728" w:rsidP="00F83FF4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10</w:t>
            </w:r>
            <w:r w:rsidR="00126709" w:rsidRPr="002A0BE2">
              <w:rPr>
                <w:rFonts w:ascii="Arial" w:hAnsi="Arial" w:cs="Arial"/>
                <w:sz w:val="20"/>
                <w:lang w:val="en-GB"/>
              </w:rPr>
              <w:t>.1</w:t>
            </w:r>
            <w:r w:rsidR="00126709">
              <w:rPr>
                <w:rFonts w:ascii="Arial" w:hAnsi="Arial" w:cs="Arial"/>
                <w:sz w:val="20"/>
                <w:lang w:val="en-GB"/>
              </w:rPr>
              <w:t>2</w:t>
            </w:r>
            <w:r w:rsidR="00126709" w:rsidRPr="002A0BE2">
              <w:rPr>
                <w:rFonts w:ascii="Arial" w:hAnsi="Arial" w:cs="Arial"/>
                <w:sz w:val="20"/>
                <w:lang w:val="en-GB"/>
              </w:rPr>
              <w:t>.</w:t>
            </w:r>
            <w:r>
              <w:rPr>
                <w:rFonts w:ascii="Arial" w:hAnsi="Arial" w:cs="Arial"/>
                <w:sz w:val="20"/>
                <w:lang w:val="en-GB"/>
              </w:rPr>
              <w:t>2017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:rsidR="00B07A89" w:rsidRPr="00761533" w:rsidRDefault="00B07A89" w:rsidP="00B07A89">
      <w:pPr>
        <w:rPr>
          <w:rFonts w:ascii="Arial" w:hAnsi="Arial" w:cs="Arial"/>
          <w:sz w:val="20"/>
          <w:lang w:val="en-GB"/>
        </w:rPr>
      </w:pPr>
    </w:p>
    <w:p w:rsidR="00CF1ABA" w:rsidRDefault="00B70EBF" w:rsidP="00390713">
      <w:pPr>
        <w:tabs>
          <w:tab w:val="left" w:pos="5490"/>
        </w:tabs>
        <w:rPr>
          <w:rFonts w:ascii="Arial" w:hAnsi="Arial" w:cs="Arial"/>
          <w:b/>
          <w:color w:val="000000"/>
          <w:sz w:val="20"/>
          <w:lang w:val="en-GB"/>
        </w:rPr>
      </w:pPr>
      <w:r w:rsidRPr="00B70EBF">
        <w:rPr>
          <w:rFonts w:ascii="Arial" w:hAnsi="Arial" w:cs="Arial"/>
          <w:b/>
          <w:color w:val="000000"/>
          <w:sz w:val="20"/>
          <w:lang w:val="en-GB"/>
        </w:rPr>
        <w:t>INTERNAL MODERATION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536"/>
      </w:tblGrid>
      <w:tr w:rsidR="00B70EBF" w:rsidRPr="009200AB" w:rsidTr="009200AB">
        <w:trPr>
          <w:trHeight w:val="1115"/>
        </w:trPr>
        <w:tc>
          <w:tcPr>
            <w:tcW w:w="5353" w:type="dxa"/>
            <w:shd w:val="clear" w:color="auto" w:fill="auto"/>
          </w:tcPr>
          <w:p w:rsidR="00B70EBF" w:rsidRPr="009200AB" w:rsidRDefault="00B70EBF" w:rsidP="009200AB">
            <w:pPr>
              <w:tabs>
                <w:tab w:val="left" w:pos="5490"/>
              </w:tabs>
              <w:rPr>
                <w:rFonts w:ascii="Arial" w:hAnsi="Arial" w:cs="Arial"/>
                <w:color w:val="000000"/>
                <w:sz w:val="20"/>
                <w:lang w:val="en-GB"/>
              </w:rPr>
            </w:pPr>
            <w:r w:rsidRPr="009200AB">
              <w:rPr>
                <w:rFonts w:ascii="Arial" w:hAnsi="Arial" w:cs="Arial"/>
                <w:color w:val="000000"/>
                <w:sz w:val="20"/>
                <w:lang w:val="en-GB"/>
              </w:rPr>
              <w:lastRenderedPageBreak/>
              <w:t>This assignment has been internally moderated. I confirm that the assignment set, meets the requirements of the module and that the brief provides appropriate content for students to successfully complete the assignment.</w:t>
            </w:r>
          </w:p>
          <w:p w:rsidR="00B70EBF" w:rsidRPr="009200AB" w:rsidRDefault="00B70EBF" w:rsidP="009200AB">
            <w:pPr>
              <w:tabs>
                <w:tab w:val="left" w:pos="5490"/>
              </w:tabs>
              <w:rPr>
                <w:rFonts w:ascii="Arial" w:hAnsi="Arial" w:cs="Arial"/>
                <w:b/>
                <w:color w:val="000000"/>
                <w:sz w:val="20"/>
                <w:lang w:val="en-GB"/>
              </w:rPr>
            </w:pPr>
          </w:p>
        </w:tc>
        <w:tc>
          <w:tcPr>
            <w:tcW w:w="4536" w:type="dxa"/>
            <w:shd w:val="clear" w:color="auto" w:fill="auto"/>
          </w:tcPr>
          <w:p w:rsidR="00B70EBF" w:rsidRDefault="00B70EBF" w:rsidP="009200AB">
            <w:pPr>
              <w:tabs>
                <w:tab w:val="left" w:pos="5490"/>
              </w:tabs>
              <w:rPr>
                <w:rFonts w:ascii="Arial" w:hAnsi="Arial" w:cs="Arial"/>
                <w:b/>
                <w:i/>
                <w:color w:val="000000"/>
                <w:sz w:val="20"/>
                <w:lang w:val="en-GB"/>
              </w:rPr>
            </w:pPr>
            <w:r w:rsidRPr="009200AB">
              <w:rPr>
                <w:rFonts w:ascii="Arial" w:hAnsi="Arial" w:cs="Arial"/>
                <w:b/>
                <w:i/>
                <w:color w:val="000000"/>
                <w:sz w:val="20"/>
                <w:lang w:val="en-GB"/>
              </w:rPr>
              <w:t>Moderator name, signature and date</w:t>
            </w:r>
          </w:p>
          <w:p w:rsidR="003048DE" w:rsidRDefault="003048DE" w:rsidP="009200AB">
            <w:pPr>
              <w:tabs>
                <w:tab w:val="left" w:pos="5490"/>
              </w:tabs>
              <w:rPr>
                <w:rFonts w:ascii="Arial" w:hAnsi="Arial" w:cs="Arial"/>
                <w:b/>
                <w:i/>
                <w:color w:val="000000"/>
                <w:sz w:val="20"/>
                <w:lang w:val="en-GB"/>
              </w:rPr>
            </w:pPr>
          </w:p>
          <w:p w:rsidR="003048DE" w:rsidRPr="009200AB" w:rsidRDefault="003048DE" w:rsidP="003048DE">
            <w:pPr>
              <w:tabs>
                <w:tab w:val="left" w:pos="5490"/>
              </w:tabs>
              <w:rPr>
                <w:rFonts w:ascii="Arial" w:hAnsi="Arial" w:cs="Arial"/>
                <w:b/>
                <w:color w:val="000000"/>
                <w:sz w:val="20"/>
                <w:lang w:val="en-GB"/>
              </w:rPr>
            </w:pPr>
          </w:p>
        </w:tc>
      </w:tr>
    </w:tbl>
    <w:p w:rsidR="00E12808" w:rsidRDefault="00E12808" w:rsidP="001916F9">
      <w:pPr>
        <w:tabs>
          <w:tab w:val="left" w:pos="4253"/>
          <w:tab w:val="left" w:pos="7020"/>
          <w:tab w:val="left" w:pos="8080"/>
        </w:tabs>
        <w:ind w:right="-1468"/>
        <w:rPr>
          <w:rFonts w:ascii="Arial" w:hAnsi="Arial" w:cs="Arial"/>
          <w:b/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267"/>
        <w:gridCol w:w="2318"/>
        <w:gridCol w:w="2319"/>
        <w:gridCol w:w="2263"/>
      </w:tblGrid>
      <w:tr w:rsidR="007B7BD7" w:rsidTr="004B469A">
        <w:tc>
          <w:tcPr>
            <w:tcW w:w="572" w:type="dxa"/>
            <w:shd w:val="clear" w:color="auto" w:fill="DBE5F1" w:themeFill="accent1" w:themeFillTint="33"/>
          </w:tcPr>
          <w:p w:rsidR="007B7BD7" w:rsidRDefault="007B7BD7" w:rsidP="004B469A">
            <w:pPr>
              <w:rPr>
                <w:rFonts w:ascii="Arial" w:hAnsi="Arial" w:cs="Arial"/>
              </w:rPr>
            </w:pPr>
          </w:p>
        </w:tc>
        <w:tc>
          <w:tcPr>
            <w:tcW w:w="2291" w:type="dxa"/>
            <w:shd w:val="clear" w:color="auto" w:fill="DBE5F1" w:themeFill="accent1" w:themeFillTint="33"/>
          </w:tcPr>
          <w:p w:rsidR="007B7BD7" w:rsidRDefault="007B7BD7" w:rsidP="00843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Functionalities and Reliability (</w:t>
            </w:r>
            <w:r w:rsidR="00843535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%)</w:t>
            </w:r>
          </w:p>
        </w:tc>
        <w:tc>
          <w:tcPr>
            <w:tcW w:w="2231" w:type="dxa"/>
            <w:shd w:val="clear" w:color="auto" w:fill="DBE5F1" w:themeFill="accent1" w:themeFillTint="33"/>
          </w:tcPr>
          <w:p w:rsidR="007B7BD7" w:rsidRDefault="007B7BD7" w:rsidP="00843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Practice (</w:t>
            </w:r>
            <w:r w:rsidR="00843535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%)</w:t>
            </w:r>
          </w:p>
        </w:tc>
        <w:tc>
          <w:tcPr>
            <w:tcW w:w="2353" w:type="dxa"/>
            <w:shd w:val="clear" w:color="auto" w:fill="DBE5F1" w:themeFill="accent1" w:themeFillTint="33"/>
          </w:tcPr>
          <w:p w:rsidR="007B7BD7" w:rsidRDefault="007B7BD7" w:rsidP="00843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Usability Practice (</w:t>
            </w:r>
            <w:r w:rsidR="00843535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%)</w:t>
            </w:r>
          </w:p>
        </w:tc>
        <w:tc>
          <w:tcPr>
            <w:tcW w:w="2292" w:type="dxa"/>
            <w:shd w:val="clear" w:color="auto" w:fill="DBE5F1" w:themeFill="accent1" w:themeFillTint="33"/>
          </w:tcPr>
          <w:p w:rsidR="007B7BD7" w:rsidRDefault="007B7BD7" w:rsidP="00843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Usability Analysis (2</w:t>
            </w:r>
            <w:r w:rsidR="0084353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%)</w:t>
            </w:r>
          </w:p>
        </w:tc>
      </w:tr>
      <w:tr w:rsidR="007B7BD7" w:rsidTr="004B469A">
        <w:tc>
          <w:tcPr>
            <w:tcW w:w="572" w:type="dxa"/>
            <w:shd w:val="clear" w:color="auto" w:fill="DBE5F1" w:themeFill="accent1" w:themeFillTint="33"/>
          </w:tcPr>
          <w:p w:rsidR="007B7BD7" w:rsidRDefault="007B7BD7" w:rsidP="004B46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  <w:tc>
          <w:tcPr>
            <w:tcW w:w="229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BB3EDC">
              <w:rPr>
                <w:rFonts w:ascii="Arial" w:hAnsi="Arial" w:cs="Arial"/>
                <w:color w:val="212121"/>
                <w:sz w:val="20"/>
              </w:rPr>
              <w:t xml:space="preserve">It is a </w:t>
            </w:r>
            <w:r>
              <w:rPr>
                <w:rFonts w:ascii="Arial" w:hAnsi="Arial" w:cs="Arial"/>
                <w:color w:val="212121"/>
                <w:sz w:val="20"/>
              </w:rPr>
              <w:t>thoughtful</w:t>
            </w:r>
            <w:r w:rsidRPr="00BB3EDC">
              <w:rPr>
                <w:rFonts w:ascii="Arial" w:hAnsi="Arial" w:cs="Arial"/>
                <w:color w:val="212121"/>
                <w:sz w:val="20"/>
              </w:rPr>
              <w:t xml:space="preserve"> application which works flawlessly</w:t>
            </w:r>
          </w:p>
        </w:tc>
        <w:tc>
          <w:tcPr>
            <w:tcW w:w="223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001C33">
              <w:rPr>
                <w:rFonts w:ascii="Arial" w:hAnsi="Arial" w:cs="Arial"/>
                <w:color w:val="212121"/>
                <w:sz w:val="20"/>
              </w:rPr>
              <w:t>Consistent evidence of incremental development and sophisticated reflection in action</w:t>
            </w:r>
          </w:p>
        </w:tc>
        <w:tc>
          <w:tcPr>
            <w:tcW w:w="2353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B57F69">
              <w:rPr>
                <w:rFonts w:ascii="Arial" w:hAnsi="Arial" w:cs="Arial"/>
                <w:color w:val="212121"/>
                <w:sz w:val="20"/>
              </w:rPr>
              <w:t>The application is designed to make it extremely useable on a mobile phone. It requires the smallest number of touch events necessary to do what it does - though what it does may be quite sophisticated</w:t>
            </w:r>
          </w:p>
        </w:tc>
        <w:tc>
          <w:tcPr>
            <w:tcW w:w="2292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3F753D">
              <w:rPr>
                <w:rFonts w:ascii="Arial" w:hAnsi="Arial" w:cs="Arial"/>
                <w:color w:val="212121"/>
                <w:sz w:val="20"/>
              </w:rPr>
              <w:t>A reflective document which relates challenges during development to the generally accepted canons of mobile usability in a way which demonstrates sophisticated sense of the options and tradeoffs available</w:t>
            </w:r>
          </w:p>
        </w:tc>
      </w:tr>
      <w:tr w:rsidR="007B7BD7" w:rsidTr="004B469A">
        <w:tc>
          <w:tcPr>
            <w:tcW w:w="572" w:type="dxa"/>
            <w:shd w:val="clear" w:color="auto" w:fill="DBE5F1" w:themeFill="accent1" w:themeFillTint="33"/>
          </w:tcPr>
          <w:p w:rsidR="007B7BD7" w:rsidRDefault="007B7BD7" w:rsidP="004B46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</w:t>
            </w:r>
          </w:p>
        </w:tc>
        <w:tc>
          <w:tcPr>
            <w:tcW w:w="229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12121"/>
                <w:sz w:val="20"/>
              </w:rPr>
              <w:t>I</w:t>
            </w:r>
            <w:r w:rsidRPr="00BB3EDC">
              <w:rPr>
                <w:rFonts w:ascii="Arial" w:hAnsi="Arial" w:cs="Arial"/>
                <w:color w:val="212121"/>
                <w:sz w:val="20"/>
              </w:rPr>
              <w:t>t is a thoughtful application which works well</w:t>
            </w:r>
          </w:p>
        </w:tc>
        <w:tc>
          <w:tcPr>
            <w:tcW w:w="223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001C33">
              <w:rPr>
                <w:rFonts w:ascii="Arial" w:hAnsi="Arial" w:cs="Arial"/>
                <w:color w:val="212121"/>
                <w:sz w:val="20"/>
              </w:rPr>
              <w:t>Evidence of incremental and purposeful development</w:t>
            </w:r>
          </w:p>
        </w:tc>
        <w:tc>
          <w:tcPr>
            <w:tcW w:w="2353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B57F69">
              <w:rPr>
                <w:rFonts w:ascii="Arial" w:hAnsi="Arial" w:cs="Arial"/>
                <w:color w:val="212121"/>
                <w:sz w:val="20"/>
              </w:rPr>
              <w:t>The application is well designed to make it very useable in mobile conditions</w:t>
            </w:r>
          </w:p>
        </w:tc>
        <w:tc>
          <w:tcPr>
            <w:tcW w:w="2292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3F753D">
              <w:rPr>
                <w:rFonts w:ascii="Arial" w:hAnsi="Arial" w:cs="Arial"/>
                <w:color w:val="212121"/>
                <w:sz w:val="20"/>
              </w:rPr>
              <w:t>A reflective document which shows thinking about how usability has been implemented and improved over the period of development</w:t>
            </w:r>
          </w:p>
        </w:tc>
      </w:tr>
      <w:tr w:rsidR="007B7BD7" w:rsidTr="004B469A">
        <w:tc>
          <w:tcPr>
            <w:tcW w:w="572" w:type="dxa"/>
            <w:shd w:val="clear" w:color="auto" w:fill="DBE5F1" w:themeFill="accent1" w:themeFillTint="33"/>
          </w:tcPr>
          <w:p w:rsidR="007B7BD7" w:rsidRDefault="007B7BD7" w:rsidP="004B46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2:2</w:t>
            </w:r>
          </w:p>
        </w:tc>
        <w:tc>
          <w:tcPr>
            <w:tcW w:w="229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BB3EDC">
              <w:rPr>
                <w:rFonts w:ascii="Arial" w:hAnsi="Arial" w:cs="Arial"/>
                <w:color w:val="212121"/>
                <w:sz w:val="20"/>
              </w:rPr>
              <w:t>It either (a) works well but is a bit simple or (b) has flaws but is thought out</w:t>
            </w:r>
          </w:p>
        </w:tc>
        <w:tc>
          <w:tcPr>
            <w:tcW w:w="223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001C33">
              <w:rPr>
                <w:rFonts w:ascii="Arial" w:hAnsi="Arial" w:cs="Arial"/>
                <w:color w:val="212121"/>
                <w:sz w:val="20"/>
              </w:rPr>
              <w:t>Potentially inconsistent or unreflective development</w:t>
            </w:r>
          </w:p>
        </w:tc>
        <w:tc>
          <w:tcPr>
            <w:tcW w:w="2353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B57F69">
              <w:rPr>
                <w:rFonts w:ascii="Arial" w:hAnsi="Arial" w:cs="Arial"/>
                <w:color w:val="212121"/>
                <w:sz w:val="20"/>
              </w:rPr>
              <w:t>The application is useable - but could be more efficient in the way it handles user actions</w:t>
            </w:r>
          </w:p>
        </w:tc>
        <w:tc>
          <w:tcPr>
            <w:tcW w:w="2292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3F753D">
              <w:rPr>
                <w:rFonts w:ascii="Arial" w:hAnsi="Arial" w:cs="Arial"/>
                <w:color w:val="212121"/>
                <w:sz w:val="20"/>
              </w:rPr>
              <w:t>The document demonstrates an awareness of mobile usability but is insufficiently detailed or related to the specifics of development undertaken on the course</w:t>
            </w:r>
          </w:p>
        </w:tc>
      </w:tr>
      <w:tr w:rsidR="007B7BD7" w:rsidTr="004B469A">
        <w:tc>
          <w:tcPr>
            <w:tcW w:w="572" w:type="dxa"/>
            <w:shd w:val="clear" w:color="auto" w:fill="DBE5F1" w:themeFill="accent1" w:themeFillTint="33"/>
          </w:tcPr>
          <w:p w:rsidR="007B7BD7" w:rsidRDefault="007B7BD7" w:rsidP="004B46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C613AB">
              <w:rPr>
                <w:rFonts w:ascii="Arial" w:hAnsi="Arial" w:cs="Arial"/>
                <w:vertAlign w:val="superscript"/>
              </w:rPr>
              <w:t>rd</w:t>
            </w:r>
          </w:p>
        </w:tc>
        <w:tc>
          <w:tcPr>
            <w:tcW w:w="229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BB3EDC">
              <w:rPr>
                <w:rFonts w:ascii="Arial" w:hAnsi="Arial" w:cs="Arial"/>
                <w:color w:val="212121"/>
                <w:sz w:val="20"/>
              </w:rPr>
              <w:t>It is either (a) too simple or (b) too buggy</w:t>
            </w:r>
          </w:p>
        </w:tc>
        <w:tc>
          <w:tcPr>
            <w:tcW w:w="223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001C33">
              <w:rPr>
                <w:rFonts w:ascii="Arial" w:hAnsi="Arial" w:cs="Arial"/>
                <w:color w:val="212121"/>
                <w:sz w:val="20"/>
              </w:rPr>
              <w:t>Small sense of continuous development or reflection</w:t>
            </w:r>
          </w:p>
        </w:tc>
        <w:tc>
          <w:tcPr>
            <w:tcW w:w="2353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12121"/>
                <w:sz w:val="20"/>
              </w:rPr>
              <w:t xml:space="preserve">The </w:t>
            </w:r>
            <w:r w:rsidRPr="00B57F69">
              <w:rPr>
                <w:rFonts w:ascii="Arial" w:hAnsi="Arial" w:cs="Arial"/>
                <w:color w:val="212121"/>
                <w:sz w:val="20"/>
              </w:rPr>
              <w:t>application does not take sufficient account of mobile issues such as small screen space and user input modalities</w:t>
            </w:r>
          </w:p>
        </w:tc>
        <w:tc>
          <w:tcPr>
            <w:tcW w:w="2292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3F753D">
              <w:rPr>
                <w:rFonts w:ascii="Arial" w:hAnsi="Arial" w:cs="Arial"/>
                <w:color w:val="212121"/>
                <w:sz w:val="20"/>
              </w:rPr>
              <w:t>The document shows only a basic and unreflective understanding of mobile usability</w:t>
            </w:r>
          </w:p>
        </w:tc>
      </w:tr>
      <w:tr w:rsidR="007B7BD7" w:rsidTr="004B469A">
        <w:tc>
          <w:tcPr>
            <w:tcW w:w="572" w:type="dxa"/>
            <w:shd w:val="clear" w:color="auto" w:fill="DBE5F1" w:themeFill="accent1" w:themeFillTint="33"/>
          </w:tcPr>
          <w:p w:rsidR="007B7BD7" w:rsidRDefault="007B7BD7" w:rsidP="004B46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229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BB3EDC">
              <w:rPr>
                <w:rFonts w:ascii="Arial" w:hAnsi="Arial" w:cs="Arial"/>
                <w:color w:val="212121"/>
                <w:sz w:val="20"/>
              </w:rPr>
              <w:t>It is either (a) completely lightweight or (b) unusable</w:t>
            </w:r>
          </w:p>
        </w:tc>
        <w:tc>
          <w:tcPr>
            <w:tcW w:w="2231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001C33">
              <w:rPr>
                <w:rFonts w:ascii="Arial" w:hAnsi="Arial" w:cs="Arial"/>
                <w:color w:val="212121"/>
                <w:sz w:val="20"/>
              </w:rPr>
              <w:t>Very little evidence of reflection or continuous development.  Students in this category may have to do a demonstration of their work to tutors.</w:t>
            </w:r>
            <w:r w:rsidR="00843535">
              <w:rPr>
                <w:rFonts w:ascii="Arial" w:hAnsi="Arial" w:cs="Arial"/>
                <w:color w:val="212121"/>
                <w:sz w:val="20"/>
              </w:rPr>
              <w:t>*</w:t>
            </w:r>
          </w:p>
        </w:tc>
        <w:tc>
          <w:tcPr>
            <w:tcW w:w="2353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B57F69">
              <w:rPr>
                <w:rFonts w:ascii="Arial" w:hAnsi="Arial" w:cs="Arial"/>
                <w:color w:val="212121"/>
                <w:sz w:val="20"/>
              </w:rPr>
              <w:t>The application is difficult to use in mobile conditions</w:t>
            </w:r>
          </w:p>
        </w:tc>
        <w:tc>
          <w:tcPr>
            <w:tcW w:w="2292" w:type="dxa"/>
          </w:tcPr>
          <w:p w:rsidR="007B7BD7" w:rsidRPr="0046453B" w:rsidRDefault="007B7BD7" w:rsidP="004B469A">
            <w:pPr>
              <w:rPr>
                <w:rFonts w:ascii="Arial" w:hAnsi="Arial" w:cs="Arial"/>
                <w:sz w:val="20"/>
              </w:rPr>
            </w:pPr>
            <w:r w:rsidRPr="003F753D">
              <w:rPr>
                <w:rFonts w:ascii="Arial" w:hAnsi="Arial" w:cs="Arial"/>
                <w:color w:val="212121"/>
                <w:sz w:val="20"/>
              </w:rPr>
              <w:t>The document is either unreflective or lacks any detail in relation to the application developed</w:t>
            </w:r>
          </w:p>
        </w:tc>
      </w:tr>
    </w:tbl>
    <w:p w:rsidR="00843535" w:rsidRDefault="00843535" w:rsidP="001916F9">
      <w:pPr>
        <w:tabs>
          <w:tab w:val="left" w:pos="4253"/>
          <w:tab w:val="left" w:pos="7020"/>
          <w:tab w:val="left" w:pos="8080"/>
        </w:tabs>
        <w:ind w:right="-1468"/>
        <w:rPr>
          <w:rFonts w:ascii="Arial" w:hAnsi="Arial" w:cs="Arial"/>
          <w:b/>
          <w:color w:val="000000"/>
          <w:sz w:val="20"/>
        </w:rPr>
      </w:pPr>
    </w:p>
    <w:p w:rsidR="00843535" w:rsidRDefault="00843535" w:rsidP="001916F9">
      <w:pPr>
        <w:tabs>
          <w:tab w:val="left" w:pos="4253"/>
          <w:tab w:val="left" w:pos="7020"/>
          <w:tab w:val="left" w:pos="8080"/>
        </w:tabs>
        <w:ind w:right="-1468"/>
        <w:rPr>
          <w:rFonts w:ascii="Arial" w:hAnsi="Arial" w:cs="Arial"/>
          <w:b/>
          <w:color w:val="000000"/>
          <w:sz w:val="20"/>
        </w:rPr>
      </w:pPr>
    </w:p>
    <w:sectPr w:rsidR="00843535" w:rsidSect="00B70EBF">
      <w:footerReference w:type="default" r:id="rId8"/>
      <w:pgSz w:w="11909" w:h="16834" w:code="9"/>
      <w:pgMar w:top="426" w:right="1080" w:bottom="1134" w:left="1080" w:header="720" w:footer="2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408" w:rsidRDefault="006B7408">
      <w:r>
        <w:separator/>
      </w:r>
    </w:p>
  </w:endnote>
  <w:endnote w:type="continuationSeparator" w:id="0">
    <w:p w:rsidR="006B7408" w:rsidRDefault="006B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713" w:rsidRPr="00E01D64" w:rsidRDefault="00E01D64">
    <w:pPr>
      <w:pStyle w:val="Footer"/>
      <w:rPr>
        <w:rFonts w:ascii="Arial" w:hAnsi="Arial" w:cs="Arial"/>
        <w:sz w:val="18"/>
        <w:lang w:val="en-GB"/>
      </w:rPr>
    </w:pPr>
    <w:r w:rsidRPr="00E01D64">
      <w:rPr>
        <w:rFonts w:ascii="Arial" w:hAnsi="Arial" w:cs="Arial"/>
        <w:sz w:val="18"/>
        <w:lang w:val="en-GB"/>
      </w:rPr>
      <w:t xml:space="preserve">Regulations governing assessment offences including Plagiarism and Collusion are available from: </w:t>
    </w:r>
    <w:r w:rsidR="00B70EBF" w:rsidRPr="00B70EBF">
      <w:rPr>
        <w:rFonts w:ascii="Arial" w:hAnsi="Arial" w:cs="Arial"/>
        <w:sz w:val="18"/>
        <w:lang w:val="en-GB"/>
      </w:rPr>
      <w:t>http://sitem.herts.ac.uk/secreg/upr/pdf/AS14-Apx3-Assessment%20Offences-v06.0.pdf</w:t>
    </w:r>
  </w:p>
  <w:p w:rsidR="00E82625" w:rsidRPr="00390713" w:rsidRDefault="00E82625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408" w:rsidRDefault="006B7408">
      <w:r>
        <w:separator/>
      </w:r>
    </w:p>
  </w:footnote>
  <w:footnote w:type="continuationSeparator" w:id="0">
    <w:p w:rsidR="006B7408" w:rsidRDefault="006B7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E86"/>
    <w:multiLevelType w:val="hybridMultilevel"/>
    <w:tmpl w:val="6068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244"/>
    <w:multiLevelType w:val="hybridMultilevel"/>
    <w:tmpl w:val="F42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308D7"/>
    <w:multiLevelType w:val="multilevel"/>
    <w:tmpl w:val="A5F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157CF"/>
    <w:multiLevelType w:val="hybridMultilevel"/>
    <w:tmpl w:val="88FEEB92"/>
    <w:lvl w:ilvl="0" w:tplc="D1AC2BB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AC3312"/>
    <w:multiLevelType w:val="hybridMultilevel"/>
    <w:tmpl w:val="03AC464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EFA3945"/>
    <w:multiLevelType w:val="hybridMultilevel"/>
    <w:tmpl w:val="B3FEB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E6AE9"/>
    <w:multiLevelType w:val="hybridMultilevel"/>
    <w:tmpl w:val="0B2CFAEA"/>
    <w:lvl w:ilvl="0" w:tplc="41DC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E24E3"/>
    <w:multiLevelType w:val="hybridMultilevel"/>
    <w:tmpl w:val="A0E02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A6CD4"/>
    <w:multiLevelType w:val="multilevel"/>
    <w:tmpl w:val="A16C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B3519"/>
    <w:multiLevelType w:val="hybridMultilevel"/>
    <w:tmpl w:val="88FEEB92"/>
    <w:lvl w:ilvl="0" w:tplc="04090001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553D3"/>
    <w:multiLevelType w:val="multilevel"/>
    <w:tmpl w:val="5478E4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6639B5"/>
    <w:multiLevelType w:val="hybridMultilevel"/>
    <w:tmpl w:val="0B2CFAEA"/>
    <w:lvl w:ilvl="0" w:tplc="41DC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E5"/>
    <w:rsid w:val="000137B0"/>
    <w:rsid w:val="00023E26"/>
    <w:rsid w:val="00031F15"/>
    <w:rsid w:val="0003413B"/>
    <w:rsid w:val="00035642"/>
    <w:rsid w:val="00037A4F"/>
    <w:rsid w:val="000552B7"/>
    <w:rsid w:val="00061DE4"/>
    <w:rsid w:val="00066795"/>
    <w:rsid w:val="000A7EA2"/>
    <w:rsid w:val="00101EA4"/>
    <w:rsid w:val="0012037D"/>
    <w:rsid w:val="00126709"/>
    <w:rsid w:val="00146054"/>
    <w:rsid w:val="00151B06"/>
    <w:rsid w:val="00172FA4"/>
    <w:rsid w:val="00182F0A"/>
    <w:rsid w:val="001839C5"/>
    <w:rsid w:val="00183B81"/>
    <w:rsid w:val="00187996"/>
    <w:rsid w:val="001916F9"/>
    <w:rsid w:val="00192E6F"/>
    <w:rsid w:val="001A4CD3"/>
    <w:rsid w:val="001B1329"/>
    <w:rsid w:val="001B58CE"/>
    <w:rsid w:val="001B59E4"/>
    <w:rsid w:val="00200E3A"/>
    <w:rsid w:val="0020247D"/>
    <w:rsid w:val="0022029D"/>
    <w:rsid w:val="00227331"/>
    <w:rsid w:val="00234220"/>
    <w:rsid w:val="00240C4F"/>
    <w:rsid w:val="00242285"/>
    <w:rsid w:val="002501C3"/>
    <w:rsid w:val="00283E7C"/>
    <w:rsid w:val="002856DA"/>
    <w:rsid w:val="002873A0"/>
    <w:rsid w:val="00291E2C"/>
    <w:rsid w:val="00293E7E"/>
    <w:rsid w:val="002A0BE2"/>
    <w:rsid w:val="002A2533"/>
    <w:rsid w:val="002A2F68"/>
    <w:rsid w:val="002A44DD"/>
    <w:rsid w:val="002A4ECF"/>
    <w:rsid w:val="002B1852"/>
    <w:rsid w:val="002B711C"/>
    <w:rsid w:val="002D50D5"/>
    <w:rsid w:val="002E2F6E"/>
    <w:rsid w:val="002F1B6E"/>
    <w:rsid w:val="003048DE"/>
    <w:rsid w:val="0031481A"/>
    <w:rsid w:val="00315BA7"/>
    <w:rsid w:val="00326731"/>
    <w:rsid w:val="00326AE4"/>
    <w:rsid w:val="00327125"/>
    <w:rsid w:val="00355852"/>
    <w:rsid w:val="00374402"/>
    <w:rsid w:val="00376AAD"/>
    <w:rsid w:val="003807DD"/>
    <w:rsid w:val="00381324"/>
    <w:rsid w:val="00383E89"/>
    <w:rsid w:val="00390713"/>
    <w:rsid w:val="003B4F5B"/>
    <w:rsid w:val="003D1F26"/>
    <w:rsid w:val="003D3F65"/>
    <w:rsid w:val="003F7990"/>
    <w:rsid w:val="004123F1"/>
    <w:rsid w:val="004277EA"/>
    <w:rsid w:val="00446BF6"/>
    <w:rsid w:val="004873F9"/>
    <w:rsid w:val="00496F8D"/>
    <w:rsid w:val="004A7245"/>
    <w:rsid w:val="004B385D"/>
    <w:rsid w:val="004B7991"/>
    <w:rsid w:val="004C1CF8"/>
    <w:rsid w:val="004C1E6F"/>
    <w:rsid w:val="004E7C86"/>
    <w:rsid w:val="004F2B85"/>
    <w:rsid w:val="00513087"/>
    <w:rsid w:val="00514519"/>
    <w:rsid w:val="0051713D"/>
    <w:rsid w:val="0052353C"/>
    <w:rsid w:val="00526412"/>
    <w:rsid w:val="00535B24"/>
    <w:rsid w:val="0055005A"/>
    <w:rsid w:val="00564301"/>
    <w:rsid w:val="005827AB"/>
    <w:rsid w:val="0059051D"/>
    <w:rsid w:val="005B2508"/>
    <w:rsid w:val="005D4FC4"/>
    <w:rsid w:val="005F44C9"/>
    <w:rsid w:val="00611DB8"/>
    <w:rsid w:val="00613D78"/>
    <w:rsid w:val="006269AA"/>
    <w:rsid w:val="00660C68"/>
    <w:rsid w:val="00673A07"/>
    <w:rsid w:val="00674F9F"/>
    <w:rsid w:val="00676F94"/>
    <w:rsid w:val="00687022"/>
    <w:rsid w:val="006902E9"/>
    <w:rsid w:val="00693621"/>
    <w:rsid w:val="006956F6"/>
    <w:rsid w:val="006B42BA"/>
    <w:rsid w:val="006B7408"/>
    <w:rsid w:val="006C4CD9"/>
    <w:rsid w:val="006D712B"/>
    <w:rsid w:val="006E077A"/>
    <w:rsid w:val="006E10F6"/>
    <w:rsid w:val="006E3228"/>
    <w:rsid w:val="006F6CAC"/>
    <w:rsid w:val="0071479B"/>
    <w:rsid w:val="00761533"/>
    <w:rsid w:val="007766B4"/>
    <w:rsid w:val="00783097"/>
    <w:rsid w:val="00786127"/>
    <w:rsid w:val="007A77A3"/>
    <w:rsid w:val="007B7BD7"/>
    <w:rsid w:val="007D06A5"/>
    <w:rsid w:val="007D2612"/>
    <w:rsid w:val="007D5386"/>
    <w:rsid w:val="007D7395"/>
    <w:rsid w:val="007E1AA7"/>
    <w:rsid w:val="00801180"/>
    <w:rsid w:val="00803659"/>
    <w:rsid w:val="00825A30"/>
    <w:rsid w:val="00833F8C"/>
    <w:rsid w:val="00843535"/>
    <w:rsid w:val="00871E8E"/>
    <w:rsid w:val="00883A09"/>
    <w:rsid w:val="008A60CB"/>
    <w:rsid w:val="008B1D52"/>
    <w:rsid w:val="008D6969"/>
    <w:rsid w:val="008E2BD3"/>
    <w:rsid w:val="0090225D"/>
    <w:rsid w:val="009064A5"/>
    <w:rsid w:val="009150ED"/>
    <w:rsid w:val="00915249"/>
    <w:rsid w:val="009200AB"/>
    <w:rsid w:val="00996B5D"/>
    <w:rsid w:val="00997DFE"/>
    <w:rsid w:val="009A4DA9"/>
    <w:rsid w:val="009C043E"/>
    <w:rsid w:val="009C156A"/>
    <w:rsid w:val="009F1765"/>
    <w:rsid w:val="00A209BA"/>
    <w:rsid w:val="00A24DC7"/>
    <w:rsid w:val="00A67382"/>
    <w:rsid w:val="00A72E81"/>
    <w:rsid w:val="00A73707"/>
    <w:rsid w:val="00A80E38"/>
    <w:rsid w:val="00AA51F8"/>
    <w:rsid w:val="00AB120E"/>
    <w:rsid w:val="00AB7091"/>
    <w:rsid w:val="00AC09C6"/>
    <w:rsid w:val="00AE3154"/>
    <w:rsid w:val="00B006C4"/>
    <w:rsid w:val="00B02862"/>
    <w:rsid w:val="00B07A89"/>
    <w:rsid w:val="00B23BE5"/>
    <w:rsid w:val="00B442A5"/>
    <w:rsid w:val="00B54A0B"/>
    <w:rsid w:val="00B5546A"/>
    <w:rsid w:val="00B70EBF"/>
    <w:rsid w:val="00B75617"/>
    <w:rsid w:val="00B954E3"/>
    <w:rsid w:val="00B975E5"/>
    <w:rsid w:val="00BC23F8"/>
    <w:rsid w:val="00BF5B8F"/>
    <w:rsid w:val="00C04FF4"/>
    <w:rsid w:val="00C53F04"/>
    <w:rsid w:val="00C739C2"/>
    <w:rsid w:val="00C768E4"/>
    <w:rsid w:val="00C92B56"/>
    <w:rsid w:val="00CA46BB"/>
    <w:rsid w:val="00CB4AC4"/>
    <w:rsid w:val="00CB7304"/>
    <w:rsid w:val="00CB7977"/>
    <w:rsid w:val="00CC617A"/>
    <w:rsid w:val="00CC6F8E"/>
    <w:rsid w:val="00CD70F5"/>
    <w:rsid w:val="00CE5CFC"/>
    <w:rsid w:val="00CF01FF"/>
    <w:rsid w:val="00CF1ABA"/>
    <w:rsid w:val="00CF553D"/>
    <w:rsid w:val="00CF5AC1"/>
    <w:rsid w:val="00D01828"/>
    <w:rsid w:val="00D02EBC"/>
    <w:rsid w:val="00D1329A"/>
    <w:rsid w:val="00D16C91"/>
    <w:rsid w:val="00D16DC4"/>
    <w:rsid w:val="00D30922"/>
    <w:rsid w:val="00D30F75"/>
    <w:rsid w:val="00D5379D"/>
    <w:rsid w:val="00D828C3"/>
    <w:rsid w:val="00D84712"/>
    <w:rsid w:val="00D87224"/>
    <w:rsid w:val="00DA19E9"/>
    <w:rsid w:val="00DA3977"/>
    <w:rsid w:val="00DA4728"/>
    <w:rsid w:val="00DD3D14"/>
    <w:rsid w:val="00DD57E7"/>
    <w:rsid w:val="00DF407B"/>
    <w:rsid w:val="00DF6421"/>
    <w:rsid w:val="00E01D64"/>
    <w:rsid w:val="00E06254"/>
    <w:rsid w:val="00E12808"/>
    <w:rsid w:val="00E17A45"/>
    <w:rsid w:val="00E35C5B"/>
    <w:rsid w:val="00E4293E"/>
    <w:rsid w:val="00E577B5"/>
    <w:rsid w:val="00E7286D"/>
    <w:rsid w:val="00E82625"/>
    <w:rsid w:val="00EA1E7C"/>
    <w:rsid w:val="00ED0AEE"/>
    <w:rsid w:val="00EE1DB4"/>
    <w:rsid w:val="00EF43D6"/>
    <w:rsid w:val="00F120E4"/>
    <w:rsid w:val="00F17691"/>
    <w:rsid w:val="00F24B22"/>
    <w:rsid w:val="00F45C44"/>
    <w:rsid w:val="00F604D0"/>
    <w:rsid w:val="00F700A1"/>
    <w:rsid w:val="00F810AB"/>
    <w:rsid w:val="00F83FF4"/>
    <w:rsid w:val="00FB5BBA"/>
    <w:rsid w:val="00FC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D84B4"/>
  <w15:docId w15:val="{F806C061-27BD-45B6-9118-F191E25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i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color w:val="000000"/>
      <w:sz w:val="20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color w:val="000000"/>
      <w:sz w:val="20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7740"/>
        <w:tab w:val="left" w:pos="9539"/>
      </w:tabs>
      <w:ind w:right="-1080"/>
      <w:outlineLvl w:val="4"/>
    </w:pPr>
    <w:rPr>
      <w:b/>
      <w:color w:val="000000"/>
      <w:sz w:val="20"/>
    </w:rPr>
  </w:style>
  <w:style w:type="paragraph" w:styleId="Heading6">
    <w:name w:val="heading 6"/>
    <w:basedOn w:val="Normal"/>
    <w:next w:val="Normal"/>
    <w:qFormat/>
    <w:rsid w:val="00825A3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D0AEE"/>
    <w:pPr>
      <w:spacing w:before="240" w:after="60"/>
      <w:outlineLvl w:val="6"/>
    </w:pPr>
    <w:rPr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2670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color w:val="000000"/>
      <w:sz w:val="24"/>
    </w:rPr>
  </w:style>
  <w:style w:type="paragraph" w:styleId="BodyText">
    <w:name w:val="Body Text"/>
    <w:basedOn w:val="Normal"/>
    <w:rPr>
      <w:color w:val="000000"/>
      <w:sz w:val="20"/>
      <w:lang w:val="en-GB"/>
    </w:rPr>
  </w:style>
  <w:style w:type="paragraph" w:customStyle="1" w:styleId="Style1">
    <w:name w:val="Style1"/>
    <w:basedOn w:val="Heading3"/>
    <w:rsid w:val="00825A30"/>
    <w:pPr>
      <w:tabs>
        <w:tab w:val="num" w:pos="720"/>
      </w:tabs>
      <w:spacing w:before="240" w:after="60"/>
    </w:pPr>
    <w:rPr>
      <w:b w:val="0"/>
      <w:color w:val="auto"/>
      <w:sz w:val="24"/>
      <w:szCs w:val="24"/>
    </w:rPr>
  </w:style>
  <w:style w:type="table" w:styleId="TableGrid">
    <w:name w:val="Table Grid"/>
    <w:basedOn w:val="TableNormal"/>
    <w:rsid w:val="0082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0713"/>
    <w:pPr>
      <w:tabs>
        <w:tab w:val="center" w:pos="4153"/>
        <w:tab w:val="right" w:pos="8306"/>
      </w:tabs>
    </w:pPr>
  </w:style>
  <w:style w:type="character" w:styleId="Hyperlink">
    <w:name w:val="Hyperlink"/>
    <w:rsid w:val="003907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E0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77A"/>
    <w:rPr>
      <w:rFonts w:ascii="Tahoma" w:hAnsi="Tahoma" w:cs="Tahoma"/>
      <w:sz w:val="16"/>
      <w:szCs w:val="16"/>
      <w:lang w:val="en-US" w:eastAsia="en-US"/>
    </w:rPr>
  </w:style>
  <w:style w:type="paragraph" w:customStyle="1" w:styleId="TableContents">
    <w:name w:val="Table Contents"/>
    <w:basedOn w:val="Normal"/>
    <w:rsid w:val="00E12808"/>
    <w:pPr>
      <w:widowControl w:val="0"/>
      <w:suppressLineNumbers/>
      <w:suppressAutoHyphens/>
    </w:pPr>
    <w:rPr>
      <w:rFonts w:eastAsia="SimSun" w:cs="Mangal"/>
      <w:kern w:val="1"/>
      <w:sz w:val="24"/>
      <w:szCs w:val="24"/>
      <w:lang w:val="en-GB" w:eastAsia="hi-IN" w:bidi="hi-IN"/>
    </w:rPr>
  </w:style>
  <w:style w:type="character" w:customStyle="1" w:styleId="Heading8Char">
    <w:name w:val="Heading 8 Char"/>
    <w:basedOn w:val="DefaultParagraphFont"/>
    <w:link w:val="Heading8"/>
    <w:semiHidden/>
    <w:rsid w:val="00126709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paragraph" w:styleId="NormalWeb">
    <w:name w:val="Normal (Web)"/>
    <w:basedOn w:val="Normal"/>
    <w:rsid w:val="00126709"/>
    <w:pPr>
      <w:suppressAutoHyphens/>
      <w:spacing w:before="100" w:after="100"/>
    </w:pPr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12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1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 OF  HERTFORDSHIRE</vt:lpstr>
    </vt:vector>
  </TitlesOfParts>
  <Company>University of Hertfordshire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 OF  HERTFORDSHIRE</dc:title>
  <dc:creator>F.Haddleton</dc:creator>
  <dc:description>Revised 4/10/2007 by Guy Saward to aid electronic completion by students</dc:description>
  <cp:lastModifiedBy>Min Win</cp:lastModifiedBy>
  <cp:revision>11</cp:revision>
  <cp:lastPrinted>2014-08-18T09:19:00Z</cp:lastPrinted>
  <dcterms:created xsi:type="dcterms:W3CDTF">2016-09-26T13:40:00Z</dcterms:created>
  <dcterms:modified xsi:type="dcterms:W3CDTF">2018-01-08T21:00:00Z</dcterms:modified>
</cp:coreProperties>
</file>