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Автономная некоммерческая организация профессионального образования</w:t>
      </w:r>
    </w:p>
    <w:p w14:paraId="00000002" w14:textId="77777777" w:rsidR="008560B9" w:rsidRDefault="007935EB">
      <w:pPr>
        <w:spacing w:after="1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«Колледж мировой экономики и передовых технологий»</w:t>
      </w:r>
    </w:p>
    <w:p w14:paraId="00000003" w14:textId="77777777" w:rsidR="008560B9" w:rsidRDefault="008560B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4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5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6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8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9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A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B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C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D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Т Ч Ё Т</w:t>
      </w:r>
    </w:p>
    <w:p w14:paraId="0000000E" w14:textId="77777777" w:rsidR="008560B9" w:rsidRDefault="007935EB">
      <w:pP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 прохождении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производственной практики (преддипломной)</w:t>
      </w:r>
    </w:p>
    <w:p w14:paraId="0000000F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2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4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6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B5F65EA" w:rsidR="008560B9" w:rsidRDefault="00EE56D6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EE56D6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>Савченко Глеб Сергеевич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  <w:t xml:space="preserve">, </w:t>
      </w:r>
      <w:r w:rsidRPr="00EE56D6">
        <w:rPr>
          <w:rFonts w:ascii="Times New Roman" w:eastAsia="Times New Roman" w:hAnsi="Times New Roman" w:cs="Times New Roman"/>
          <w:sz w:val="24"/>
          <w:szCs w:val="24"/>
          <w:u w:val="single"/>
        </w:rPr>
        <w:t>о-П-1123</w:t>
      </w:r>
      <w:r>
        <w:rPr>
          <w:rFonts w:ascii="Times New Roman" w:eastAsia="Times New Roman" w:hAnsi="Times New Roman" w:cs="Times New Roman"/>
          <w:sz w:val="24"/>
          <w:szCs w:val="24"/>
        </w:rPr>
        <w:t>__________</w:t>
      </w:r>
    </w:p>
    <w:p w14:paraId="0000001A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color w:val="A6A6A6"/>
          <w:sz w:val="24"/>
          <w:szCs w:val="24"/>
        </w:rPr>
        <w:t xml:space="preserve">                                                                             (ФИО, группа, подпись)</w:t>
      </w:r>
    </w:p>
    <w:p w14:paraId="0000001B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Место прохождения практики</w:t>
      </w:r>
    </w:p>
    <w:p w14:paraId="0000001C" w14:textId="23F43B23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</w:t>
      </w:r>
      <w:r w:rsidR="00EE56D6" w:rsidRPr="00EE56D6">
        <w:rPr>
          <w:rFonts w:ascii="Times New Roman" w:eastAsia="Times New Roman" w:hAnsi="Times New Roman" w:cs="Times New Roman"/>
          <w:sz w:val="24"/>
          <w:szCs w:val="24"/>
          <w:u w:val="single"/>
        </w:rPr>
        <w:t>ООО "ВР Концепт"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0000001D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1E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Руководитель практики от предприятия</w:t>
      </w:r>
    </w:p>
    <w:p w14:paraId="0000001F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</w:t>
      </w:r>
    </w:p>
    <w:p w14:paraId="00000020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color w:val="A6A6A6"/>
          <w:sz w:val="24"/>
          <w:szCs w:val="24"/>
        </w:rPr>
        <w:t xml:space="preserve">                                                                                  (ФИО, должность, подпись)</w:t>
      </w:r>
    </w:p>
    <w:p w14:paraId="00000021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color w:val="A6A6A6"/>
          <w:sz w:val="24"/>
          <w:szCs w:val="24"/>
        </w:rPr>
        <w:t xml:space="preserve">     М.П.</w:t>
      </w:r>
    </w:p>
    <w:p w14:paraId="00000022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23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Допущен к защите _______________________</w:t>
      </w:r>
    </w:p>
    <w:p w14:paraId="00000024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</w:t>
      </w:r>
    </w:p>
    <w:p w14:paraId="00000025" w14:textId="77777777" w:rsidR="008560B9" w:rsidRDefault="007935EB">
      <w:pPr>
        <w:spacing w:after="0"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color w:val="A6A6A6"/>
          <w:sz w:val="24"/>
          <w:szCs w:val="24"/>
        </w:rPr>
        <w:t xml:space="preserve">                                                                                                (ФИО, подпись, дата)</w:t>
      </w:r>
    </w:p>
    <w:p w14:paraId="00000026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 по практике _____________________</w:t>
      </w:r>
    </w:p>
    <w:p w14:paraId="00000028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color w:val="A6A6A6"/>
          <w:sz w:val="24"/>
          <w:szCs w:val="24"/>
        </w:rPr>
        <w:t xml:space="preserve">                                                                                                                   (ФИО, подпись, дата)</w:t>
      </w:r>
    </w:p>
    <w:p w14:paraId="00000029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2A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Содержание отчета на ______ стр.</w:t>
      </w:r>
    </w:p>
    <w:p w14:paraId="0000002B" w14:textId="77777777" w:rsidR="008560B9" w:rsidRDefault="008560B9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8560B9" w:rsidRDefault="007935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Приложение к отчету на ______ стр.</w:t>
      </w:r>
    </w:p>
    <w:p w14:paraId="0000002D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2F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8560B9" w:rsidRDefault="00856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1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2" w14:textId="77777777" w:rsidR="008560B9" w:rsidRDefault="00856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3" w14:textId="77777777" w:rsidR="008560B9" w:rsidRDefault="008560B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8560B9" w:rsidRDefault="007935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– 2026</w:t>
      </w:r>
    </w:p>
    <w:p w14:paraId="00000035" w14:textId="77777777" w:rsidR="008560B9" w:rsidRDefault="007935EB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00000036" w14:textId="77777777" w:rsidR="008560B9" w:rsidRDefault="008560B9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37" w14:textId="77777777" w:rsidR="008560B9" w:rsidRDefault="007935E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ВВЕДЕНИЕ………………………………………………………………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00000038" w14:textId="77777777" w:rsidR="008560B9" w:rsidRDefault="007935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ИНСТРУКТАЖ ПО ВОПРОСАМ ОХРАНЫ ТРУДА………………….</w:t>
      </w:r>
    </w:p>
    <w:p w14:paraId="00000039" w14:textId="77777777" w:rsidR="008560B9" w:rsidRDefault="007935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5" w:hanging="35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ЗНАКОМСТВО С МЕСТОМ ПРОХОЖДЕНИЯ ПРАКТИКИ. НАЗВАНИЕ ПРЕДПРИЯТИЯ.  ОБЛАСТЬ ПРОФЕССИОНАЛЬНОЙ ДЕЯТЕЛЬНОСТИ…………………………………………………………</w:t>
      </w:r>
    </w:p>
    <w:p w14:paraId="0000003A" w14:textId="77777777" w:rsidR="008560B9" w:rsidRDefault="007935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ВЫПОЛНЕНИЕ ЗАДАНИЙ ПРАКТИКИ……………………………….</w:t>
      </w:r>
    </w:p>
    <w:p w14:paraId="0000003B" w14:textId="77777777" w:rsidR="008560B9" w:rsidRDefault="007935E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ЗАКЛЮЧЕНИЕ………………………………………………………………...</w:t>
      </w:r>
    </w:p>
    <w:p w14:paraId="0000003C" w14:textId="77777777" w:rsidR="008560B9" w:rsidRDefault="007935E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ИСТОЧНИКОВ……………………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…….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3D" w14:textId="77777777" w:rsidR="008560B9" w:rsidRDefault="007935EB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ПРИЛОЖЕНИЯ </w:t>
      </w:r>
    </w:p>
    <w:p w14:paraId="0000003E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3F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0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1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2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3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4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5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6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7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8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9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A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B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C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D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E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4F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50" w14:textId="77777777" w:rsidR="008560B9" w:rsidRDefault="008560B9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51" w14:textId="77777777" w:rsidR="008560B9" w:rsidRDefault="007935EB">
      <w:pPr>
        <w:spacing w:after="0" w:line="360" w:lineRule="auto"/>
        <w:ind w:righ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ВВЕДЕНИЕ </w:t>
      </w:r>
    </w:p>
    <w:p w14:paraId="00000052" w14:textId="77777777" w:rsidR="008560B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Производственная практика является необходимой составляющей учебного процесса по подготовке студентов по направлению 09.02.07 Информационные системы и программирование. </w:t>
      </w:r>
    </w:p>
    <w:p w14:paraId="00000053" w14:textId="77777777" w:rsidR="008560B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Целью производственной практики (преддипломной) является углубление обучающимися первоначального профессионального опыта по видам профессиональной деятельности:</w:t>
      </w:r>
    </w:p>
    <w:p w14:paraId="00000054" w14:textId="77777777" w:rsidR="008560B9" w:rsidRDefault="007935EB" w:rsidP="00AA42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модулей программного обеспечения для компьютерных систем;</w:t>
      </w:r>
    </w:p>
    <w:p w14:paraId="00000055" w14:textId="77777777" w:rsidR="008560B9" w:rsidRDefault="007935EB" w:rsidP="00AA42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Осуществление интеграции программных модулей;</w:t>
      </w:r>
    </w:p>
    <w:p w14:paraId="00000056" w14:textId="77777777" w:rsidR="008560B9" w:rsidRDefault="007935EB" w:rsidP="00AA42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Сопровождение и обслуживание программного обеспечения компьютерных систем;</w:t>
      </w:r>
    </w:p>
    <w:p w14:paraId="00000057" w14:textId="77777777" w:rsidR="008560B9" w:rsidRDefault="007935EB" w:rsidP="00AA429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360" w:lineRule="auto"/>
        <w:ind w:left="0" w:firstLine="709"/>
        <w:jc w:val="both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Разработка, администрирование и защита баз данных.</w:t>
      </w:r>
    </w:p>
    <w:p w14:paraId="00000058" w14:textId="77777777" w:rsidR="008560B9" w:rsidRDefault="007935EB" w:rsidP="00AA4299">
      <w:pPr>
        <w:tabs>
          <w:tab w:val="left" w:pos="709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Задачей практики является закрепление практического опыта по разработке кода программного продукта на основе готовой спецификации на уровне модуля; использование инструментальных средств на этапе отладки программного продукта; проведение тестирования программного модуля по определенному сценарию; использовании инструментальных средств на этапе отладки программного продукта; разработке мобильных приложений; интеграции модулей в программное обеспечение; отладке программных модулей; настройке отдельных компон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ентов программного обеспечения компьютерных систем; выполнении отдельных видов работ на этапе поддержки программного обеспечения компьютерной системы; работе с объектами базы данных в конкретной системе управления базами данных; использовании стандартных методов защиты объектов базы данных; работе с документами отраслевой направленности.</w:t>
      </w:r>
    </w:p>
    <w:p w14:paraId="00000059" w14:textId="77777777" w:rsidR="008560B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Производственная практика проходила в период с 20 апреля по 16 мая 2026 года в __________________________________.</w:t>
      </w:r>
    </w:p>
    <w:p w14:paraId="0000005A" w14:textId="77777777" w:rsidR="008560B9" w:rsidRDefault="008560B9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5B" w14:textId="77777777" w:rsidR="008560B9" w:rsidRDefault="008560B9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5C" w14:textId="77777777" w:rsidR="008560B9" w:rsidRDefault="007935EB" w:rsidP="00AA429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ИНСТРУКТАЖ ПО ВОПРОСАМ ОХРАНЫ ТРУДА</w:t>
      </w:r>
    </w:p>
    <w:p w14:paraId="0000005D" w14:textId="77777777" w:rsidR="008560B9" w:rsidRDefault="007935EB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работники предприятия, включая и руководителей, проходят инструктаж по вопросам охраны труда, технологии работ и пожарной безопасности. Инструктаж был проведен в форме объяснений, окончился проверкой усвоения знаний и навыков. </w:t>
      </w:r>
    </w:p>
    <w:p w14:paraId="0000005E" w14:textId="77777777" w:rsidR="008560B9" w:rsidRDefault="007935EB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первую очередь был проведен вводный инструктаж, который был посвящен вопросам охраны труда и пожарной безопасности. Инструктаж проводился индивидуально. Разрешается проведение группового инструктажа с лицами, прибывшими в командировку на предприятие для выполнения работ, на практику или обучение. Запись о проведении вводного инструктажа была сделана в журнале регистрации вводного инструктажа (обычно она делается в документе о приеме работника на работу). Проводится вводный инструктаж при приеме на работу </w:t>
      </w:r>
      <w:r>
        <w:rPr>
          <w:rFonts w:ascii="Times New Roman" w:eastAsia="Times New Roman" w:hAnsi="Times New Roman" w:cs="Times New Roman"/>
          <w:sz w:val="28"/>
          <w:szCs w:val="28"/>
        </w:rPr>
        <w:t>(постоянную или временную), а также с лицами, прибывшими в командировку для выполнения работ из других организаций, на практику или обучение.</w:t>
      </w:r>
    </w:p>
    <w:p w14:paraId="0000005F" w14:textId="77777777" w:rsidR="008560B9" w:rsidRDefault="007935EB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Кроме вводного инструктажа обычно проводится первичный инструктаж. Он должен проводиться на рабочем месте после обучения принятых на предприятие работников (постоянно или временно) перед началом самостоятельной работы, а также с работниками, которые переводятся из одного цеха производства в другой, находящимися в командировке на предприятии и берущими участие в производственном процессе, студентами, учениками, воспитанниками, прибывшими на производственную практику. Проводится при приеме на работу, смене ра</w:t>
      </w:r>
      <w:r>
        <w:rPr>
          <w:rFonts w:ascii="Times New Roman" w:eastAsia="Times New Roman" w:hAnsi="Times New Roman" w:cs="Times New Roman"/>
          <w:sz w:val="28"/>
          <w:szCs w:val="28"/>
        </w:rPr>
        <w:t>бочего места, с временными работниками по обслуживанию оборудования, изготовлению продукции, с лицами, прибывшими в командировку для выполнения работ, на практику или обучение. Программа первичного инструктажа разрабатывается руководителем подразделения, согласовывается со службой охраны труда и утверждается руководителем предприятия.</w:t>
      </w:r>
    </w:p>
    <w:p w14:paraId="00000060" w14:textId="77777777" w:rsidR="008560B9" w:rsidRDefault="007935EB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Внеплановый инструктаж должен проводиться при необходимости на рабочем месте непосредственным руководителем работающего. Инструктажи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должны проводиться индивидуально или с группой работников в объеме и по содержанию в зависимости от причин и обстоятельств, которые привели к необходимости его проведения. </w:t>
      </w:r>
    </w:p>
    <w:p w14:paraId="00000079" w14:textId="1B466CCA" w:rsidR="00AA429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Целевой инструктаж проводится с работниками при: ликвидации аварий, стихийного бедствия; экскурсиях на предприятие; организации массовых мероприятий.</w:t>
      </w:r>
    </w:p>
    <w:p w14:paraId="77C83920" w14:textId="77777777" w:rsidR="00AA4299" w:rsidRDefault="00AA4299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0000007A" w14:textId="245AE2DC" w:rsidR="008560B9" w:rsidRDefault="007935EB" w:rsidP="00AA4299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2. ЗНАКОМСТВО С МЕСТОМ ПРОХОЖДЕНИЯ ПРАКТИКИ. </w:t>
      </w:r>
      <w:r w:rsidR="00AA4299" w:rsidRPr="00AA4299">
        <w:rPr>
          <w:rFonts w:ascii="Times New Roman" w:eastAsia="Times New Roman" w:hAnsi="Times New Roman" w:cs="Times New Roman"/>
          <w:sz w:val="28"/>
          <w:szCs w:val="28"/>
        </w:rPr>
        <w:t>ООО «ВР Концепт»</w:t>
      </w:r>
      <w:r>
        <w:rPr>
          <w:rFonts w:ascii="Times New Roman" w:eastAsia="Times New Roman" w:hAnsi="Times New Roman" w:cs="Times New Roman"/>
          <w:sz w:val="28"/>
          <w:szCs w:val="28"/>
        </w:rPr>
        <w:t>.  ОБЛАСТЬ ПРОФЕССИОНАЛЬНОЙ ДЕЯТЕЛЬНОСТИ</w:t>
      </w:r>
    </w:p>
    <w:p w14:paraId="29B8F74E" w14:textId="77777777" w:rsidR="00AA4299" w:rsidRPr="00AA4299" w:rsidRDefault="00AA4299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299">
        <w:rPr>
          <w:rFonts w:ascii="Times New Roman" w:eastAsia="Times New Roman" w:hAnsi="Times New Roman" w:cs="Times New Roman"/>
          <w:sz w:val="28"/>
          <w:szCs w:val="28"/>
          <w:lang w:val="ru-RU"/>
        </w:rPr>
        <w:t>Производственная практика проходила в период с 20 апреля по 16 мая 2026 года в ООО «ВР Концепт» (VR Concept).</w:t>
      </w:r>
    </w:p>
    <w:p w14:paraId="37F42EFF" w14:textId="3AEB7576" w:rsidR="00AA4299" w:rsidRPr="00AA4299" w:rsidRDefault="00AA4299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ООО «ВР Концепт»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российская IT-компания, основанная в 2011 году и являющаяся резидентом инновационного центра «Сколково». Основной областью профессиональной деятельности компании является разработка компьютерного программного обеспечения, в частности создание передовых решений в сфере виртуальной реальности (VR), интерактивной 3D-графики, виртуального прототипирования и работы с цифровыми двойниками.</w:t>
      </w:r>
    </w:p>
    <w:p w14:paraId="2DBBC74D" w14:textId="77777777" w:rsidR="00AA4299" w:rsidRPr="00AA4299" w:rsidRDefault="00AA4299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299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предоставляет комплексные услуги по разработке специализированного программного обеспечения для промышленности, образования и корпоративного сектора. Особое внимание уделяется созданию многопользовательских VR-платформ, оптимизации производительности 3D-приложений и интеграции современных веб- и мобильных технологий.</w:t>
      </w:r>
    </w:p>
    <w:p w14:paraId="0000007F" w14:textId="17D9A693" w:rsidR="008560B9" w:rsidRPr="00AA4299" w:rsidRDefault="00AA4299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A4299">
        <w:rPr>
          <w:rFonts w:ascii="Times New Roman" w:eastAsia="Times New Roman" w:hAnsi="Times New Roman" w:cs="Times New Roman"/>
          <w:sz w:val="28"/>
          <w:szCs w:val="28"/>
          <w:lang w:val="ru-RU"/>
        </w:rPr>
        <w:t>В компании активно используются современные технологии веб-разработки, базы данных, геоинформационные системы и инструменты обработки файлов, что позволило мне применить и углубить полученные в колледже знания.</w:t>
      </w:r>
    </w:p>
    <w:p w14:paraId="60BCDE36" w14:textId="77777777" w:rsidR="00AA4299" w:rsidRDefault="00AA4299" w:rsidP="00AA4299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0000096" w14:textId="48A5AF5C" w:rsidR="008560B9" w:rsidRDefault="007935EB" w:rsidP="00AA4299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ВЫПОЛНЕНИЕ ЗАДАНИЙ ПРАКТИКИ</w:t>
      </w:r>
    </w:p>
    <w:p w14:paraId="00000097" w14:textId="77777777" w:rsidR="008560B9" w:rsidRDefault="007935EB" w:rsidP="00AA429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3.1. Задание практики.</w:t>
      </w:r>
    </w:p>
    <w:p w14:paraId="580F88C3" w14:textId="5C2BB772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На время прохождения преддипломной практики мне было выдано задание, связанное с разработкой веб-приложения в рамках дипломного проекта «Разработка информационной системы для любителей велотуризма» (BIKEMAP).</w:t>
      </w:r>
    </w:p>
    <w:p w14:paraId="4F896AC8" w14:textId="14297439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Задание включало в себя:</w:t>
      </w:r>
    </w:p>
    <w:p w14:paraId="65D26235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Разработку и доработку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-части приложения на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0E6624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Проектирование и реализацию базы данных с использованием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A715994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Реализацию функционала загрузки, обработки и хранения GPX-треков;</w:t>
      </w:r>
    </w:p>
    <w:p w14:paraId="19866F31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Разработку фронтенда с использованием Leaflet.js для отображения интерактивной карты;</w:t>
      </w:r>
    </w:p>
    <w:p w14:paraId="556457E8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Реализацию системы авторизации, ролей пользователей и модерации (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велосообщества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058D4676" w14:textId="77777777" w:rsidR="00AA4299" w:rsidRPr="00AA429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Интеграцию всех модулей в единую информационную систему;</w:t>
      </w:r>
    </w:p>
    <w:p w14:paraId="00000099" w14:textId="17D4D4EB" w:rsidR="008560B9" w:rsidRDefault="00AA4299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Тестирование и отладку приложения.</w:t>
      </w:r>
    </w:p>
    <w:p w14:paraId="0000009A" w14:textId="77777777" w:rsidR="008560B9" w:rsidRPr="00AA4299" w:rsidRDefault="007935EB" w:rsidP="00AA429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Выполнение заданий практики</w:t>
      </w:r>
    </w:p>
    <w:p w14:paraId="7E7DC54A" w14:textId="53D3577E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В рамках прохождения практики мною были выполнены следующие работы:</w:t>
      </w:r>
    </w:p>
    <w:p w14:paraId="3A069D39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Проектирование и реализация базы данных.</w:t>
      </w:r>
    </w:p>
    <w:p w14:paraId="2ACA5891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(ORM) созданы модели User и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Ride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. Добавлены поля для поддержки сообществ (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is_community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community_requested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is_approved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), хранения координат старта, длины маршрута и даты заезда. Настроена миграция и создание таблиц.</w:t>
      </w:r>
    </w:p>
    <w:p w14:paraId="2FB489BE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-разработка (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C151A69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Реализованы все необходимые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эндпоинты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: регистрация и авторизация (с хэшированием паролей через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passlib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), загрузка GPX-файлов, получение списка заездов по дате, удаление маршрутов, админ-панель для модерации сообществ, загрузка аватарок.</w:t>
      </w:r>
    </w:p>
    <w:p w14:paraId="10A30690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lastRenderedPageBreak/>
        <w:t>Обработка GPX-файлов.</w:t>
      </w:r>
    </w:p>
    <w:p w14:paraId="593F82AD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Написана функция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get_gpx_</w:t>
      </w:r>
      <w:proofErr w:type="gramStart"/>
      <w:r w:rsidRPr="00AA4299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), которая с помощью библиотеки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gpxpy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извлекает координаты стартовой точки и рассчитывает длину маршрута (в метрах). Файлы сохраняются в директорию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uploads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/ с уникальными именами.</w:t>
      </w:r>
    </w:p>
    <w:p w14:paraId="748501CF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Фронтенд и картография.</w:t>
      </w:r>
    </w:p>
    <w:p w14:paraId="2DA34FAC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Создан современный интерфейс с использованием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CSS и Leaflet.js. Реализована интерактивная карта с маркерами стартовых точек. По клику на маркер загружается и отображается полный трек (библиотека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leaflet-gpx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). Добавлены фильтры по дате и типу (все заезды /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велосообщества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6D343B7E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Система авторизации и ролей.</w:t>
      </w:r>
    </w:p>
    <w:p w14:paraId="07DB51F4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Реализована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cookie-based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авторизация, разделение интерфейса для гостей, обычных пользователей и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велосообществ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. Разработана админ-панель для одобрения/отклонения заявок на статус сообщества.</w:t>
      </w:r>
    </w:p>
    <w:p w14:paraId="03E3B6D1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Тестирование и отладка.</w:t>
      </w:r>
    </w:p>
    <w:p w14:paraId="51E913BE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Проведено функциональное тестирование всех модулей: загрузка треков, отображение на карте, фильтрация, удаление, работа с разными типами аккаунтов. Выполнена отладка с использованием инструментов браузера и логирования.</w:t>
      </w:r>
    </w:p>
    <w:p w14:paraId="75A7331E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60F099" w14:textId="77777777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В процессе работы активно использовались технологии: Python,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SQLite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, JavaScript, Leaflet.js, HTML5, CSS (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B2" w14:textId="50FF59AD" w:rsidR="00AA4299" w:rsidRPr="00AA4299" w:rsidRDefault="00AA4299" w:rsidP="00AA4299">
      <w:pPr>
        <w:spacing w:after="0" w:line="360" w:lineRule="auto"/>
        <w:ind w:firstLine="5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Все выполненные работы напрямую соответствуют профессиональным модулям ПМ.01, ПМ.02, ПМ.04 и ПМ.11.</w:t>
      </w:r>
    </w:p>
    <w:p w14:paraId="6F20231A" w14:textId="77777777" w:rsidR="00AA4299" w:rsidRDefault="00AA4299" w:rsidP="00AA4299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00000B3" w14:textId="77777777" w:rsidR="008560B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ЗАКЛЮЧЕНИЕ</w:t>
      </w:r>
    </w:p>
    <w:p w14:paraId="000000B4" w14:textId="42F3DE5C" w:rsidR="008560B9" w:rsidRPr="00AA429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Я, </w:t>
      </w:r>
      <w:r w:rsidR="00AA4299" w:rsidRPr="00AA4299">
        <w:rPr>
          <w:rFonts w:ascii="Times New Roman" w:eastAsia="Times New Roman" w:hAnsi="Times New Roman" w:cs="Times New Roman"/>
          <w:color w:val="000000"/>
          <w:sz w:val="28"/>
          <w:szCs w:val="28"/>
        </w:rPr>
        <w:t>Савченко Глеб Сергеевич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проходил производственную практику (преддипломную) с 20 апреля по 16 мая 2026 года в </w:t>
      </w:r>
      <w:r w:rsidR="00AA4299" w:rsidRPr="00AA4299">
        <w:rPr>
          <w:rFonts w:ascii="Times New Roman" w:eastAsia="Times New Roman" w:hAnsi="Times New Roman" w:cs="Times New Roman"/>
          <w:color w:val="000000"/>
          <w:sz w:val="28"/>
          <w:szCs w:val="28"/>
        </w:rPr>
        <w:t>ООО «ВР Концепт»</w:t>
      </w:r>
    </w:p>
    <w:p w14:paraId="000000B5" w14:textId="77777777" w:rsidR="008560B9" w:rsidRDefault="007935EB" w:rsidP="00AA429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 время прохождения практики я получил ценный опыт. Закрепил свои знания, полученные во время обучения в колледже, а также получил новые знания и профессиональные навыки.   </w:t>
      </w:r>
    </w:p>
    <w:p w14:paraId="000000B6" w14:textId="77777777" w:rsidR="008560B9" w:rsidRDefault="007935EB" w:rsidP="00AA429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практике был закреплен практический опыт в области профессиональных модулей ПМ.01 Разработка модулей программного обеспечения для компьютерных систем, ПМ.02 Осуществление интеграции программных модулей, ПМ.04 Сопровождение и обслуживание программного обеспечения компьютерных систем, ПМ.11 Разработка, администрирование и защита баз данных, а именно: разрабатывать алгоритм решения поставленной задачи и реализовывать его средствами автоматизированного проектирования; разрабатывать код программного продукта </w:t>
      </w:r>
      <w:r>
        <w:rPr>
          <w:rFonts w:ascii="Times New Roman" w:eastAsia="Times New Roman" w:hAnsi="Times New Roman" w:cs="Times New Roman"/>
          <w:sz w:val="28"/>
          <w:szCs w:val="28"/>
        </w:rPr>
        <w:t>на основе готовой спецификации на уровне модуля; разрабатывать мобильные приложения; использовать инструментальные средства на этапе отладки программного продукта; проводить тестирование программного модуля по определенному сценарию; проводить тестирование программного модуля по определенному сценарию; использовать инструментальные средства на этапе тестирования программного продукта; проводить тестирование в соответствие с функциональными требованиями; анализировать алгоритмы, в том числе с применением инс</w:t>
      </w:r>
      <w:r>
        <w:rPr>
          <w:rFonts w:ascii="Times New Roman" w:eastAsia="Times New Roman" w:hAnsi="Times New Roman" w:cs="Times New Roman"/>
          <w:sz w:val="28"/>
          <w:szCs w:val="28"/>
        </w:rPr>
        <w:t>трументальных средств; осуществлять рефакторинг и оптимизацию программного кода; разрабатывать мобильные приложения; разрабатывать и оформлять требования к программным модулям по предложенной документации; разрабатывать тестовые наборы (пакеты) для программного модуля; разрабатывать тестовые сценарии программного средства; инспектировать разработанные программные модули на предмет соответствия стандартам кодирования; интегрировать модули в программное обеспечение. Отлаживать программные модули; инспектирова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ть разработанные программные модули на предмет соответствия стандартам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кодирования; отлаживать программные модули; инспектировать разработанные программные модули на предмет соответствия стандартам кодирования; разрабатывать тестовые наборы (пакеты) для программного модуля; разрабатывать тестовые сценарии программного средства; инспектировать разработанные программные модули на предмет соответствия стандартам кодирования; инспектировать разработанные программные модули на предмет соответствия стандартам код</w:t>
      </w:r>
      <w:r>
        <w:rPr>
          <w:rFonts w:ascii="Times New Roman" w:eastAsia="Times New Roman" w:hAnsi="Times New Roman" w:cs="Times New Roman"/>
          <w:sz w:val="28"/>
          <w:szCs w:val="28"/>
        </w:rPr>
        <w:t>ирования; выполнять инсталляцию, настройку и обслуживание программного обеспечения компьютерных систем; настройка отдельных компонентов программного обеспечения компьютерных систем; измерять эксплуатационные характеристики программного обеспечения компьютерных систем на соответствие требованиям; модифицировать отдельные компоненты программного обеспечения в соответствии с потребностями заказчика; обеспечивать защиту программного обеспечения компьютерных систем программными средствами; выполнять сбор, обрабо</w:t>
      </w:r>
      <w:r>
        <w:rPr>
          <w:rFonts w:ascii="Times New Roman" w:eastAsia="Times New Roman" w:hAnsi="Times New Roman" w:cs="Times New Roman"/>
          <w:sz w:val="28"/>
          <w:szCs w:val="28"/>
        </w:rPr>
        <w:t>тку и анализ информации для проектирования баз данных; выполнять работы с документами отраслевой направленности; работать с объектами баз данных в конкретной системе управления базами данных; использовать стандартные методы защиты объектов базы данных; работать с документами отраслевой направленности; использовать средства заполнения базы данных; использовать стандартные методы защиты объектов базы данных; работать с объектами базы данных в конкретной системе управления базами данных; выполнять работы с объ</w:t>
      </w:r>
      <w:r>
        <w:rPr>
          <w:rFonts w:ascii="Times New Roman" w:eastAsia="Times New Roman" w:hAnsi="Times New Roman" w:cs="Times New Roman"/>
          <w:sz w:val="28"/>
          <w:szCs w:val="28"/>
        </w:rPr>
        <w:t>ектами базы данных в конкретной системе управления базами данных; использовать стандартные методы защиты объектов базы данных.</w:t>
      </w:r>
    </w:p>
    <w:p w14:paraId="6EFEBB07" w14:textId="18C59163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СПИСОК ИСПОЛЬЗОВАННЫХ ИСТОЧНИКОВ</w:t>
      </w:r>
    </w:p>
    <w:p w14:paraId="15032DF5" w14:textId="5E95AE9C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Официальный сайт компании VR Concept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https://vrconcept.net/</w:t>
      </w:r>
    </w:p>
    <w:p w14:paraId="3606D10B" w14:textId="6F541E16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FastAPI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https://fastapi.tiangolo.com/</w:t>
      </w:r>
    </w:p>
    <w:p w14:paraId="3E8E5FF3" w14:textId="3EB34E58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SQLAlchemy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https://www.sqlalchemy.org/</w:t>
      </w:r>
    </w:p>
    <w:p w14:paraId="7703B5A8" w14:textId="1F27306F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Документация Leaflet.js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https://leafletjs.com/</w:t>
      </w:r>
    </w:p>
    <w:p w14:paraId="645CD9B4" w14:textId="1ED9F001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gpxpy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https://pypi.org/project/gpxpy/</w:t>
      </w:r>
    </w:p>
    <w:p w14:paraId="5918A8FA" w14:textId="77777777" w:rsidR="00AA4299" w:rsidRPr="00AA4299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A4299">
        <w:rPr>
          <w:rFonts w:ascii="Times New Roman" w:eastAsia="Times New Roman" w:hAnsi="Times New Roman" w:cs="Times New Roman"/>
          <w:sz w:val="28"/>
          <w:szCs w:val="28"/>
        </w:rPr>
        <w:t>Официальная документация Python 3.</w:t>
      </w:r>
    </w:p>
    <w:p w14:paraId="7F97CC3A" w14:textId="08D432D4" w:rsidR="00BA6D2E" w:rsidRPr="00BA6D2E" w:rsidRDefault="00AA4299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Tailwind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 xml:space="preserve"> CSS </w:t>
      </w:r>
      <w:proofErr w:type="spellStart"/>
      <w:r w:rsidRPr="00AA4299">
        <w:rPr>
          <w:rFonts w:ascii="Times New Roman" w:eastAsia="Times New Roman" w:hAnsi="Times New Roman" w:cs="Times New Roman"/>
          <w:sz w:val="28"/>
          <w:szCs w:val="28"/>
        </w:rPr>
        <w:t>Documentation</w:t>
      </w:r>
      <w:proofErr w:type="spellEnd"/>
      <w:r w:rsidRPr="00AA429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FAEABC8" w14:textId="77777777" w:rsidR="00BA6D2E" w:rsidRPr="00BA6D2E" w:rsidRDefault="00BA6D2E">
      <w:pPr>
        <w:rPr>
          <w:rFonts w:ascii="Times New Roman" w:eastAsia="Times New Roman" w:hAnsi="Times New Roman" w:cs="Times New Roman"/>
          <w:sz w:val="28"/>
          <w:szCs w:val="28"/>
        </w:rPr>
      </w:pPr>
      <w:r w:rsidRPr="00BA6D2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1241FEAF" w14:textId="60475CA5" w:rsidR="00BA6D2E" w:rsidRDefault="00BA6D2E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Приложения</w:t>
      </w:r>
    </w:p>
    <w:p w14:paraId="77B30086" w14:textId="77777777" w:rsidR="00BA6D2E" w:rsidRDefault="00BA6D2E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DFE7E94" w14:textId="77777777" w:rsidR="00BA6D2E" w:rsidRPr="00BA6D2E" w:rsidRDefault="00BA6D2E" w:rsidP="00AA4299">
      <w:pPr>
        <w:spacing w:after="0" w:line="240" w:lineRule="auto"/>
        <w:ind w:right="85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BA6D2E" w:rsidRPr="00BA6D2E">
      <w:footerReference w:type="default" r:id="rId7"/>
      <w:pgSz w:w="11906" w:h="16838"/>
      <w:pgMar w:top="851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595F" w14:textId="77777777" w:rsidR="007935EB" w:rsidRDefault="007935EB">
      <w:pPr>
        <w:spacing w:after="0" w:line="240" w:lineRule="auto"/>
      </w:pPr>
      <w:r>
        <w:separator/>
      </w:r>
    </w:p>
  </w:endnote>
  <w:endnote w:type="continuationSeparator" w:id="0">
    <w:p w14:paraId="4E68090B" w14:textId="77777777" w:rsidR="007935EB" w:rsidRDefault="00793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043547F-3557-4178-A710-9BEF6B36F7DE}"/>
    <w:embedBold r:id="rId2" w:fontKey="{767B26B7-B152-4341-B375-9D75AEFB7D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A2452FF-1DE2-46AE-A5DB-11450513BE7F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544E7F26-5427-4AEE-A816-F554B9612D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B8" w14:textId="0DDC0B46" w:rsidR="008560B9" w:rsidRDefault="007935E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E56D6">
      <w:rPr>
        <w:noProof/>
        <w:color w:val="000000"/>
      </w:rPr>
      <w:t>2</w:t>
    </w:r>
    <w:r>
      <w:rPr>
        <w:color w:val="000000"/>
      </w:rPr>
      <w:fldChar w:fldCharType="end"/>
    </w:r>
  </w:p>
  <w:p w14:paraId="000000B9" w14:textId="77777777" w:rsidR="008560B9" w:rsidRDefault="008560B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  <w:tab w:val="left" w:pos="3030"/>
      </w:tabs>
      <w:spacing w:after="0" w:line="240" w:lineRule="auto"/>
      <w:ind w:left="4248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AC6D3" w14:textId="77777777" w:rsidR="007935EB" w:rsidRDefault="007935EB">
      <w:pPr>
        <w:spacing w:after="0" w:line="240" w:lineRule="auto"/>
      </w:pPr>
      <w:r>
        <w:separator/>
      </w:r>
    </w:p>
  </w:footnote>
  <w:footnote w:type="continuationSeparator" w:id="0">
    <w:p w14:paraId="699C21C6" w14:textId="77777777" w:rsidR="007935EB" w:rsidRDefault="00793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50C71"/>
    <w:multiLevelType w:val="multilevel"/>
    <w:tmpl w:val="3426253A"/>
    <w:lvl w:ilvl="0">
      <w:start w:val="1"/>
      <w:numFmt w:val="decimal"/>
      <w:lvlText w:val="%1."/>
      <w:lvlJc w:val="left"/>
      <w:pPr>
        <w:ind w:left="1908" w:hanging="360"/>
      </w:pPr>
      <w:rPr>
        <w:b w:val="0"/>
        <w:bCs w:val="0"/>
      </w:rPr>
    </w:lvl>
    <w:lvl w:ilvl="1">
      <w:start w:val="2"/>
      <w:numFmt w:val="decimal"/>
      <w:lvlText w:val="%1.%2."/>
      <w:lvlJc w:val="left"/>
      <w:pPr>
        <w:ind w:left="2268" w:hanging="720"/>
      </w:pPr>
    </w:lvl>
    <w:lvl w:ilvl="2">
      <w:start w:val="1"/>
      <w:numFmt w:val="decimal"/>
      <w:lvlText w:val="%1.%2.%3."/>
      <w:lvlJc w:val="left"/>
      <w:pPr>
        <w:ind w:left="2268" w:hanging="720"/>
      </w:pPr>
    </w:lvl>
    <w:lvl w:ilvl="3">
      <w:start w:val="1"/>
      <w:numFmt w:val="decimal"/>
      <w:lvlText w:val="%1.%2.%3.%4."/>
      <w:lvlJc w:val="left"/>
      <w:pPr>
        <w:ind w:left="2628" w:hanging="1080"/>
      </w:pPr>
    </w:lvl>
    <w:lvl w:ilvl="4">
      <w:start w:val="1"/>
      <w:numFmt w:val="decimal"/>
      <w:lvlText w:val="%1.%2.%3.%4.%5."/>
      <w:lvlJc w:val="left"/>
      <w:pPr>
        <w:ind w:left="2628" w:hanging="1080"/>
      </w:pPr>
    </w:lvl>
    <w:lvl w:ilvl="5">
      <w:start w:val="1"/>
      <w:numFmt w:val="decimal"/>
      <w:lvlText w:val="%1.%2.%3.%4.%5.%6."/>
      <w:lvlJc w:val="left"/>
      <w:pPr>
        <w:ind w:left="2988" w:hanging="1440"/>
      </w:pPr>
    </w:lvl>
    <w:lvl w:ilvl="6">
      <w:start w:val="1"/>
      <w:numFmt w:val="decimal"/>
      <w:lvlText w:val="%1.%2.%3.%4.%5.%6.%7."/>
      <w:lvlJc w:val="left"/>
      <w:pPr>
        <w:ind w:left="3348" w:hanging="1800"/>
      </w:pPr>
    </w:lvl>
    <w:lvl w:ilvl="7">
      <w:start w:val="1"/>
      <w:numFmt w:val="decimal"/>
      <w:lvlText w:val="%1.%2.%3.%4.%5.%6.%7.%8."/>
      <w:lvlJc w:val="left"/>
      <w:pPr>
        <w:ind w:left="3348" w:hanging="1800"/>
      </w:pPr>
    </w:lvl>
    <w:lvl w:ilvl="8">
      <w:start w:val="1"/>
      <w:numFmt w:val="decimal"/>
      <w:lvlText w:val="%1.%2.%3.%4.%5.%6.%7.%8.%9."/>
      <w:lvlJc w:val="left"/>
      <w:pPr>
        <w:ind w:left="3708" w:hanging="2160"/>
      </w:pPr>
    </w:lvl>
  </w:abstractNum>
  <w:abstractNum w:abstractNumId="1" w15:restartNumberingAfterBreak="0">
    <w:nsid w:val="4C900753"/>
    <w:multiLevelType w:val="multilevel"/>
    <w:tmpl w:val="78D4D584"/>
    <w:lvl w:ilvl="0">
      <w:start w:val="1"/>
      <w:numFmt w:val="decimal"/>
      <w:lvlText w:val="%1."/>
      <w:lvlJc w:val="left"/>
      <w:pPr>
        <w:ind w:left="1908" w:hanging="360"/>
      </w:pPr>
    </w:lvl>
    <w:lvl w:ilvl="1">
      <w:start w:val="1"/>
      <w:numFmt w:val="lowerLetter"/>
      <w:lvlText w:val="%2."/>
      <w:lvlJc w:val="left"/>
      <w:pPr>
        <w:ind w:left="2628" w:hanging="360"/>
      </w:pPr>
    </w:lvl>
    <w:lvl w:ilvl="2">
      <w:start w:val="1"/>
      <w:numFmt w:val="lowerRoman"/>
      <w:lvlText w:val="%3."/>
      <w:lvlJc w:val="right"/>
      <w:pPr>
        <w:ind w:left="3348" w:hanging="180"/>
      </w:pPr>
    </w:lvl>
    <w:lvl w:ilvl="3">
      <w:start w:val="1"/>
      <w:numFmt w:val="decimal"/>
      <w:lvlText w:val="%4."/>
      <w:lvlJc w:val="left"/>
      <w:pPr>
        <w:ind w:left="4068" w:hanging="360"/>
      </w:pPr>
    </w:lvl>
    <w:lvl w:ilvl="4">
      <w:start w:val="1"/>
      <w:numFmt w:val="lowerLetter"/>
      <w:lvlText w:val="%5."/>
      <w:lvlJc w:val="left"/>
      <w:pPr>
        <w:ind w:left="4788" w:hanging="360"/>
      </w:pPr>
    </w:lvl>
    <w:lvl w:ilvl="5">
      <w:start w:val="1"/>
      <w:numFmt w:val="lowerRoman"/>
      <w:lvlText w:val="%6."/>
      <w:lvlJc w:val="right"/>
      <w:pPr>
        <w:ind w:left="5508" w:hanging="180"/>
      </w:pPr>
    </w:lvl>
    <w:lvl w:ilvl="6">
      <w:start w:val="1"/>
      <w:numFmt w:val="decimal"/>
      <w:lvlText w:val="%7."/>
      <w:lvlJc w:val="left"/>
      <w:pPr>
        <w:ind w:left="6228" w:hanging="360"/>
      </w:pPr>
    </w:lvl>
    <w:lvl w:ilvl="7">
      <w:start w:val="1"/>
      <w:numFmt w:val="lowerLetter"/>
      <w:lvlText w:val="%8."/>
      <w:lvlJc w:val="left"/>
      <w:pPr>
        <w:ind w:left="6948" w:hanging="360"/>
      </w:pPr>
    </w:lvl>
    <w:lvl w:ilvl="8">
      <w:start w:val="1"/>
      <w:numFmt w:val="lowerRoman"/>
      <w:lvlText w:val="%9."/>
      <w:lvlJc w:val="right"/>
      <w:pPr>
        <w:ind w:left="7668" w:hanging="180"/>
      </w:pPr>
    </w:lvl>
  </w:abstractNum>
  <w:abstractNum w:abstractNumId="2" w15:restartNumberingAfterBreak="0">
    <w:nsid w:val="66FC0C74"/>
    <w:multiLevelType w:val="multilevel"/>
    <w:tmpl w:val="F1FC1B7E"/>
    <w:lvl w:ilvl="0">
      <w:start w:val="1"/>
      <w:numFmt w:val="bullet"/>
      <w:lvlText w:val="−"/>
      <w:lvlJc w:val="left"/>
      <w:pPr>
        <w:ind w:left="1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Noto Sans Symbols" w:eastAsia="Noto Sans Symbols" w:hAnsi="Noto Sans Symbols" w:cs="Noto Sans Symbols"/>
      </w:rPr>
    </w:lvl>
  </w:abstractNum>
  <w:num w:numId="1" w16cid:durableId="665863802">
    <w:abstractNumId w:val="0"/>
  </w:num>
  <w:num w:numId="2" w16cid:durableId="2029334140">
    <w:abstractNumId w:val="1"/>
  </w:num>
  <w:num w:numId="3" w16cid:durableId="1044058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0B9"/>
    <w:rsid w:val="005855F7"/>
    <w:rsid w:val="00663B00"/>
    <w:rsid w:val="007935EB"/>
    <w:rsid w:val="008560B9"/>
    <w:rsid w:val="009304D1"/>
    <w:rsid w:val="00AA4299"/>
    <w:rsid w:val="00BA6D2E"/>
    <w:rsid w:val="00DF45FE"/>
    <w:rsid w:val="00EE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75113"/>
  <w15:docId w15:val="{AE5DF26D-824C-4FEB-957B-023C4F55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AA429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A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1952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Глеб Савченко</cp:lastModifiedBy>
  <cp:revision>4</cp:revision>
  <dcterms:created xsi:type="dcterms:W3CDTF">2026-05-12T16:59:00Z</dcterms:created>
  <dcterms:modified xsi:type="dcterms:W3CDTF">2026-05-12T18:21:00Z</dcterms:modified>
</cp:coreProperties>
</file>