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["Rakhine State, Taungup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"06/10/2024",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"1",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