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["Rakhine State,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"20/03/2024",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Regime, Arakan Army”]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