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“armed conflict",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["Taungoo Township, Bago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"10/05/2024",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Regime, Brave Warriors for Myanmar (BWM), Mountain Knights Civilian Defense Force (MKCDF), Fighter Sar Kae အဖွဲ့၊ စစ်‌ဒေသ ၃၁ ပါတီ”]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