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"fire",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["Kawkareik Township, Karen State,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31/5/2024",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"Crisis type": "armed struggle",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"Location": ["Kawkareik Township, Karen State, Myanmar"],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"Date": “NA",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"Involved_Parties": [“Military Regime, Revolutionary Forces”]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