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266F5D" w14:textId="77777777" w:rsidR="005627B1" w:rsidRPr="005627B1" w:rsidRDefault="005627B1" w:rsidP="005627B1">
      <w:pPr>
        <w:shd w:val="clear" w:color="auto" w:fill="FFFFFF"/>
        <w:spacing w:after="100" w:afterAutospacing="1" w:line="240" w:lineRule="auto"/>
        <w:outlineLvl w:val="1"/>
        <w:rPr>
          <w:rFonts w:ascii="Source Sans Pro" w:eastAsia="Times New Roman" w:hAnsi="Source Sans Pro" w:cs="Times New Roman"/>
          <w:b/>
          <w:bCs/>
          <w:color w:val="1F1F1F"/>
          <w:sz w:val="36"/>
          <w:szCs w:val="36"/>
        </w:rPr>
      </w:pPr>
      <w:r w:rsidRPr="005627B1">
        <w:rPr>
          <w:rFonts w:ascii="Source Sans Pro" w:eastAsia="Times New Roman" w:hAnsi="Source Sans Pro" w:cs="Times New Roman"/>
          <w:b/>
          <w:bCs/>
          <w:color w:val="1F1F1F"/>
          <w:sz w:val="36"/>
          <w:szCs w:val="36"/>
        </w:rPr>
        <w:t>Activity Overview</w:t>
      </w:r>
    </w:p>
    <w:p w14:paraId="058B29BE" w14:textId="7C2589A5" w:rsidR="005627B1" w:rsidRPr="005627B1" w:rsidRDefault="005627B1" w:rsidP="005627B1">
      <w:pPr>
        <w:shd w:val="clear" w:color="auto" w:fill="FFFFFF"/>
        <w:spacing w:after="0" w:line="240" w:lineRule="auto"/>
        <w:rPr>
          <w:rFonts w:ascii="Source Sans Pro" w:eastAsia="Times New Roman" w:hAnsi="Source Sans Pro" w:cs="Times New Roman"/>
          <w:color w:val="1F1F1F"/>
          <w:sz w:val="24"/>
          <w:szCs w:val="24"/>
        </w:rPr>
      </w:pPr>
      <w:r w:rsidRPr="005627B1">
        <w:rPr>
          <w:rFonts w:ascii="Source Sans Pro" w:eastAsia="Times New Roman" w:hAnsi="Source Sans Pro" w:cs="Times New Roman"/>
          <w:noProof/>
          <w:color w:val="1F1F1F"/>
          <w:sz w:val="24"/>
          <w:szCs w:val="24"/>
        </w:rPr>
        <w:drawing>
          <wp:inline distT="0" distB="0" distL="0" distR="0" wp14:anchorId="7E5BB28F" wp14:editId="10DACBE0">
            <wp:extent cx="5943600" cy="29845"/>
            <wp:effectExtent l="0" t="0" r="0" b="8255"/>
            <wp:docPr id="701706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9845"/>
                    </a:xfrm>
                    <a:prstGeom prst="rect">
                      <a:avLst/>
                    </a:prstGeom>
                    <a:noFill/>
                    <a:ln>
                      <a:noFill/>
                    </a:ln>
                  </pic:spPr>
                </pic:pic>
              </a:graphicData>
            </a:graphic>
          </wp:inline>
        </w:drawing>
      </w:r>
    </w:p>
    <w:p w14:paraId="46CD012A" w14:textId="77777777" w:rsidR="005627B1" w:rsidRPr="005627B1" w:rsidRDefault="005627B1" w:rsidP="005627B1">
      <w:pPr>
        <w:shd w:val="clear" w:color="auto" w:fill="FFFFFF"/>
        <w:spacing w:after="100" w:afterAutospacing="1" w:line="240" w:lineRule="auto"/>
        <w:rPr>
          <w:rFonts w:ascii="Source Sans Pro" w:eastAsia="Times New Roman" w:hAnsi="Source Sans Pro" w:cs="Times New Roman"/>
          <w:color w:val="1F1F1F"/>
          <w:sz w:val="24"/>
          <w:szCs w:val="24"/>
        </w:rPr>
      </w:pPr>
      <w:r w:rsidRPr="005627B1">
        <w:rPr>
          <w:rFonts w:ascii="Source Sans Pro" w:eastAsia="Times New Roman" w:hAnsi="Source Sans Pro" w:cs="Times New Roman"/>
          <w:color w:val="1F1F1F"/>
          <w:sz w:val="24"/>
          <w:szCs w:val="24"/>
        </w:rPr>
        <w:t>In this activity, you will be presented with a scenario about a social media organization that recently experienced a major data breach caused by undetected vulnerabilities. To address the breach, you will identify some common network hardening tools that can be implemented to protect the organization’s overall security. Then, you will select a specific vulnerability that the company has and propose different network hardening methods. Finally, you will explain how the methods and tools you chose will be effective for managing the vulnerability and how they will prevent potential breaches in the future. </w:t>
      </w:r>
    </w:p>
    <w:p w14:paraId="41B2895D" w14:textId="77777777" w:rsidR="005627B1" w:rsidRPr="005627B1" w:rsidRDefault="005627B1" w:rsidP="005627B1">
      <w:pPr>
        <w:shd w:val="clear" w:color="auto" w:fill="FFFFFF"/>
        <w:spacing w:after="100" w:afterAutospacing="1" w:line="240" w:lineRule="auto"/>
        <w:rPr>
          <w:rFonts w:ascii="Source Sans Pro" w:eastAsia="Times New Roman" w:hAnsi="Source Sans Pro" w:cs="Times New Roman"/>
          <w:color w:val="1F1F1F"/>
          <w:sz w:val="24"/>
          <w:szCs w:val="24"/>
        </w:rPr>
      </w:pPr>
      <w:r w:rsidRPr="005627B1">
        <w:rPr>
          <w:rFonts w:ascii="Source Sans Pro" w:eastAsia="Times New Roman" w:hAnsi="Source Sans Pro" w:cs="Times New Roman"/>
          <w:color w:val="1F1F1F"/>
          <w:sz w:val="24"/>
          <w:szCs w:val="24"/>
        </w:rPr>
        <w:t>In the course, you learned network hardening and network security-related hardening practices, such as port filtering, network access privileges, and encryption over networks. Network hardening practices help organizations monitor potential threats and attacks on their network and prevent some attacks from occurring. Some hardening practices are implemented every day, while others are executed every once in a while, such as every other week or once a month. Understanding how to use network hardening tools and methods will help you better monitor network activity and protect your organization’s network against various attacks.</w:t>
      </w:r>
    </w:p>
    <w:p w14:paraId="794C9E35" w14:textId="77777777" w:rsidR="005627B1" w:rsidRPr="005627B1" w:rsidRDefault="005627B1" w:rsidP="005627B1">
      <w:pPr>
        <w:shd w:val="clear" w:color="auto" w:fill="FFFFFF"/>
        <w:spacing w:after="100" w:afterAutospacing="1" w:line="240" w:lineRule="auto"/>
        <w:rPr>
          <w:rFonts w:ascii="Source Sans Pro" w:eastAsia="Times New Roman" w:hAnsi="Source Sans Pro" w:cs="Times New Roman"/>
          <w:color w:val="1F1F1F"/>
          <w:sz w:val="24"/>
          <w:szCs w:val="24"/>
        </w:rPr>
      </w:pPr>
      <w:r w:rsidRPr="005627B1">
        <w:rPr>
          <w:rFonts w:ascii="Source Sans Pro" w:eastAsia="Times New Roman" w:hAnsi="Source Sans Pro" w:cs="Times New Roman"/>
          <w:color w:val="1F1F1F"/>
          <w:sz w:val="24"/>
          <w:szCs w:val="24"/>
        </w:rPr>
        <w:t xml:space="preserve">Be sure to complete this activity before moving on. The next course item will provide you with a completed exemplar to compare to your own work. </w:t>
      </w:r>
    </w:p>
    <w:p w14:paraId="0B5E46E7" w14:textId="77777777" w:rsidR="005627B1" w:rsidRPr="005627B1" w:rsidRDefault="005627B1" w:rsidP="005627B1">
      <w:pPr>
        <w:shd w:val="clear" w:color="auto" w:fill="FFFFFF"/>
        <w:spacing w:before="100" w:beforeAutospacing="1" w:after="100" w:afterAutospacing="1" w:line="240" w:lineRule="auto"/>
        <w:outlineLvl w:val="1"/>
        <w:rPr>
          <w:rFonts w:ascii="Source Sans Pro" w:eastAsia="Times New Roman" w:hAnsi="Source Sans Pro" w:cs="Times New Roman"/>
          <w:b/>
          <w:bCs/>
          <w:color w:val="1F1F1F"/>
          <w:sz w:val="36"/>
          <w:szCs w:val="36"/>
        </w:rPr>
      </w:pPr>
      <w:r w:rsidRPr="005627B1">
        <w:rPr>
          <w:rFonts w:ascii="Source Sans Pro" w:eastAsia="Times New Roman" w:hAnsi="Source Sans Pro" w:cs="Times New Roman"/>
          <w:b/>
          <w:bCs/>
          <w:color w:val="1F1F1F"/>
          <w:sz w:val="36"/>
          <w:szCs w:val="36"/>
        </w:rPr>
        <w:t>Scenario</w:t>
      </w:r>
    </w:p>
    <w:p w14:paraId="3AD2B1E8" w14:textId="01AF8C27" w:rsidR="005627B1" w:rsidRPr="005627B1" w:rsidRDefault="005627B1" w:rsidP="005627B1">
      <w:pPr>
        <w:shd w:val="clear" w:color="auto" w:fill="FFFFFF"/>
        <w:spacing w:after="0" w:line="240" w:lineRule="auto"/>
        <w:rPr>
          <w:rFonts w:ascii="Source Sans Pro" w:eastAsia="Times New Roman" w:hAnsi="Source Sans Pro" w:cs="Times New Roman"/>
          <w:color w:val="1F1F1F"/>
          <w:sz w:val="24"/>
          <w:szCs w:val="24"/>
        </w:rPr>
      </w:pPr>
      <w:r w:rsidRPr="005627B1">
        <w:rPr>
          <w:rFonts w:ascii="Source Sans Pro" w:eastAsia="Times New Roman" w:hAnsi="Source Sans Pro" w:cs="Times New Roman"/>
          <w:noProof/>
          <w:color w:val="1F1F1F"/>
          <w:sz w:val="24"/>
          <w:szCs w:val="24"/>
        </w:rPr>
        <w:drawing>
          <wp:inline distT="0" distB="0" distL="0" distR="0" wp14:anchorId="1EDE105D" wp14:editId="642F97AE">
            <wp:extent cx="5943600" cy="24765"/>
            <wp:effectExtent l="0" t="0" r="0" b="0"/>
            <wp:docPr id="172682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4765"/>
                    </a:xfrm>
                    <a:prstGeom prst="rect">
                      <a:avLst/>
                    </a:prstGeom>
                    <a:noFill/>
                    <a:ln>
                      <a:noFill/>
                    </a:ln>
                  </pic:spPr>
                </pic:pic>
              </a:graphicData>
            </a:graphic>
          </wp:inline>
        </w:drawing>
      </w:r>
    </w:p>
    <w:p w14:paraId="3FFFEEA4" w14:textId="77777777" w:rsidR="005627B1" w:rsidRPr="005627B1" w:rsidRDefault="005627B1" w:rsidP="005627B1">
      <w:pPr>
        <w:shd w:val="clear" w:color="auto" w:fill="FFFFFF"/>
        <w:spacing w:after="100" w:afterAutospacing="1" w:line="240" w:lineRule="auto"/>
        <w:rPr>
          <w:rFonts w:ascii="Source Sans Pro" w:eastAsia="Times New Roman" w:hAnsi="Source Sans Pro" w:cs="Times New Roman"/>
          <w:color w:val="1F1F1F"/>
          <w:sz w:val="24"/>
          <w:szCs w:val="24"/>
        </w:rPr>
      </w:pPr>
      <w:r w:rsidRPr="005627B1">
        <w:rPr>
          <w:rFonts w:ascii="Source Sans Pro" w:eastAsia="Times New Roman" w:hAnsi="Source Sans Pro" w:cs="Times New Roman"/>
          <w:color w:val="1F1F1F"/>
          <w:sz w:val="24"/>
          <w:szCs w:val="24"/>
        </w:rPr>
        <w:t>Review the following scenario. Then complete the step-by-step instructions.</w:t>
      </w:r>
    </w:p>
    <w:p w14:paraId="5872EFDB" w14:textId="77777777" w:rsidR="005627B1" w:rsidRPr="005627B1" w:rsidRDefault="005627B1" w:rsidP="005627B1">
      <w:pPr>
        <w:shd w:val="clear" w:color="auto" w:fill="FFFFFF"/>
        <w:spacing w:after="100" w:afterAutospacing="1" w:line="240" w:lineRule="auto"/>
        <w:rPr>
          <w:rFonts w:ascii="Source Sans Pro" w:eastAsia="Times New Roman" w:hAnsi="Source Sans Pro" w:cs="Times New Roman"/>
          <w:color w:val="1F1F1F"/>
          <w:sz w:val="24"/>
          <w:szCs w:val="24"/>
        </w:rPr>
      </w:pPr>
      <w:r w:rsidRPr="005627B1">
        <w:rPr>
          <w:rFonts w:ascii="Source Sans Pro" w:eastAsia="Times New Roman" w:hAnsi="Source Sans Pro" w:cs="Times New Roman"/>
          <w:color w:val="1F1F1F"/>
          <w:sz w:val="24"/>
          <w:szCs w:val="24"/>
        </w:rPr>
        <w:t>You are a security analyst working for a social media organization. The organization recently experienced a major data breach, which compromised the safety of their customers’ personal information, such as names and addresses. Your organization wants to implement strong network hardening practices that can be performed consistently to prevent attacks and breaches in the future. </w:t>
      </w:r>
    </w:p>
    <w:p w14:paraId="4C687C13" w14:textId="77777777" w:rsidR="005627B1" w:rsidRPr="005627B1" w:rsidRDefault="005627B1" w:rsidP="005627B1">
      <w:pPr>
        <w:shd w:val="clear" w:color="auto" w:fill="FFFFFF"/>
        <w:spacing w:after="100" w:afterAutospacing="1" w:line="240" w:lineRule="auto"/>
        <w:rPr>
          <w:rFonts w:ascii="Source Sans Pro" w:eastAsia="Times New Roman" w:hAnsi="Source Sans Pro" w:cs="Times New Roman"/>
          <w:color w:val="1F1F1F"/>
          <w:sz w:val="24"/>
          <w:szCs w:val="24"/>
        </w:rPr>
      </w:pPr>
      <w:r w:rsidRPr="005627B1">
        <w:rPr>
          <w:rFonts w:ascii="Source Sans Pro" w:eastAsia="Times New Roman" w:hAnsi="Source Sans Pro" w:cs="Times New Roman"/>
          <w:color w:val="1F1F1F"/>
          <w:sz w:val="24"/>
          <w:szCs w:val="24"/>
        </w:rPr>
        <w:t>After inspecting the organization’s network, you discover four major vulnerabilities. The four vulnerabilities are as follows:</w:t>
      </w:r>
    </w:p>
    <w:p w14:paraId="5F6CC4BC" w14:textId="77777777" w:rsidR="005627B1" w:rsidRPr="005627B1" w:rsidRDefault="005627B1" w:rsidP="005627B1">
      <w:pPr>
        <w:numPr>
          <w:ilvl w:val="0"/>
          <w:numId w:val="1"/>
        </w:numPr>
        <w:shd w:val="clear" w:color="auto" w:fill="FFFFFF"/>
        <w:spacing w:after="100" w:afterAutospacing="1" w:line="240" w:lineRule="auto"/>
        <w:rPr>
          <w:rFonts w:ascii="Source Sans Pro" w:eastAsia="Times New Roman" w:hAnsi="Source Sans Pro" w:cs="Times New Roman"/>
          <w:color w:val="1F1F1F"/>
          <w:sz w:val="24"/>
          <w:szCs w:val="24"/>
        </w:rPr>
      </w:pPr>
      <w:r w:rsidRPr="005627B1">
        <w:rPr>
          <w:rFonts w:ascii="Source Sans Pro" w:eastAsia="Times New Roman" w:hAnsi="Source Sans Pro" w:cs="Times New Roman"/>
          <w:color w:val="1F1F1F"/>
          <w:sz w:val="24"/>
          <w:szCs w:val="24"/>
        </w:rPr>
        <w:t>The organization’s employees' share passwords.</w:t>
      </w:r>
    </w:p>
    <w:p w14:paraId="6AC44659" w14:textId="77777777" w:rsidR="005627B1" w:rsidRPr="005627B1" w:rsidRDefault="005627B1" w:rsidP="005627B1">
      <w:pPr>
        <w:numPr>
          <w:ilvl w:val="0"/>
          <w:numId w:val="1"/>
        </w:numPr>
        <w:shd w:val="clear" w:color="auto" w:fill="FFFFFF"/>
        <w:spacing w:after="100" w:afterAutospacing="1" w:line="240" w:lineRule="auto"/>
        <w:rPr>
          <w:rFonts w:ascii="Source Sans Pro" w:eastAsia="Times New Roman" w:hAnsi="Source Sans Pro" w:cs="Times New Roman"/>
          <w:color w:val="1F1F1F"/>
          <w:sz w:val="24"/>
          <w:szCs w:val="24"/>
        </w:rPr>
      </w:pPr>
      <w:r w:rsidRPr="005627B1">
        <w:rPr>
          <w:rFonts w:ascii="Source Sans Pro" w:eastAsia="Times New Roman" w:hAnsi="Source Sans Pro" w:cs="Times New Roman"/>
          <w:color w:val="1F1F1F"/>
          <w:sz w:val="24"/>
          <w:szCs w:val="24"/>
        </w:rPr>
        <w:t>The admin password for the database is set to the default.</w:t>
      </w:r>
    </w:p>
    <w:p w14:paraId="06CBAD4F" w14:textId="77777777" w:rsidR="005627B1" w:rsidRPr="005627B1" w:rsidRDefault="005627B1" w:rsidP="005627B1">
      <w:pPr>
        <w:numPr>
          <w:ilvl w:val="0"/>
          <w:numId w:val="1"/>
        </w:numPr>
        <w:shd w:val="clear" w:color="auto" w:fill="FFFFFF"/>
        <w:spacing w:after="100" w:afterAutospacing="1" w:line="240" w:lineRule="auto"/>
        <w:rPr>
          <w:rFonts w:ascii="Source Sans Pro" w:eastAsia="Times New Roman" w:hAnsi="Source Sans Pro" w:cs="Times New Roman"/>
          <w:color w:val="1F1F1F"/>
          <w:sz w:val="24"/>
          <w:szCs w:val="24"/>
        </w:rPr>
      </w:pPr>
      <w:r w:rsidRPr="005627B1">
        <w:rPr>
          <w:rFonts w:ascii="Source Sans Pro" w:eastAsia="Times New Roman" w:hAnsi="Source Sans Pro" w:cs="Times New Roman"/>
          <w:color w:val="1F1F1F"/>
          <w:sz w:val="24"/>
          <w:szCs w:val="24"/>
        </w:rPr>
        <w:t>The firewalls do not have rules in place to filter traffic coming in and out of the network.</w:t>
      </w:r>
    </w:p>
    <w:p w14:paraId="4EC4759B" w14:textId="77777777" w:rsidR="005627B1" w:rsidRPr="005627B1" w:rsidRDefault="005627B1" w:rsidP="005627B1">
      <w:pPr>
        <w:numPr>
          <w:ilvl w:val="0"/>
          <w:numId w:val="1"/>
        </w:numPr>
        <w:shd w:val="clear" w:color="auto" w:fill="FFFFFF"/>
        <w:spacing w:after="100" w:afterAutospacing="1" w:line="240" w:lineRule="auto"/>
        <w:rPr>
          <w:rFonts w:ascii="Source Sans Pro" w:eastAsia="Times New Roman" w:hAnsi="Source Sans Pro" w:cs="Times New Roman"/>
          <w:color w:val="1F1F1F"/>
          <w:sz w:val="24"/>
          <w:szCs w:val="24"/>
        </w:rPr>
      </w:pPr>
      <w:r w:rsidRPr="005627B1">
        <w:rPr>
          <w:rFonts w:ascii="Source Sans Pro" w:eastAsia="Times New Roman" w:hAnsi="Source Sans Pro" w:cs="Times New Roman"/>
          <w:color w:val="1F1F1F"/>
          <w:sz w:val="24"/>
          <w:szCs w:val="24"/>
        </w:rPr>
        <w:t>Multifactor authentication (MFA) is not used. </w:t>
      </w:r>
    </w:p>
    <w:p w14:paraId="61E0A734" w14:textId="77777777" w:rsidR="005627B1" w:rsidRPr="005627B1" w:rsidRDefault="005627B1" w:rsidP="005627B1">
      <w:pPr>
        <w:shd w:val="clear" w:color="auto" w:fill="FFFFFF"/>
        <w:spacing w:after="100" w:afterAutospacing="1" w:line="240" w:lineRule="auto"/>
        <w:rPr>
          <w:rFonts w:ascii="Source Sans Pro" w:eastAsia="Times New Roman" w:hAnsi="Source Sans Pro" w:cs="Times New Roman"/>
          <w:color w:val="1F1F1F"/>
          <w:sz w:val="24"/>
          <w:szCs w:val="24"/>
        </w:rPr>
      </w:pPr>
      <w:r w:rsidRPr="005627B1">
        <w:rPr>
          <w:rFonts w:ascii="Source Sans Pro" w:eastAsia="Times New Roman" w:hAnsi="Source Sans Pro" w:cs="Times New Roman"/>
          <w:color w:val="1F1F1F"/>
          <w:sz w:val="24"/>
          <w:szCs w:val="24"/>
        </w:rPr>
        <w:lastRenderedPageBreak/>
        <w:t>If no action is taken to address these vulnerabilities, the organization is at risk of experiencing another data breach or other attacks in the future. </w:t>
      </w:r>
    </w:p>
    <w:p w14:paraId="027B6550" w14:textId="77777777" w:rsidR="005627B1" w:rsidRPr="005627B1" w:rsidRDefault="005627B1" w:rsidP="005627B1">
      <w:pPr>
        <w:shd w:val="clear" w:color="auto" w:fill="FFFFFF"/>
        <w:spacing w:after="100" w:afterAutospacing="1" w:line="240" w:lineRule="auto"/>
        <w:rPr>
          <w:rFonts w:ascii="Source Sans Pro" w:eastAsia="Times New Roman" w:hAnsi="Source Sans Pro" w:cs="Times New Roman"/>
          <w:color w:val="1F1F1F"/>
          <w:sz w:val="24"/>
          <w:szCs w:val="24"/>
        </w:rPr>
      </w:pPr>
      <w:r w:rsidRPr="005627B1">
        <w:rPr>
          <w:rFonts w:ascii="Source Sans Pro" w:eastAsia="Times New Roman" w:hAnsi="Source Sans Pro" w:cs="Times New Roman"/>
          <w:color w:val="1F1F1F"/>
          <w:sz w:val="24"/>
          <w:szCs w:val="24"/>
        </w:rPr>
        <w:t>In this activity, you will write a security risk assessment to analyze the incident and explain what methods can be used to further secure the network.</w:t>
      </w:r>
    </w:p>
    <w:p w14:paraId="715A64BA" w14:textId="77777777" w:rsidR="005627B1" w:rsidRDefault="005627B1" w:rsidP="005627B1">
      <w:pPr>
        <w:pStyle w:val="Heading2"/>
        <w:shd w:val="clear" w:color="auto" w:fill="FFFFFF"/>
        <w:rPr>
          <w:rFonts w:ascii="Source Sans Pro" w:hAnsi="Source Sans Pro"/>
          <w:color w:val="1F1F1F"/>
        </w:rPr>
      </w:pPr>
      <w:r>
        <w:rPr>
          <w:rFonts w:ascii="Source Sans Pro" w:hAnsi="Source Sans Pro"/>
          <w:color w:val="1F1F1F"/>
        </w:rPr>
        <w:t>Step-By-Step Instructions</w:t>
      </w:r>
    </w:p>
    <w:p w14:paraId="5C9FEC80" w14:textId="77777777" w:rsidR="005627B1" w:rsidRPr="005627B1" w:rsidRDefault="005627B1" w:rsidP="005627B1">
      <w:pPr>
        <w:shd w:val="clear" w:color="auto" w:fill="FFFFFF"/>
        <w:spacing w:after="0" w:line="240" w:lineRule="auto"/>
        <w:rPr>
          <w:rFonts w:ascii="Source Sans Pro" w:eastAsia="Times New Roman" w:hAnsi="Source Sans Pro" w:cs="Times New Roman"/>
          <w:color w:val="1F1F1F"/>
          <w:sz w:val="24"/>
          <w:szCs w:val="24"/>
        </w:rPr>
      </w:pPr>
      <w:r w:rsidRPr="005627B1">
        <w:rPr>
          <w:rFonts w:ascii="Source Sans Pro" w:eastAsia="Times New Roman" w:hAnsi="Source Sans Pro" w:cs="Times New Roman"/>
          <w:noProof/>
          <w:color w:val="1F1F1F"/>
          <w:sz w:val="24"/>
          <w:szCs w:val="24"/>
        </w:rPr>
        <w:drawing>
          <wp:inline distT="0" distB="0" distL="0" distR="0" wp14:anchorId="160C6B88" wp14:editId="054FDF21">
            <wp:extent cx="5943600" cy="24765"/>
            <wp:effectExtent l="0" t="0" r="0" b="0"/>
            <wp:docPr id="2041891856" name="Picture 2041891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4765"/>
                    </a:xfrm>
                    <a:prstGeom prst="rect">
                      <a:avLst/>
                    </a:prstGeom>
                    <a:noFill/>
                    <a:ln>
                      <a:noFill/>
                    </a:ln>
                  </pic:spPr>
                </pic:pic>
              </a:graphicData>
            </a:graphic>
          </wp:inline>
        </w:drawing>
      </w:r>
    </w:p>
    <w:p w14:paraId="7E40C682" w14:textId="77777777" w:rsidR="005627B1" w:rsidRPr="005627B1" w:rsidRDefault="005627B1" w:rsidP="005627B1">
      <w:pPr>
        <w:shd w:val="clear" w:color="auto" w:fill="FFFFFF"/>
        <w:spacing w:after="100" w:afterAutospacing="1" w:line="240" w:lineRule="auto"/>
        <w:rPr>
          <w:rFonts w:ascii="Source Sans Pro" w:eastAsia="Times New Roman" w:hAnsi="Source Sans Pro" w:cs="Times New Roman"/>
          <w:color w:val="1F1F1F"/>
          <w:sz w:val="24"/>
          <w:szCs w:val="24"/>
        </w:rPr>
      </w:pPr>
      <w:r w:rsidRPr="005627B1">
        <w:rPr>
          <w:rFonts w:ascii="Source Sans Pro" w:eastAsia="Times New Roman" w:hAnsi="Source Sans Pro" w:cs="Times New Roman"/>
          <w:color w:val="1F1F1F"/>
          <w:sz w:val="24"/>
          <w:szCs w:val="24"/>
        </w:rPr>
        <w:t>Review the following scenario. Then complete the step-by-step instructions.</w:t>
      </w:r>
    </w:p>
    <w:p w14:paraId="5271D573" w14:textId="58B8E0CB" w:rsidR="003D19B6" w:rsidRPr="005627B1" w:rsidRDefault="005627B1" w:rsidP="005627B1">
      <w:pPr>
        <w:rPr>
          <w:b/>
          <w:bCs/>
        </w:rPr>
      </w:pPr>
      <w:r w:rsidRPr="005627B1">
        <w:rPr>
          <w:b/>
          <w:bCs/>
        </w:rPr>
        <w:t xml:space="preserve">Step 1 </w:t>
      </w:r>
    </w:p>
    <w:p w14:paraId="6667DEC3" w14:textId="77777777" w:rsidR="005627B1" w:rsidRDefault="005627B1" w:rsidP="005627B1">
      <w:pPr>
        <w:pStyle w:val="NormalWeb"/>
        <w:shd w:val="clear" w:color="auto" w:fill="FFFFFF"/>
        <w:spacing w:before="0" w:beforeAutospacing="0"/>
        <w:rPr>
          <w:rFonts w:ascii="Source Sans Pro" w:hAnsi="Source Sans Pro"/>
          <w:color w:val="1F1F1F"/>
        </w:rPr>
      </w:pPr>
      <w:r>
        <w:rPr>
          <w:rFonts w:ascii="Source Sans Pro" w:hAnsi="Source Sans Pro"/>
          <w:color w:val="1F1F1F"/>
        </w:rPr>
        <w:t xml:space="preserve">To use the template for this course item, click the following link and select </w:t>
      </w:r>
      <w:r>
        <w:rPr>
          <w:rStyle w:val="Emphasis"/>
          <w:rFonts w:ascii="Source Sans Pro" w:hAnsi="Source Sans Pro"/>
          <w:color w:val="1F1F1F"/>
        </w:rPr>
        <w:t>Use Template</w:t>
      </w:r>
      <w:r>
        <w:rPr>
          <w:rFonts w:ascii="Source Sans Pro" w:hAnsi="Source Sans Pro"/>
          <w:color w:val="1F1F1F"/>
        </w:rPr>
        <w:t>. </w:t>
      </w:r>
    </w:p>
    <w:p w14:paraId="39D9C425" w14:textId="77777777" w:rsidR="005627B1" w:rsidRDefault="005627B1" w:rsidP="005627B1">
      <w:pPr>
        <w:pStyle w:val="NormalWeb"/>
        <w:shd w:val="clear" w:color="auto" w:fill="FFFFFF"/>
        <w:spacing w:before="0" w:beforeAutospacing="0"/>
        <w:rPr>
          <w:rFonts w:ascii="Source Sans Pro" w:hAnsi="Source Sans Pro"/>
          <w:color w:val="1F1F1F"/>
        </w:rPr>
      </w:pPr>
      <w:r>
        <w:rPr>
          <w:rFonts w:ascii="Source Sans Pro" w:hAnsi="Source Sans Pro"/>
          <w:color w:val="1F1F1F"/>
        </w:rPr>
        <w:t xml:space="preserve">Link to template: </w:t>
      </w:r>
      <w:hyperlink r:id="rId7" w:tgtFrame="_blank" w:history="1">
        <w:r>
          <w:rPr>
            <w:rStyle w:val="Hyperlink"/>
            <w:rFonts w:ascii="Source Sans Pro" w:hAnsi="Source Sans Pro"/>
          </w:rPr>
          <w:t>Security risk assessment report</w:t>
        </w:r>
      </w:hyperlink>
    </w:p>
    <w:p w14:paraId="72468918" w14:textId="77777777" w:rsidR="005627B1" w:rsidRDefault="005627B1" w:rsidP="005627B1">
      <w:pPr>
        <w:pStyle w:val="NormalWeb"/>
        <w:shd w:val="clear" w:color="auto" w:fill="FFFFFF"/>
        <w:spacing w:before="0" w:beforeAutospacing="0"/>
        <w:rPr>
          <w:rFonts w:ascii="Source Sans Pro" w:hAnsi="Source Sans Pro"/>
          <w:color w:val="1F1F1F"/>
        </w:rPr>
      </w:pPr>
      <w:r>
        <w:rPr>
          <w:rFonts w:ascii="Source Sans Pro" w:hAnsi="Source Sans Pro"/>
          <w:color w:val="1F1F1F"/>
        </w:rPr>
        <w:t>OR</w:t>
      </w:r>
    </w:p>
    <w:p w14:paraId="2DAF7102" w14:textId="7F1EC778" w:rsidR="005627B1" w:rsidRPr="004008BA" w:rsidRDefault="005627B1" w:rsidP="004008BA">
      <w:pPr>
        <w:pStyle w:val="NormalWeb"/>
        <w:shd w:val="clear" w:color="auto" w:fill="FFFFFF"/>
        <w:spacing w:before="0" w:beforeAutospacing="0"/>
        <w:rPr>
          <w:rFonts w:ascii="Source Sans Pro" w:hAnsi="Source Sans Pro"/>
          <w:color w:val="1F1F1F"/>
        </w:rPr>
      </w:pPr>
      <w:r>
        <w:rPr>
          <w:rFonts w:ascii="Source Sans Pro" w:hAnsi="Source Sans Pro"/>
          <w:color w:val="1F1F1F"/>
        </w:rPr>
        <w:t xml:space="preserve">If you don’t have a Google account, you can download the template directly from the attachment below. </w:t>
      </w:r>
    </w:p>
    <w:p w14:paraId="16191A98" w14:textId="77777777" w:rsidR="005627B1" w:rsidRDefault="005627B1" w:rsidP="005627B1"/>
    <w:p w14:paraId="0313FA15" w14:textId="77777777" w:rsidR="005627B1" w:rsidRDefault="005627B1" w:rsidP="005627B1"/>
    <w:p w14:paraId="78FC8B7B" w14:textId="0DE69AE6" w:rsidR="005627B1" w:rsidRPr="005627B1" w:rsidRDefault="005627B1" w:rsidP="005627B1">
      <w:pPr>
        <w:rPr>
          <w:b/>
          <w:bCs/>
        </w:rPr>
      </w:pPr>
      <w:r w:rsidRPr="005627B1">
        <w:rPr>
          <w:b/>
          <w:bCs/>
        </w:rPr>
        <w:t>Step 2</w:t>
      </w:r>
    </w:p>
    <w:p w14:paraId="198669F1" w14:textId="77777777" w:rsidR="005627B1" w:rsidRPr="005627B1" w:rsidRDefault="005627B1" w:rsidP="005627B1">
      <w:pPr>
        <w:shd w:val="clear" w:color="auto" w:fill="FFFFFF"/>
        <w:spacing w:after="100" w:afterAutospacing="1" w:line="240" w:lineRule="auto"/>
        <w:rPr>
          <w:rFonts w:ascii="Source Sans Pro" w:eastAsia="Times New Roman" w:hAnsi="Source Sans Pro" w:cs="Times New Roman"/>
          <w:color w:val="1F1F1F"/>
          <w:sz w:val="24"/>
          <w:szCs w:val="24"/>
        </w:rPr>
      </w:pPr>
      <w:r w:rsidRPr="005627B1">
        <w:rPr>
          <w:rFonts w:ascii="Source Sans Pro" w:eastAsia="Times New Roman" w:hAnsi="Source Sans Pro" w:cs="Times New Roman"/>
          <w:color w:val="1F1F1F"/>
          <w:sz w:val="24"/>
          <w:szCs w:val="24"/>
        </w:rPr>
        <w:t>The following supporting materials will help you complete this activity. Keep them open as you proceed to the next steps. </w:t>
      </w:r>
    </w:p>
    <w:p w14:paraId="549B0EE7" w14:textId="77777777" w:rsidR="005627B1" w:rsidRPr="005627B1" w:rsidRDefault="005627B1" w:rsidP="005627B1">
      <w:pPr>
        <w:shd w:val="clear" w:color="auto" w:fill="FFFFFF"/>
        <w:spacing w:after="100" w:afterAutospacing="1" w:line="240" w:lineRule="auto"/>
        <w:rPr>
          <w:rFonts w:ascii="Source Sans Pro" w:eastAsia="Times New Roman" w:hAnsi="Source Sans Pro" w:cs="Times New Roman"/>
          <w:color w:val="1F1F1F"/>
          <w:sz w:val="24"/>
          <w:szCs w:val="24"/>
        </w:rPr>
      </w:pPr>
      <w:r w:rsidRPr="005627B1">
        <w:rPr>
          <w:rFonts w:ascii="Source Sans Pro" w:eastAsia="Times New Roman" w:hAnsi="Source Sans Pro" w:cs="Times New Roman"/>
          <w:color w:val="1F1F1F"/>
          <w:sz w:val="24"/>
          <w:szCs w:val="24"/>
        </w:rPr>
        <w:t xml:space="preserve">To use the supporting materials for this course item, click the following link and select </w:t>
      </w:r>
      <w:r w:rsidRPr="005627B1">
        <w:rPr>
          <w:rFonts w:ascii="Source Sans Pro" w:eastAsia="Times New Roman" w:hAnsi="Source Sans Pro" w:cs="Times New Roman"/>
          <w:i/>
          <w:iCs/>
          <w:color w:val="1F1F1F"/>
          <w:sz w:val="24"/>
          <w:szCs w:val="24"/>
        </w:rPr>
        <w:t>Use Template</w:t>
      </w:r>
      <w:r w:rsidRPr="005627B1">
        <w:rPr>
          <w:rFonts w:ascii="Source Sans Pro" w:eastAsia="Times New Roman" w:hAnsi="Source Sans Pro" w:cs="Times New Roman"/>
          <w:color w:val="1F1F1F"/>
          <w:sz w:val="24"/>
          <w:szCs w:val="24"/>
        </w:rPr>
        <w:t>. </w:t>
      </w:r>
    </w:p>
    <w:p w14:paraId="5B979147" w14:textId="77777777" w:rsidR="005627B1" w:rsidRPr="005627B1" w:rsidRDefault="005627B1" w:rsidP="005627B1">
      <w:pPr>
        <w:shd w:val="clear" w:color="auto" w:fill="FFFFFF"/>
        <w:spacing w:after="100" w:afterAutospacing="1" w:line="240" w:lineRule="auto"/>
        <w:rPr>
          <w:rFonts w:ascii="Source Sans Pro" w:eastAsia="Times New Roman" w:hAnsi="Source Sans Pro" w:cs="Times New Roman"/>
          <w:color w:val="1F1F1F"/>
          <w:sz w:val="24"/>
          <w:szCs w:val="24"/>
        </w:rPr>
      </w:pPr>
      <w:r w:rsidRPr="005627B1">
        <w:rPr>
          <w:rFonts w:ascii="Source Sans Pro" w:eastAsia="Times New Roman" w:hAnsi="Source Sans Pro" w:cs="Times New Roman"/>
          <w:color w:val="1F1F1F"/>
          <w:sz w:val="24"/>
          <w:szCs w:val="24"/>
        </w:rPr>
        <w:t xml:space="preserve">Link to supporting materials: </w:t>
      </w:r>
      <w:hyperlink r:id="rId8" w:tgtFrame="_blank" w:history="1">
        <w:r w:rsidRPr="005627B1">
          <w:rPr>
            <w:rFonts w:ascii="Source Sans Pro" w:eastAsia="Times New Roman" w:hAnsi="Source Sans Pro" w:cs="Times New Roman"/>
            <w:color w:val="0000FF"/>
            <w:sz w:val="24"/>
            <w:szCs w:val="24"/>
            <w:u w:val="single"/>
          </w:rPr>
          <w:t>Network hardening tools</w:t>
        </w:r>
      </w:hyperlink>
    </w:p>
    <w:p w14:paraId="60AD3712" w14:textId="77777777" w:rsidR="005627B1" w:rsidRPr="005627B1" w:rsidRDefault="005627B1" w:rsidP="005627B1">
      <w:pPr>
        <w:shd w:val="clear" w:color="auto" w:fill="FFFFFF"/>
        <w:spacing w:after="100" w:afterAutospacing="1" w:line="240" w:lineRule="auto"/>
        <w:rPr>
          <w:rFonts w:ascii="Source Sans Pro" w:eastAsia="Times New Roman" w:hAnsi="Source Sans Pro" w:cs="Times New Roman"/>
          <w:color w:val="1F1F1F"/>
          <w:sz w:val="24"/>
          <w:szCs w:val="24"/>
        </w:rPr>
      </w:pPr>
      <w:r w:rsidRPr="005627B1">
        <w:rPr>
          <w:rFonts w:ascii="Source Sans Pro" w:eastAsia="Times New Roman" w:hAnsi="Source Sans Pro" w:cs="Times New Roman"/>
          <w:color w:val="1F1F1F"/>
          <w:sz w:val="24"/>
          <w:szCs w:val="24"/>
        </w:rPr>
        <w:t>OR</w:t>
      </w:r>
    </w:p>
    <w:p w14:paraId="7026850D" w14:textId="77777777" w:rsidR="005627B1" w:rsidRPr="005627B1" w:rsidRDefault="005627B1" w:rsidP="005627B1">
      <w:pPr>
        <w:shd w:val="clear" w:color="auto" w:fill="FFFFFF"/>
        <w:spacing w:after="100" w:afterAutospacing="1" w:line="240" w:lineRule="auto"/>
        <w:rPr>
          <w:rFonts w:ascii="Source Sans Pro" w:eastAsia="Times New Roman" w:hAnsi="Source Sans Pro" w:cs="Times New Roman"/>
          <w:color w:val="1F1F1F"/>
          <w:sz w:val="24"/>
          <w:szCs w:val="24"/>
        </w:rPr>
      </w:pPr>
      <w:r w:rsidRPr="005627B1">
        <w:rPr>
          <w:rFonts w:ascii="Source Sans Pro" w:eastAsia="Times New Roman" w:hAnsi="Source Sans Pro" w:cs="Times New Roman"/>
          <w:color w:val="1F1F1F"/>
          <w:sz w:val="24"/>
          <w:szCs w:val="24"/>
        </w:rPr>
        <w:t>If you don’t have a Google account, you can download the supporting materials directly from the following attachment.</w:t>
      </w:r>
    </w:p>
    <w:p w14:paraId="10CB49EC" w14:textId="77777777" w:rsidR="005627B1" w:rsidRPr="005627B1" w:rsidRDefault="005627B1" w:rsidP="005627B1">
      <w:pPr>
        <w:shd w:val="clear" w:color="auto" w:fill="FFFFFF"/>
        <w:spacing w:after="0" w:line="240" w:lineRule="auto"/>
        <w:rPr>
          <w:rFonts w:ascii="Times New Roman" w:eastAsia="Times New Roman" w:hAnsi="Times New Roman" w:cs="Times New Roman"/>
          <w:color w:val="0000FF"/>
          <w:sz w:val="24"/>
          <w:szCs w:val="24"/>
          <w:u w:val="single"/>
        </w:rPr>
      </w:pPr>
      <w:r w:rsidRPr="005627B1">
        <w:rPr>
          <w:rFonts w:ascii="Source Sans Pro" w:eastAsia="Times New Roman" w:hAnsi="Source Sans Pro" w:cs="Times New Roman"/>
          <w:color w:val="1F1F1F"/>
          <w:sz w:val="24"/>
          <w:szCs w:val="24"/>
        </w:rPr>
        <w:fldChar w:fldCharType="begin"/>
      </w:r>
      <w:r w:rsidRPr="005627B1">
        <w:rPr>
          <w:rFonts w:ascii="Source Sans Pro" w:eastAsia="Times New Roman" w:hAnsi="Source Sans Pro" w:cs="Times New Roman"/>
          <w:color w:val="1F1F1F"/>
          <w:sz w:val="24"/>
          <w:szCs w:val="24"/>
        </w:rPr>
        <w:instrText>HYPERLINK "https://d3c33hcgiwev3.cloudfront.net/ngUCfHzxTiivhOC9-St1Ng_a7d2a853da7f47d0866e6bbd57678ff1_Network-hardening-tools.xlsx?Expires=1696636800&amp;Signature=OTIVCV8qayrxobQObYfQDmjdoH8CpFAbkXE-2JL2fm34nDntWXNnsdO~R2F3UDQsu6q~yp1dNZ1Tl1Bb0D77BP3O9k54virfzBORoC-VeLyKRrYsC6SAfz~mZLOjeierkfc2kykLKkJiKSYXsmrnCxZqFOMOwRFwDN-1gIHqSY4_&amp;Key-Pair-Id=APKAJLTNE6QMUY6HBC5A" \t "_blank"</w:instrText>
      </w:r>
      <w:r w:rsidRPr="005627B1">
        <w:rPr>
          <w:rFonts w:ascii="Source Sans Pro" w:eastAsia="Times New Roman" w:hAnsi="Source Sans Pro" w:cs="Times New Roman"/>
          <w:color w:val="1F1F1F"/>
          <w:sz w:val="24"/>
          <w:szCs w:val="24"/>
        </w:rPr>
      </w:r>
      <w:r w:rsidRPr="005627B1">
        <w:rPr>
          <w:rFonts w:ascii="Source Sans Pro" w:eastAsia="Times New Roman" w:hAnsi="Source Sans Pro" w:cs="Times New Roman"/>
          <w:color w:val="1F1F1F"/>
          <w:sz w:val="24"/>
          <w:szCs w:val="24"/>
        </w:rPr>
        <w:fldChar w:fldCharType="separate"/>
      </w:r>
    </w:p>
    <w:p w14:paraId="61DFA27F" w14:textId="77777777" w:rsidR="005627B1" w:rsidRPr="005627B1" w:rsidRDefault="005627B1" w:rsidP="005627B1">
      <w:pPr>
        <w:shd w:val="clear" w:color="auto" w:fill="FFFFFF"/>
        <w:spacing w:after="0" w:line="240" w:lineRule="auto"/>
        <w:rPr>
          <w:rFonts w:ascii="Times New Roman" w:eastAsia="Times New Roman" w:hAnsi="Times New Roman" w:cs="Times New Roman"/>
          <w:sz w:val="24"/>
          <w:szCs w:val="24"/>
        </w:rPr>
      </w:pPr>
      <w:r w:rsidRPr="005627B1">
        <w:rPr>
          <w:rFonts w:ascii="Source Sans Pro" w:eastAsia="Times New Roman" w:hAnsi="Source Sans Pro" w:cs="Times New Roman"/>
          <w:color w:val="0000FF"/>
          <w:sz w:val="24"/>
          <w:szCs w:val="24"/>
          <w:u w:val="single"/>
        </w:rPr>
        <w:t>Network hardening tools</w:t>
      </w:r>
    </w:p>
    <w:p w14:paraId="5B69D214" w14:textId="77777777" w:rsidR="005627B1" w:rsidRPr="005627B1" w:rsidRDefault="005627B1" w:rsidP="005627B1">
      <w:pPr>
        <w:shd w:val="clear" w:color="auto" w:fill="FFFFFF"/>
        <w:spacing w:after="0" w:line="240" w:lineRule="auto"/>
        <w:rPr>
          <w:rFonts w:ascii="Source Sans Pro" w:eastAsia="Times New Roman" w:hAnsi="Source Sans Pro" w:cs="Times New Roman"/>
          <w:color w:val="0000FF"/>
          <w:sz w:val="24"/>
          <w:szCs w:val="24"/>
          <w:u w:val="single"/>
        </w:rPr>
      </w:pPr>
      <w:r w:rsidRPr="005627B1">
        <w:rPr>
          <w:rFonts w:ascii="Source Sans Pro" w:eastAsia="Times New Roman" w:hAnsi="Source Sans Pro" w:cs="Times New Roman"/>
          <w:color w:val="0000FF"/>
          <w:sz w:val="24"/>
          <w:szCs w:val="24"/>
          <w:u w:val="single"/>
        </w:rPr>
        <w:t>XLSX File</w:t>
      </w:r>
    </w:p>
    <w:p w14:paraId="05AD3158" w14:textId="77777777" w:rsidR="005627B1" w:rsidRPr="005627B1" w:rsidRDefault="005627B1" w:rsidP="005627B1">
      <w:pPr>
        <w:shd w:val="clear" w:color="auto" w:fill="FFFFFF"/>
        <w:spacing w:after="0" w:line="240" w:lineRule="auto"/>
        <w:rPr>
          <w:rFonts w:ascii="Source Sans Pro" w:eastAsia="Times New Roman" w:hAnsi="Source Sans Pro" w:cs="Times New Roman"/>
          <w:color w:val="1F1F1F"/>
          <w:sz w:val="24"/>
          <w:szCs w:val="24"/>
        </w:rPr>
      </w:pPr>
      <w:r w:rsidRPr="005627B1">
        <w:rPr>
          <w:rFonts w:ascii="Source Sans Pro" w:eastAsia="Times New Roman" w:hAnsi="Source Sans Pro" w:cs="Times New Roman"/>
          <w:color w:val="1F1F1F"/>
          <w:sz w:val="24"/>
          <w:szCs w:val="24"/>
        </w:rPr>
        <w:fldChar w:fldCharType="end"/>
      </w:r>
    </w:p>
    <w:p w14:paraId="0EA6674D" w14:textId="2B58487A" w:rsidR="005627B1" w:rsidRPr="005627B1" w:rsidRDefault="005627B1" w:rsidP="005627B1">
      <w:pPr>
        <w:rPr>
          <w:b/>
          <w:bCs/>
        </w:rPr>
      </w:pPr>
      <w:r w:rsidRPr="005627B1">
        <w:rPr>
          <w:b/>
          <w:bCs/>
        </w:rPr>
        <w:lastRenderedPageBreak/>
        <w:t>Step 3</w:t>
      </w:r>
    </w:p>
    <w:p w14:paraId="01937C52" w14:textId="54D2E1F9" w:rsidR="005627B1" w:rsidRDefault="005627B1" w:rsidP="005627B1">
      <w:pPr>
        <w:rPr>
          <w:rFonts w:ascii="Source Sans Pro" w:hAnsi="Source Sans Pro"/>
          <w:color w:val="1F1F1F"/>
          <w:shd w:val="clear" w:color="auto" w:fill="FFFFFF"/>
        </w:rPr>
      </w:pPr>
      <w:r>
        <w:rPr>
          <w:rFonts w:ascii="Source Sans Pro" w:hAnsi="Source Sans Pro"/>
          <w:color w:val="1F1F1F"/>
          <w:shd w:val="clear" w:color="auto" w:fill="FFFFFF"/>
        </w:rPr>
        <w:t>Think about all of the network hardening tools and methods you have learned about in this course that can protect the organization’s network from future attacks. What hardening tasks would be the most effective way to respond to this situation? Write your response in part one of the worksheet.</w:t>
      </w:r>
    </w:p>
    <w:p w14:paraId="209895BB" w14:textId="00389179" w:rsidR="005627B1" w:rsidRPr="005627B1" w:rsidRDefault="005627B1" w:rsidP="005627B1">
      <w:pPr>
        <w:rPr>
          <w:rFonts w:ascii="Source Sans Pro" w:hAnsi="Source Sans Pro"/>
          <w:b/>
          <w:bCs/>
          <w:color w:val="1F1F1F"/>
          <w:shd w:val="clear" w:color="auto" w:fill="FFFFFF"/>
        </w:rPr>
      </w:pPr>
      <w:r w:rsidRPr="005627B1">
        <w:rPr>
          <w:rFonts w:ascii="Source Sans Pro" w:hAnsi="Source Sans Pro"/>
          <w:b/>
          <w:bCs/>
          <w:color w:val="1F1F1F"/>
          <w:shd w:val="clear" w:color="auto" w:fill="FFFFFF"/>
        </w:rPr>
        <w:t>Step 4</w:t>
      </w:r>
    </w:p>
    <w:p w14:paraId="7D1D8252" w14:textId="77777777" w:rsidR="005627B1" w:rsidRDefault="005627B1" w:rsidP="005627B1">
      <w:pPr>
        <w:pStyle w:val="NormalWeb"/>
        <w:shd w:val="clear" w:color="auto" w:fill="FFFFFF"/>
        <w:spacing w:before="0" w:beforeAutospacing="0"/>
        <w:rPr>
          <w:rFonts w:ascii="Source Sans Pro" w:hAnsi="Source Sans Pro"/>
          <w:color w:val="1F1F1F"/>
        </w:rPr>
      </w:pPr>
      <w:r>
        <w:rPr>
          <w:rFonts w:ascii="Source Sans Pro" w:hAnsi="Source Sans Pro"/>
          <w:color w:val="1F1F1F"/>
        </w:rPr>
        <w:t>You recommended one or two security hardening practices to help prevent this from occurring again in the future. Explain why the security hardening tool or method selected is effective for addressing the vulnerability. Here are a couple questions to get you started:</w:t>
      </w:r>
    </w:p>
    <w:p w14:paraId="701D74A1" w14:textId="77777777" w:rsidR="005627B1" w:rsidRDefault="005627B1" w:rsidP="005627B1">
      <w:pPr>
        <w:pStyle w:val="NormalWeb"/>
        <w:numPr>
          <w:ilvl w:val="0"/>
          <w:numId w:val="2"/>
        </w:numPr>
        <w:shd w:val="clear" w:color="auto" w:fill="FFFFFF"/>
        <w:spacing w:before="0" w:beforeAutospacing="0"/>
        <w:rPr>
          <w:rFonts w:ascii="Source Sans Pro" w:hAnsi="Source Sans Pro"/>
          <w:color w:val="1F1F1F"/>
        </w:rPr>
      </w:pPr>
      <w:r>
        <w:rPr>
          <w:rFonts w:ascii="Source Sans Pro" w:hAnsi="Source Sans Pro"/>
          <w:color w:val="1F1F1F"/>
        </w:rPr>
        <w:t>Why is the recommended security hardening technique effective?</w:t>
      </w:r>
    </w:p>
    <w:p w14:paraId="3510339C" w14:textId="77777777" w:rsidR="005627B1" w:rsidRDefault="005627B1" w:rsidP="005627B1">
      <w:pPr>
        <w:pStyle w:val="NormalWeb"/>
        <w:numPr>
          <w:ilvl w:val="0"/>
          <w:numId w:val="2"/>
        </w:numPr>
        <w:shd w:val="clear" w:color="auto" w:fill="FFFFFF"/>
        <w:spacing w:before="0" w:beforeAutospacing="0"/>
        <w:rPr>
          <w:rFonts w:ascii="Source Sans Pro" w:hAnsi="Source Sans Pro"/>
          <w:color w:val="1F1F1F"/>
        </w:rPr>
      </w:pPr>
      <w:r>
        <w:rPr>
          <w:rFonts w:ascii="Source Sans Pro" w:hAnsi="Source Sans Pro"/>
          <w:color w:val="1F1F1F"/>
        </w:rPr>
        <w:t>How often does the hardening technique need to be implemented?</w:t>
      </w:r>
    </w:p>
    <w:p w14:paraId="4998A989" w14:textId="77777777" w:rsidR="005627B1" w:rsidRDefault="005627B1" w:rsidP="005627B1">
      <w:pPr>
        <w:pStyle w:val="NormalWeb"/>
        <w:shd w:val="clear" w:color="auto" w:fill="FFFFFF"/>
        <w:spacing w:before="0" w:beforeAutospacing="0"/>
        <w:rPr>
          <w:rFonts w:ascii="Source Sans Pro" w:hAnsi="Source Sans Pro"/>
          <w:color w:val="1F1F1F"/>
        </w:rPr>
      </w:pPr>
      <w:r>
        <w:rPr>
          <w:rFonts w:ascii="Source Sans Pro" w:hAnsi="Source Sans Pro"/>
          <w:color w:val="1F1F1F"/>
        </w:rPr>
        <w:t>Write your response in part two of the worksheet.</w:t>
      </w:r>
    </w:p>
    <w:p w14:paraId="588265AD" w14:textId="77777777" w:rsidR="005627B1" w:rsidRDefault="005627B1" w:rsidP="005627B1">
      <w:pPr>
        <w:pStyle w:val="Heading3"/>
        <w:shd w:val="clear" w:color="auto" w:fill="FFFFFF"/>
        <w:spacing w:before="0"/>
        <w:rPr>
          <w:rStyle w:val="Strong"/>
          <w:rFonts w:ascii="unset" w:hAnsi="unset"/>
          <w:b w:val="0"/>
          <w:bCs w:val="0"/>
          <w:color w:val="1F1F1F"/>
        </w:rPr>
      </w:pPr>
    </w:p>
    <w:p w14:paraId="5682645C" w14:textId="77777777" w:rsidR="005627B1" w:rsidRDefault="005627B1" w:rsidP="005627B1">
      <w:pPr>
        <w:pStyle w:val="Heading3"/>
        <w:shd w:val="clear" w:color="auto" w:fill="FFFFFF"/>
        <w:spacing w:before="0"/>
        <w:rPr>
          <w:rStyle w:val="Strong"/>
          <w:rFonts w:ascii="unset" w:hAnsi="unset"/>
          <w:b w:val="0"/>
          <w:bCs w:val="0"/>
          <w:color w:val="1F1F1F"/>
        </w:rPr>
      </w:pPr>
    </w:p>
    <w:p w14:paraId="3413980C" w14:textId="77777777" w:rsidR="005627B1" w:rsidRDefault="005627B1" w:rsidP="005627B1">
      <w:pPr>
        <w:pStyle w:val="Heading3"/>
        <w:shd w:val="clear" w:color="auto" w:fill="FFFFFF"/>
        <w:spacing w:before="0"/>
        <w:rPr>
          <w:rStyle w:val="Strong"/>
          <w:rFonts w:ascii="unset" w:hAnsi="unset"/>
          <w:b w:val="0"/>
          <w:bCs w:val="0"/>
          <w:color w:val="1F1F1F"/>
        </w:rPr>
      </w:pPr>
    </w:p>
    <w:p w14:paraId="38CC0242" w14:textId="6350F6A9" w:rsidR="005627B1" w:rsidRDefault="005627B1" w:rsidP="005627B1">
      <w:pPr>
        <w:pStyle w:val="Heading3"/>
        <w:shd w:val="clear" w:color="auto" w:fill="FFFFFF"/>
        <w:spacing w:before="0"/>
        <w:rPr>
          <w:rFonts w:ascii="Source Sans Pro" w:hAnsi="Source Sans Pro"/>
          <w:color w:val="1F1F1F"/>
        </w:rPr>
      </w:pPr>
      <w:r>
        <w:rPr>
          <w:rStyle w:val="Strong"/>
          <w:rFonts w:ascii="unset" w:hAnsi="unset"/>
          <w:b w:val="0"/>
          <w:bCs w:val="0"/>
          <w:color w:val="1F1F1F"/>
        </w:rPr>
        <w:t>Pro Tip: Save the template</w:t>
      </w:r>
    </w:p>
    <w:p w14:paraId="057F6FE1" w14:textId="77777777" w:rsidR="005627B1" w:rsidRDefault="005627B1" w:rsidP="005627B1">
      <w:pPr>
        <w:pStyle w:val="NormalWeb"/>
        <w:shd w:val="clear" w:color="auto" w:fill="FFFFFF"/>
        <w:spacing w:before="0" w:beforeAutospacing="0"/>
        <w:rPr>
          <w:rFonts w:ascii="Source Sans Pro" w:hAnsi="Source Sans Pro"/>
          <w:color w:val="1F1F1F"/>
        </w:rPr>
      </w:pPr>
      <w:r>
        <w:rPr>
          <w:rFonts w:ascii="Source Sans Pro" w:hAnsi="Source Sans Pro"/>
          <w:color w:val="1F1F1F"/>
        </w:rPr>
        <w:t>Finally, be sure to save a blank copy of the template you used to complete this activity. You can use it for further practice or in your professional projects. These templates will help you work through your thought processes and demonstrate your experience to potential employers.</w:t>
      </w:r>
    </w:p>
    <w:p w14:paraId="24691066" w14:textId="77777777" w:rsidR="005627B1" w:rsidRPr="005627B1" w:rsidRDefault="005627B1" w:rsidP="005627B1"/>
    <w:sectPr w:rsidR="005627B1" w:rsidRPr="005627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103CF7"/>
    <w:multiLevelType w:val="multilevel"/>
    <w:tmpl w:val="23724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B86828"/>
    <w:multiLevelType w:val="multilevel"/>
    <w:tmpl w:val="23A0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27247695">
    <w:abstractNumId w:val="0"/>
  </w:num>
  <w:num w:numId="2" w16cid:durableId="1734153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096"/>
    <w:rsid w:val="00152096"/>
    <w:rsid w:val="003D19B6"/>
    <w:rsid w:val="004008BA"/>
    <w:rsid w:val="005627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7585F"/>
  <w15:chartTrackingRefBased/>
  <w15:docId w15:val="{09F79627-9CCC-4228-BC97-5206B9B49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627B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5627B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627B1"/>
    <w:rPr>
      <w:rFonts w:ascii="Times New Roman" w:eastAsia="Times New Roman" w:hAnsi="Times New Roman" w:cs="Times New Roman"/>
      <w:b/>
      <w:bCs/>
      <w:sz w:val="36"/>
      <w:szCs w:val="36"/>
    </w:rPr>
  </w:style>
  <w:style w:type="paragraph" w:styleId="NormalWeb">
    <w:name w:val="Normal (Web)"/>
    <w:basedOn w:val="Normal"/>
    <w:uiPriority w:val="99"/>
    <w:unhideWhenUsed/>
    <w:rsid w:val="00562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627B1"/>
    <w:rPr>
      <w:i/>
      <w:iCs/>
    </w:rPr>
  </w:style>
  <w:style w:type="character" w:styleId="Hyperlink">
    <w:name w:val="Hyperlink"/>
    <w:basedOn w:val="DefaultParagraphFont"/>
    <w:uiPriority w:val="99"/>
    <w:semiHidden/>
    <w:unhideWhenUsed/>
    <w:rsid w:val="005627B1"/>
    <w:rPr>
      <w:color w:val="0000FF"/>
      <w:u w:val="single"/>
    </w:rPr>
  </w:style>
  <w:style w:type="character" w:customStyle="1" w:styleId="Heading3Char">
    <w:name w:val="Heading 3 Char"/>
    <w:basedOn w:val="DefaultParagraphFont"/>
    <w:link w:val="Heading3"/>
    <w:uiPriority w:val="9"/>
    <w:semiHidden/>
    <w:rsid w:val="005627B1"/>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5627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5691381">
      <w:bodyDiv w:val="1"/>
      <w:marLeft w:val="0"/>
      <w:marRight w:val="0"/>
      <w:marTop w:val="0"/>
      <w:marBottom w:val="0"/>
      <w:divBdr>
        <w:top w:val="none" w:sz="0" w:space="0" w:color="auto"/>
        <w:left w:val="none" w:sz="0" w:space="0" w:color="auto"/>
        <w:bottom w:val="none" w:sz="0" w:space="0" w:color="auto"/>
        <w:right w:val="none" w:sz="0" w:space="0" w:color="auto"/>
      </w:divBdr>
    </w:div>
    <w:div w:id="921140578">
      <w:bodyDiv w:val="1"/>
      <w:marLeft w:val="0"/>
      <w:marRight w:val="0"/>
      <w:marTop w:val="0"/>
      <w:marBottom w:val="0"/>
      <w:divBdr>
        <w:top w:val="none" w:sz="0" w:space="0" w:color="auto"/>
        <w:left w:val="none" w:sz="0" w:space="0" w:color="auto"/>
        <w:bottom w:val="none" w:sz="0" w:space="0" w:color="auto"/>
        <w:right w:val="none" w:sz="0" w:space="0" w:color="auto"/>
      </w:divBdr>
      <w:divsChild>
        <w:div w:id="1402019627">
          <w:marLeft w:val="0"/>
          <w:marRight w:val="0"/>
          <w:marTop w:val="0"/>
          <w:marBottom w:val="0"/>
          <w:divBdr>
            <w:top w:val="none" w:sz="0" w:space="0" w:color="auto"/>
            <w:left w:val="none" w:sz="0" w:space="0" w:color="auto"/>
            <w:bottom w:val="none" w:sz="0" w:space="0" w:color="auto"/>
            <w:right w:val="none" w:sz="0" w:space="0" w:color="auto"/>
          </w:divBdr>
          <w:divsChild>
            <w:div w:id="230509268">
              <w:marLeft w:val="0"/>
              <w:marRight w:val="0"/>
              <w:marTop w:val="0"/>
              <w:marBottom w:val="0"/>
              <w:divBdr>
                <w:top w:val="none" w:sz="0" w:space="0" w:color="auto"/>
                <w:left w:val="none" w:sz="0" w:space="0" w:color="auto"/>
                <w:bottom w:val="none" w:sz="0" w:space="0" w:color="auto"/>
                <w:right w:val="none" w:sz="0" w:space="0" w:color="auto"/>
              </w:divBdr>
              <w:divsChild>
                <w:div w:id="642001576">
                  <w:marLeft w:val="0"/>
                  <w:marRight w:val="0"/>
                  <w:marTop w:val="0"/>
                  <w:marBottom w:val="0"/>
                  <w:divBdr>
                    <w:top w:val="none" w:sz="0" w:space="0" w:color="auto"/>
                    <w:left w:val="none" w:sz="0" w:space="0" w:color="auto"/>
                    <w:bottom w:val="none" w:sz="0" w:space="0" w:color="auto"/>
                    <w:right w:val="none" w:sz="0" w:space="0" w:color="auto"/>
                  </w:divBdr>
                  <w:divsChild>
                    <w:div w:id="251091458">
                      <w:marLeft w:val="0"/>
                      <w:marRight w:val="0"/>
                      <w:marTop w:val="0"/>
                      <w:marBottom w:val="0"/>
                      <w:divBdr>
                        <w:top w:val="none" w:sz="0" w:space="0" w:color="auto"/>
                        <w:left w:val="none" w:sz="0" w:space="0" w:color="auto"/>
                        <w:bottom w:val="none" w:sz="0" w:space="0" w:color="auto"/>
                        <w:right w:val="none" w:sz="0" w:space="0" w:color="auto"/>
                      </w:divBdr>
                      <w:divsChild>
                        <w:div w:id="1998994730">
                          <w:marLeft w:val="0"/>
                          <w:marRight w:val="0"/>
                          <w:marTop w:val="0"/>
                          <w:marBottom w:val="0"/>
                          <w:divBdr>
                            <w:top w:val="none" w:sz="0" w:space="0" w:color="auto"/>
                            <w:left w:val="none" w:sz="0" w:space="0" w:color="auto"/>
                            <w:bottom w:val="none" w:sz="0" w:space="0" w:color="auto"/>
                            <w:right w:val="none" w:sz="0" w:space="0" w:color="auto"/>
                          </w:divBdr>
                          <w:divsChild>
                            <w:div w:id="471601291">
                              <w:marLeft w:val="0"/>
                              <w:marRight w:val="0"/>
                              <w:marTop w:val="0"/>
                              <w:marBottom w:val="0"/>
                              <w:divBdr>
                                <w:top w:val="none" w:sz="0" w:space="0" w:color="auto"/>
                                <w:left w:val="none" w:sz="0" w:space="0" w:color="auto"/>
                                <w:bottom w:val="none" w:sz="0" w:space="0" w:color="auto"/>
                                <w:right w:val="none" w:sz="0" w:space="0" w:color="auto"/>
                              </w:divBdr>
                            </w:div>
                            <w:div w:id="167047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7177779">
      <w:bodyDiv w:val="1"/>
      <w:marLeft w:val="0"/>
      <w:marRight w:val="0"/>
      <w:marTop w:val="0"/>
      <w:marBottom w:val="0"/>
      <w:divBdr>
        <w:top w:val="none" w:sz="0" w:space="0" w:color="auto"/>
        <w:left w:val="none" w:sz="0" w:space="0" w:color="auto"/>
        <w:bottom w:val="none" w:sz="0" w:space="0" w:color="auto"/>
        <w:right w:val="none" w:sz="0" w:space="0" w:color="auto"/>
      </w:divBdr>
      <w:divsChild>
        <w:div w:id="1096748324">
          <w:marLeft w:val="0"/>
          <w:marRight w:val="0"/>
          <w:marTop w:val="0"/>
          <w:marBottom w:val="0"/>
          <w:divBdr>
            <w:top w:val="none" w:sz="0" w:space="0" w:color="auto"/>
            <w:left w:val="none" w:sz="0" w:space="0" w:color="auto"/>
            <w:bottom w:val="none" w:sz="0" w:space="0" w:color="auto"/>
            <w:right w:val="none" w:sz="0" w:space="0" w:color="auto"/>
          </w:divBdr>
          <w:divsChild>
            <w:div w:id="1791585179">
              <w:marLeft w:val="0"/>
              <w:marRight w:val="0"/>
              <w:marTop w:val="0"/>
              <w:marBottom w:val="0"/>
              <w:divBdr>
                <w:top w:val="none" w:sz="0" w:space="0" w:color="auto"/>
                <w:left w:val="none" w:sz="0" w:space="0" w:color="auto"/>
                <w:bottom w:val="none" w:sz="0" w:space="0" w:color="auto"/>
                <w:right w:val="none" w:sz="0" w:space="0" w:color="auto"/>
              </w:divBdr>
              <w:divsChild>
                <w:div w:id="924918129">
                  <w:marLeft w:val="0"/>
                  <w:marRight w:val="0"/>
                  <w:marTop w:val="0"/>
                  <w:marBottom w:val="0"/>
                  <w:divBdr>
                    <w:top w:val="none" w:sz="0" w:space="0" w:color="auto"/>
                    <w:left w:val="none" w:sz="0" w:space="0" w:color="auto"/>
                    <w:bottom w:val="none" w:sz="0" w:space="0" w:color="auto"/>
                    <w:right w:val="none" w:sz="0" w:space="0" w:color="auto"/>
                  </w:divBdr>
                  <w:divsChild>
                    <w:div w:id="1695032878">
                      <w:marLeft w:val="0"/>
                      <w:marRight w:val="0"/>
                      <w:marTop w:val="0"/>
                      <w:marBottom w:val="0"/>
                      <w:divBdr>
                        <w:top w:val="none" w:sz="0" w:space="0" w:color="auto"/>
                        <w:left w:val="none" w:sz="0" w:space="0" w:color="auto"/>
                        <w:bottom w:val="none" w:sz="0" w:space="0" w:color="auto"/>
                        <w:right w:val="none" w:sz="0" w:space="0" w:color="auto"/>
                      </w:divBdr>
                      <w:divsChild>
                        <w:div w:id="305160582">
                          <w:marLeft w:val="0"/>
                          <w:marRight w:val="0"/>
                          <w:marTop w:val="0"/>
                          <w:marBottom w:val="0"/>
                          <w:divBdr>
                            <w:top w:val="none" w:sz="0" w:space="0" w:color="auto"/>
                            <w:left w:val="none" w:sz="0" w:space="0" w:color="auto"/>
                            <w:bottom w:val="none" w:sz="0" w:space="0" w:color="auto"/>
                            <w:right w:val="none" w:sz="0" w:space="0" w:color="auto"/>
                          </w:divBdr>
                          <w:divsChild>
                            <w:div w:id="2130318131">
                              <w:marLeft w:val="0"/>
                              <w:marRight w:val="0"/>
                              <w:marTop w:val="0"/>
                              <w:marBottom w:val="0"/>
                              <w:divBdr>
                                <w:top w:val="none" w:sz="0" w:space="0" w:color="auto"/>
                                <w:left w:val="none" w:sz="0" w:space="0" w:color="auto"/>
                                <w:bottom w:val="none" w:sz="0" w:space="0" w:color="auto"/>
                                <w:right w:val="none" w:sz="0" w:space="0" w:color="auto"/>
                              </w:divBdr>
                            </w:div>
                            <w:div w:id="163683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1214186">
      <w:bodyDiv w:val="1"/>
      <w:marLeft w:val="0"/>
      <w:marRight w:val="0"/>
      <w:marTop w:val="0"/>
      <w:marBottom w:val="0"/>
      <w:divBdr>
        <w:top w:val="none" w:sz="0" w:space="0" w:color="auto"/>
        <w:left w:val="none" w:sz="0" w:space="0" w:color="auto"/>
        <w:bottom w:val="none" w:sz="0" w:space="0" w:color="auto"/>
        <w:right w:val="none" w:sz="0" w:space="0" w:color="auto"/>
      </w:divBdr>
    </w:div>
    <w:div w:id="1090589752">
      <w:bodyDiv w:val="1"/>
      <w:marLeft w:val="0"/>
      <w:marRight w:val="0"/>
      <w:marTop w:val="0"/>
      <w:marBottom w:val="0"/>
      <w:divBdr>
        <w:top w:val="none" w:sz="0" w:space="0" w:color="auto"/>
        <w:left w:val="none" w:sz="0" w:space="0" w:color="auto"/>
        <w:bottom w:val="none" w:sz="0" w:space="0" w:color="auto"/>
        <w:right w:val="none" w:sz="0" w:space="0" w:color="auto"/>
      </w:divBdr>
    </w:div>
    <w:div w:id="1166940635">
      <w:bodyDiv w:val="1"/>
      <w:marLeft w:val="0"/>
      <w:marRight w:val="0"/>
      <w:marTop w:val="0"/>
      <w:marBottom w:val="0"/>
      <w:divBdr>
        <w:top w:val="none" w:sz="0" w:space="0" w:color="auto"/>
        <w:left w:val="none" w:sz="0" w:space="0" w:color="auto"/>
        <w:bottom w:val="none" w:sz="0" w:space="0" w:color="auto"/>
        <w:right w:val="none" w:sz="0" w:space="0" w:color="auto"/>
      </w:divBdr>
    </w:div>
    <w:div w:id="1425105725">
      <w:bodyDiv w:val="1"/>
      <w:marLeft w:val="0"/>
      <w:marRight w:val="0"/>
      <w:marTop w:val="0"/>
      <w:marBottom w:val="0"/>
      <w:divBdr>
        <w:top w:val="none" w:sz="0" w:space="0" w:color="auto"/>
        <w:left w:val="none" w:sz="0" w:space="0" w:color="auto"/>
        <w:bottom w:val="none" w:sz="0" w:space="0" w:color="auto"/>
        <w:right w:val="none" w:sz="0" w:space="0" w:color="auto"/>
      </w:divBdr>
      <w:divsChild>
        <w:div w:id="157120614">
          <w:marLeft w:val="0"/>
          <w:marRight w:val="0"/>
          <w:marTop w:val="0"/>
          <w:marBottom w:val="0"/>
          <w:divBdr>
            <w:top w:val="none" w:sz="0" w:space="0" w:color="auto"/>
            <w:left w:val="none" w:sz="0" w:space="0" w:color="auto"/>
            <w:bottom w:val="none" w:sz="0" w:space="0" w:color="auto"/>
            <w:right w:val="none" w:sz="0" w:space="0" w:color="auto"/>
          </w:divBdr>
        </w:div>
        <w:div w:id="340931556">
          <w:marLeft w:val="0"/>
          <w:marRight w:val="0"/>
          <w:marTop w:val="0"/>
          <w:marBottom w:val="0"/>
          <w:divBdr>
            <w:top w:val="none" w:sz="0" w:space="0" w:color="auto"/>
            <w:left w:val="none" w:sz="0" w:space="0" w:color="auto"/>
            <w:bottom w:val="none" w:sz="0" w:space="0" w:color="auto"/>
            <w:right w:val="none" w:sz="0" w:space="0" w:color="auto"/>
          </w:divBdr>
        </w:div>
      </w:divsChild>
    </w:div>
    <w:div w:id="1707217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G1gSxuCyKTNmc1zPKzB7ETNdL7HkhB_QIHGZJ8aZkSk/template/preview?usp=sharing" TargetMode="External"/><Relationship Id="rId3" Type="http://schemas.openxmlformats.org/officeDocument/2006/relationships/settings" Target="settings.xml"/><Relationship Id="rId7" Type="http://schemas.openxmlformats.org/officeDocument/2006/relationships/hyperlink" Target="https://docs.google.com/document/d/1X-vXSpw50fayEag0ej526Mt4lkwcfKJ4JbtJyXPvvn4/template/preview?usp=sharing&amp;resourcekey=0-oajIyd93Jwql2MAckWYLU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765</Words>
  <Characters>4365</Characters>
  <Application>Microsoft Office Word</Application>
  <DocSecurity>0</DocSecurity>
  <Lines>36</Lines>
  <Paragraphs>10</Paragraphs>
  <ScaleCrop>false</ScaleCrop>
  <Company/>
  <LinksUpToDate>false</LinksUpToDate>
  <CharactersWithSpaces>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MANAHIL SABIR</dc:creator>
  <cp:keywords/>
  <dc:description/>
  <cp:lastModifiedBy>MANAHIL SABIR</cp:lastModifiedBy>
  <cp:revision>3</cp:revision>
  <dcterms:created xsi:type="dcterms:W3CDTF">2023-10-05T16:10:00Z</dcterms:created>
  <dcterms:modified xsi:type="dcterms:W3CDTF">2023-10-05T16:13:00Z</dcterms:modified>
</cp:coreProperties>
</file>