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D01B1" w14:textId="62C234C4" w:rsidR="00A34AE9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Z-test (</w:t>
      </w:r>
      <m:oMath>
        <m:r>
          <w:rPr>
            <w:rFonts w:ascii="Cambria Math" w:hAnsi="Cambria Math" w:cs="Times New Roman"/>
            <w:sz w:val="22"/>
            <w:szCs w:val="22"/>
          </w:rPr>
          <m:t>σ (SD of population)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 is known): </w:t>
      </w:r>
      <m:oMath>
        <m:r>
          <w:rPr>
            <w:rFonts w:ascii="Cambria Math" w:hAnsi="Cambria Math" w:cs="Times New Roman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standard error: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D327A6">
        <w:rPr>
          <w:rFonts w:ascii="Times New Roman" w:hAnsi="Times New Roman" w:cs="Times New Roman"/>
          <w:sz w:val="22"/>
          <w:szCs w:val="22"/>
        </w:rPr>
        <w:t>;</w:t>
      </w:r>
      <w:r w:rsidR="00722ABF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Pr="008B7C27">
        <w:rPr>
          <w:rFonts w:ascii="Times New Roman" w:hAnsi="Times New Roman" w:cs="Times New Roman"/>
          <w:sz w:val="22"/>
          <w:szCs w:val="22"/>
        </w:rPr>
        <w:t xml:space="preserve">z </w:t>
      </w:r>
      <m:oMath>
        <m:r>
          <w:rPr>
            <w:rFonts w:ascii="Cambria Math" w:hAnsi="Cambria Math" w:cs="Times New Roman"/>
            <w:sz w:val="22"/>
            <w:szCs w:val="22"/>
          </w:rPr>
          <m:t>~</m:t>
        </m:r>
      </m:oMath>
      <w:r w:rsidR="008B4DE0" w:rsidRPr="008B7C27">
        <w:rPr>
          <w:rFonts w:ascii="Times New Roman" w:hAnsi="Times New Roman" w:cs="Times New Roman"/>
          <w:sz w:val="22"/>
          <w:szCs w:val="22"/>
        </w:rPr>
        <w:t>N</w:t>
      </w:r>
      <w:r w:rsidR="005B3235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8B7C27">
        <w:rPr>
          <w:rFonts w:ascii="Times New Roman" w:hAnsi="Times New Roman" w:cs="Times New Roman"/>
          <w:sz w:val="22"/>
          <w:szCs w:val="22"/>
        </w:rPr>
        <w:t>(0, 1)</w:t>
      </w:r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X 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</m:oMath>
    </w:p>
    <w:p w14:paraId="5B16AF80" w14:textId="10F9EC11" w:rsidR="00A34AE9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One-sample t-test (</w:t>
      </w:r>
      <m:oMath>
        <m:r>
          <w:rPr>
            <w:rFonts w:ascii="Cambria Math" w:hAnsi="Cambria Math" w:cs="Times New Roman"/>
            <w:sz w:val="22"/>
            <w:szCs w:val="22"/>
          </w:rPr>
          <m:t>σ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 is unknown):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t </w:t>
      </w:r>
      <m:oMath>
        <m:r>
          <w:rPr>
            <w:rFonts w:ascii="Cambria Math" w:hAnsi="Cambria Math" w:cs="Times New Roman"/>
            <w:sz w:val="22"/>
            <w:szCs w:val="22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</m:sub>
        </m:sSub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X 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sub>
        </m:sSub>
      </m:oMath>
    </w:p>
    <w:p w14:paraId="1057B74A" w14:textId="4F6F4068" w:rsidR="00A34AE9" w:rsidRPr="008B7C27" w:rsidRDefault="00A34AE9" w:rsidP="008B7C27">
      <w:pPr>
        <w:kinsoku w:val="0"/>
        <w:overflowPunct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Independent Samples t Test: </w:t>
      </w:r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sub>
            </m:sSub>
          </m:den>
        </m:f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den>
            </m:f>
          </m:e>
        </m:rad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="000507A6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-2</m:t>
                </m:r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>; df=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-1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-1</m:t>
            </m:r>
          </m:e>
        </m:d>
      </m:oMath>
      <w:r w:rsidR="008B4DE0" w:rsidRPr="008B7C27"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(1-α) CI 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)±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sub>
        </m:sSub>
      </m:oMath>
    </w:p>
    <w:p w14:paraId="101F5A0B" w14:textId="7A06C39F" w:rsidR="00A34AE9" w:rsidRPr="008B7C27" w:rsidRDefault="00A34AE9" w:rsidP="008B7C27">
      <w:pPr>
        <w:kinsoku w:val="0"/>
        <w:overflowPunct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Paired Samples t Test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</m:t>
                    </m:r>
                  </m:e>
                </m:acc>
              </m:sub>
            </m:sSub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="008B6F0A" w:rsidRPr="008B7C27">
        <w:rPr>
          <w:rFonts w:ascii="Times New Roman" w:hAnsi="Times New Roman" w:cs="Times New Roman"/>
          <w:sz w:val="22"/>
          <w:szCs w:val="22"/>
        </w:rPr>
        <w:t>; {</w:t>
      </w:r>
      <m:oMath>
        <m:r>
          <w:rPr>
            <w:rFonts w:ascii="Cambria Math" w:hAnsi="Cambria Math" w:cs="Times New Roman"/>
            <w:sz w:val="22"/>
            <w:szCs w:val="22"/>
          </w:rPr>
          <m:t>d=post-pre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r>
          <w:rPr>
            <w:rFonts w:ascii="Cambria Math" w:hAnsi="Cambria Math" w:cs="Times New Roman"/>
            <w:sz w:val="22"/>
            <w:szCs w:val="22"/>
          </w:rPr>
          <m:t>n= # of pairs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};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(1 - α) CI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±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sub>
        </m:sSub>
      </m:oMath>
    </w:p>
    <w:p w14:paraId="3D9D81B5" w14:textId="1F64C2BA" w:rsidR="00B5267D" w:rsidRPr="008B7C27" w:rsidRDefault="00B5267D" w:rsidP="00B526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Effect size: </w:t>
      </w:r>
      <m:oMath>
        <m:r>
          <w:rPr>
            <w:rFonts w:ascii="Cambria Math" w:hAnsi="Cambria Math" w:cs="Times New Roman"/>
            <w:sz w:val="22"/>
            <w:szCs w:val="22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1-Sample t test: </w:t>
      </w:r>
      <m:oMath>
        <m:r>
          <w:rPr>
            <w:rFonts w:ascii="Cambria Math" w:hAnsi="Cambria Math" w:cs="Times New Roman"/>
            <w:sz w:val="22"/>
            <w:szCs w:val="22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Indep Smp t test: </w:t>
      </w:r>
      <m:oMath>
        <m:r>
          <w:rPr>
            <w:rFonts w:ascii="Cambria Math" w:hAnsi="Cambria Math" w:cs="Times New Roman"/>
            <w:sz w:val="22"/>
            <w:szCs w:val="22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sub>
            </m:sSub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Dep Smp t test: </w:t>
      </w:r>
      <m:oMath>
        <m:r>
          <w:rPr>
            <w:rFonts w:ascii="Cambria Math" w:hAnsi="Cambria Math" w:cs="Times New Roman"/>
            <w:sz w:val="22"/>
            <w:szCs w:val="22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sub>
            </m:sSub>
          </m:den>
        </m:f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ANOVA: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η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→f=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1-η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Correlation (coefficient of determination: amount of shared variability):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XY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8B7C27">
        <w:rPr>
          <w:rFonts w:ascii="Times New Roman" w:hAnsi="Times New Roman" w:cs="Times New Roman"/>
          <w:sz w:val="22"/>
          <w:szCs w:val="22"/>
        </w:rPr>
        <w:t xml:space="preserve">Regression: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SSreg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(SSreg + SSerror)</m:t>
            </m:r>
          </m:den>
        </m:f>
      </m:oMath>
    </w:p>
    <w:p w14:paraId="5E85CDFA" w14:textId="77777777" w:rsidR="00B5267D" w:rsidRPr="008B7C27" w:rsidRDefault="00B5267D" w:rsidP="00B5267D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S: 0.2, M: 0.5, L: 0.8, for ANOVA (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8B7C27">
        <w:rPr>
          <w:rFonts w:ascii="Times New Roman" w:hAnsi="Times New Roman" w:cs="Times New Roman"/>
          <w:sz w:val="22"/>
          <w:szCs w:val="22"/>
        </w:rPr>
        <w:t>): S: 0.1, M: 0.25, L: 0.4</w:t>
      </w:r>
    </w:p>
    <w:p w14:paraId="1E13EE5D" w14:textId="1AD5E53E" w:rsidR="00A34AE9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Power: 1-</w:t>
      </w:r>
      <m:oMath>
        <m:r>
          <w:rPr>
            <w:rFonts w:ascii="Cambria Math" w:hAnsi="Cambria Math" w:cs="Times New Roman"/>
            <w:sz w:val="22"/>
            <w:szCs w:val="22"/>
          </w:rPr>
          <m:t>β (type II error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)= p (z=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 &gt;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b>
        </m:sSub>
      </m:oMath>
      <w:r w:rsidRPr="008B7C27">
        <w:rPr>
          <w:rFonts w:ascii="Times New Roman" w:hAnsi="Times New Roman" w:cs="Times New Roman"/>
          <w:sz w:val="22"/>
          <w:szCs w:val="22"/>
        </w:rPr>
        <w:t>), assuming</w:t>
      </w:r>
      <w:r w:rsidR="00E801B4" w:rsidRPr="008B7C27">
        <w:rPr>
          <w:rFonts w:ascii="Times New Roman" w:hAnsi="Times New Roman" w:cs="Times New Roman"/>
          <w:sz w:val="22"/>
          <w:szCs w:val="22"/>
        </w:rPr>
        <w:t xml:space="preserve"> H</w:t>
      </w:r>
      <w:r w:rsidR="00E801B4" w:rsidRPr="008B7C27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E801B4" w:rsidRPr="008B7C27">
        <w:rPr>
          <w:rFonts w:ascii="Times New Roman" w:hAnsi="Times New Roman" w:cs="Times New Roman"/>
          <w:sz w:val="22"/>
          <w:szCs w:val="22"/>
        </w:rPr>
        <w:t xml:space="preserve"> is true. Customary power in s</w:t>
      </w:r>
      <w:r w:rsidRPr="008B7C27">
        <w:rPr>
          <w:rFonts w:ascii="Times New Roman" w:hAnsi="Times New Roman" w:cs="Times New Roman"/>
          <w:sz w:val="22"/>
          <w:szCs w:val="22"/>
        </w:rPr>
        <w:t>ocial sciences: 0.8</w:t>
      </w:r>
    </w:p>
    <w:p w14:paraId="31864454" w14:textId="3CD626CE" w:rsidR="00C12350" w:rsidRDefault="00141238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One-</w:t>
      </w:r>
      <w:r w:rsidR="000A226D" w:rsidRPr="008B7C27">
        <w:rPr>
          <w:rFonts w:ascii="Times New Roman" w:hAnsi="Times New Roman" w:cs="Times New Roman"/>
          <w:sz w:val="22"/>
          <w:szCs w:val="22"/>
        </w:rPr>
        <w:t>sample test of variance</w:t>
      </w:r>
      <w:r w:rsidRPr="008B7C27">
        <w:rPr>
          <w:rFonts w:ascii="Times New Roman" w:hAnsi="Times New Roman" w:cs="Times New Roman"/>
          <w:sz w:val="22"/>
          <w:szCs w:val="22"/>
        </w:rPr>
        <w:t>: Chi</w:t>
      </w:r>
      <w:r w:rsidRPr="008B7C27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8B7C27">
        <w:rPr>
          <w:rFonts w:ascii="Times New Roman" w:hAnsi="Times New Roman" w:cs="Times New Roman"/>
          <w:sz w:val="22"/>
          <w:szCs w:val="22"/>
        </w:rPr>
        <w:t xml:space="preserve"> test:</w:t>
      </w:r>
      <m:oMath>
        <m:r>
          <w:rPr>
            <w:rFonts w:ascii="Cambria Math" w:hAnsi="Cambria Math" w:cs="Times New Roman"/>
            <w:sz w:val="22"/>
            <w:szCs w:val="22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(n-1)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532995" w:rsidRPr="008B7C27">
        <w:rPr>
          <w:rFonts w:ascii="Times New Roman" w:hAnsi="Times New Roman" w:cs="Times New Roman"/>
          <w:sz w:val="22"/>
          <w:szCs w:val="22"/>
        </w:rPr>
        <w:t>;</w:t>
      </w:r>
      <w:r w:rsidR="00FD6604">
        <w:rPr>
          <w:rFonts w:ascii="Times New Roman" w:hAnsi="Times New Roman" w:cs="Times New Roman"/>
          <w:sz w:val="22"/>
          <w:szCs w:val="22"/>
        </w:rPr>
        <w:t xml:space="preserve"> 2-tailed critical value: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&lt;.025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, p(&gt;.075)</m:t>
        </m:r>
      </m:oMath>
    </w:p>
    <w:p w14:paraId="4C6AB22E" w14:textId="06F82A34" w:rsidR="00621D4D" w:rsidRPr="008B7C27" w:rsidRDefault="004120C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sub>
            </m:sSub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num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num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 ∞</m:t>
            </m:r>
          </m:sub>
        </m:sSub>
      </m:oMath>
      <w:r w:rsidR="00AF48F5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den</m:t>
                    </m:r>
                  </m:sub>
                </m:sSub>
              </m:sub>
            </m:sSub>
          </m:e>
        </m:rad>
      </m:oMath>
      <w:r w:rsidR="00AF48F5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r>
          <w:rPr>
            <w:rFonts w:ascii="Cambria Math" w:hAnsi="Cambria Math" w:cs="Times New Roman"/>
            <w:sz w:val="22"/>
            <w:szCs w:val="22"/>
          </w:rPr>
          <m:t>z 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1, ∞</m:t>
                </m:r>
              </m:sub>
            </m:sSub>
          </m:e>
        </m:rad>
      </m:oMath>
      <w:r w:rsidR="00621D4D" w:rsidRPr="008B7C27">
        <w:rPr>
          <w:rFonts w:ascii="Times New Roman" w:hAnsi="Times New Roman" w:cs="Times New Roman"/>
          <w:sz w:val="22"/>
          <w:szCs w:val="22"/>
        </w:rPr>
        <w:t>=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∞ df</m:t>
            </m:r>
          </m:sub>
        </m:sSub>
      </m:oMath>
    </w:p>
    <w:p w14:paraId="420EEB6C" w14:textId="470823B0" w:rsidR="00084F92" w:rsidRPr="008B7C27" w:rsidRDefault="00040D22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2</w:t>
      </w:r>
      <w:r w:rsidR="00084F92" w:rsidRPr="008B7C27">
        <w:rPr>
          <w:rFonts w:ascii="Times New Roman" w:hAnsi="Times New Roman" w:cs="Times New Roman"/>
          <w:sz w:val="22"/>
          <w:szCs w:val="22"/>
        </w:rPr>
        <w:t>-sample tests of variance</w:t>
      </w:r>
      <w:r w:rsidRPr="008B7C27">
        <w:rPr>
          <w:rFonts w:ascii="Times New Roman" w:hAnsi="Times New Roman" w:cs="Times New Roman"/>
          <w:sz w:val="22"/>
          <w:szCs w:val="22"/>
        </w:rPr>
        <w:t xml:space="preserve"> (comparing variance of 1 variable between 2 groups)</w:t>
      </w:r>
      <w:r w:rsidR="00084F92"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hAnsi="Cambria Math" w:cs="Times New Roman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653550">
        <w:rPr>
          <w:rFonts w:ascii="Times New Roman" w:hAnsi="Times New Roman" w:cs="Times New Roman"/>
          <w:sz w:val="22"/>
          <w:szCs w:val="22"/>
        </w:rPr>
        <w:t>;</w:t>
      </w:r>
      <w:r w:rsidR="001E6FB0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-1</m:t>
        </m:r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-1</m:t>
        </m:r>
      </m:oMath>
      <w:r w:rsidR="0080187A">
        <w:rPr>
          <w:rFonts w:ascii="Times New Roman" w:hAnsi="Times New Roman" w:cs="Times New Roman"/>
          <w:sz w:val="22"/>
          <w:szCs w:val="22"/>
        </w:rPr>
        <w:t>; 2-tailed critical value: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&lt;.025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, p(&gt;.075)</m:t>
        </m:r>
      </m:oMath>
    </w:p>
    <w:p w14:paraId="6D880C7A" w14:textId="7977BEA4" w:rsidR="008341F0" w:rsidRPr="008B7C27" w:rsidRDefault="00040D2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Using variances to answer questions about means (comparing effects of independent variable on</w:t>
      </w:r>
      <w:r w:rsidR="00506124">
        <w:rPr>
          <w:rFonts w:ascii="Times New Roman" w:hAnsi="Times New Roman" w:cs="Times New Roman"/>
          <w:sz w:val="22"/>
          <w:szCs w:val="22"/>
        </w:rPr>
        <w:t xml:space="preserve"> dependent variable in multiple</w:t>
      </w:r>
      <w:r w:rsidR="00C12350">
        <w:rPr>
          <w:rFonts w:ascii="Times New Roman" w:hAnsi="Times New Roman" w:cs="Times New Roman"/>
          <w:sz w:val="22"/>
          <w:szCs w:val="22"/>
        </w:rPr>
        <w:t xml:space="preserve"> </w:t>
      </w:r>
      <w:r w:rsidRPr="008B7C27">
        <w:rPr>
          <w:rFonts w:ascii="Times New Roman" w:hAnsi="Times New Roman" w:cs="Times New Roman"/>
          <w:sz w:val="22"/>
          <w:szCs w:val="22"/>
        </w:rPr>
        <w:t>groups): ANOVA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hAnsi="Cambria Math" w:cs="Times New Roman"/>
            <w:sz w:val="22"/>
            <w:szCs w:val="22"/>
          </w:rPr>
          <m:t>=</m:t>
        </m:r>
        <w:proofErr w:type="gramEnd"/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w</m:t>
                </m:r>
              </m:sub>
            </m:sSub>
          </m:den>
        </m:f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=J-1</m:t>
        </m:r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=N-J</m:t>
        </m:r>
      </m:oMath>
      <w:r w:rsidR="001E6FB0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=N-1</m:t>
        </m:r>
      </m:oMath>
      <w:r w:rsidR="002747AE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MS=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den>
        </m:f>
      </m:oMath>
      <w:r w:rsidR="002747AE" w:rsidRPr="008B7C27">
        <w:rPr>
          <w:rFonts w:ascii="Times New Roman" w:hAnsi="Times New Roman" w:cs="Times New Roman"/>
          <w:sz w:val="22"/>
          <w:szCs w:val="22"/>
        </w:rPr>
        <w:t xml:space="preserve"> ,</w:t>
      </w:r>
    </w:p>
    <w:p w14:paraId="7D79EA41" w14:textId="77636D78" w:rsidR="008341F0" w:rsidRPr="008B7C27" w:rsidRDefault="00171714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8B7C27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8B7C27">
        <w:rPr>
          <w:rFonts w:ascii="Times New Roman" w:hAnsi="Times New Roman" w:cs="Times New Roman"/>
          <w:sz w:val="22"/>
          <w:szCs w:val="22"/>
        </w:rPr>
        <w:t xml:space="preserve"> 1 s</w:t>
      </w:r>
      <w:r w:rsidR="00522F6C" w:rsidRPr="008B7C27">
        <w:rPr>
          <w:rFonts w:ascii="Times New Roman" w:hAnsi="Times New Roman" w:cs="Times New Roman"/>
          <w:sz w:val="22"/>
          <w:szCs w:val="22"/>
        </w:rPr>
        <w:t>c</w:t>
      </w:r>
      <w:r w:rsidRPr="008B7C27">
        <w:rPr>
          <w:rFonts w:ascii="Times New Roman" w:hAnsi="Times New Roman" w:cs="Times New Roman"/>
          <w:sz w:val="22"/>
          <w:szCs w:val="22"/>
        </w:rPr>
        <w:t>ore: [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=(Y-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2747AE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..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2747AE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=(Y-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..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8B7C27">
        <w:rPr>
          <w:rFonts w:ascii="Times New Roman" w:hAnsi="Times New Roman" w:cs="Times New Roman"/>
          <w:sz w:val="22"/>
          <w:szCs w:val="22"/>
        </w:rPr>
        <w:t>]</w:t>
      </w:r>
      <w:r w:rsidR="002747AE" w:rsidRPr="008B7C27">
        <w:rPr>
          <w:rFonts w:ascii="Times New Roman" w:hAnsi="Times New Roman" w:cs="Times New Roman"/>
          <w:sz w:val="22"/>
          <w:szCs w:val="22"/>
        </w:rPr>
        <w:t>,</w:t>
      </w:r>
      <w:r w:rsidRPr="008B7C27">
        <w:rPr>
          <w:rFonts w:ascii="Times New Roman" w:hAnsi="Times New Roman" w:cs="Times New Roman"/>
          <w:sz w:val="22"/>
          <w:szCs w:val="22"/>
        </w:rPr>
        <w:t xml:space="preserve"> for multiple scores: [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..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..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Pr="008B7C27">
        <w:rPr>
          <w:rFonts w:ascii="Times New Roman" w:hAnsi="Times New Roman" w:cs="Times New Roman"/>
          <w:sz w:val="22"/>
          <w:szCs w:val="22"/>
        </w:rPr>
        <w:t>]</w:t>
      </w:r>
    </w:p>
    <w:p w14:paraId="4F451770" w14:textId="5DDD426F" w:rsidR="00D63CD5" w:rsidRPr="008B7C27" w:rsidRDefault="00A34AE9" w:rsidP="008B7C27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Covariance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)(Y-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n-1</m:t>
            </m:r>
          </m:den>
        </m:f>
      </m:oMath>
    </w:p>
    <w:p w14:paraId="1FB906D7" w14:textId="1D286041" w:rsidR="0011788A" w:rsidRPr="008B7C27" w:rsidRDefault="00A34AE9" w:rsidP="0011788A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Pearson </w:t>
      </w:r>
      <w:r w:rsidR="00CF0A36" w:rsidRPr="008B7C27">
        <w:rPr>
          <w:rFonts w:ascii="Times New Roman" w:hAnsi="Times New Roman" w:cs="Times New Roman"/>
          <w:sz w:val="22"/>
          <w:szCs w:val="22"/>
        </w:rPr>
        <w:t xml:space="preserve">product moment </w:t>
      </w:r>
      <w:r w:rsidRPr="008B7C27">
        <w:rPr>
          <w:rFonts w:ascii="Times New Roman" w:hAnsi="Times New Roman" w:cs="Times New Roman"/>
          <w:sz w:val="22"/>
          <w:szCs w:val="22"/>
        </w:rPr>
        <w:t>correlation</w:t>
      </w:r>
      <w:r w:rsidR="00CF0A36" w:rsidRPr="008B7C27">
        <w:rPr>
          <w:rFonts w:ascii="Times New Roman" w:hAnsi="Times New Roman" w:cs="Times New Roman"/>
          <w:sz w:val="22"/>
          <w:szCs w:val="22"/>
        </w:rPr>
        <w:t xml:space="preserve"> coefficient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corr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n-1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8047E9">
        <w:rPr>
          <w:rFonts w:ascii="Times New Roman" w:hAnsi="Times New Roman" w:cs="Times New Roman"/>
          <w:sz w:val="22"/>
          <w:szCs w:val="22"/>
        </w:rPr>
        <w:t>; S: M: L=0.1: 0.3: 0.5</w:t>
      </w:r>
      <w:r w:rsidR="004120C2">
        <w:rPr>
          <w:rFonts w:ascii="Times New Roman" w:hAnsi="Times New Roman" w:cs="Times New Roman"/>
          <w:sz w:val="22"/>
          <w:szCs w:val="22"/>
        </w:rPr>
        <w:t xml:space="preserve"> ; </w:t>
      </w:r>
      <m:oMath>
        <m:r>
          <w:rPr>
            <w:rFonts w:ascii="Cambria Math" w:hAnsi="Cambria Math" w:cs="Times New Roman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den>
        </m:f>
      </m:oMath>
      <w:r w:rsidR="00EA5D83">
        <w:rPr>
          <w:rFonts w:ascii="Times New Roman" w:hAnsi="Times New Roman" w:cs="Times New Roman"/>
          <w:sz w:val="22"/>
          <w:szCs w:val="22"/>
        </w:rPr>
        <w:t xml:space="preserve"> ; </w:t>
      </w:r>
      <w:r w:rsidR="0011788A" w:rsidRPr="008B7C27">
        <w:rPr>
          <w:rFonts w:ascii="Times New Roman" w:hAnsi="Times New Roman" w:cs="Times New Roman"/>
          <w:sz w:val="22"/>
          <w:szCs w:val="22"/>
        </w:rPr>
        <w:t xml:space="preserve">Estimated standard error of the correlation: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n-2</m:t>
                </m:r>
              </m:den>
            </m:f>
          </m:e>
        </m:rad>
      </m:oMath>
      <w:r w:rsidR="0011788A" w:rsidRPr="008B7C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482160" w14:textId="6AD33D78" w:rsidR="0011788A" w:rsidRPr="008B7C27" w:rsidRDefault="0011788A" w:rsidP="0011788A">
      <w:pPr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Correlation: test statistic for 1 sample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r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n-2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r>
          <w:rPr>
            <w:rFonts w:ascii="Cambria Math" w:hAnsi="Cambria Math" w:cs="Times New Roman"/>
            <w:sz w:val="22"/>
            <w:szCs w:val="22"/>
          </w:rPr>
          <m:t>ν=n-2</m:t>
        </m:r>
      </m:oMath>
      <w:r w:rsidR="004120C2">
        <w:rPr>
          <w:rFonts w:ascii="Times New Roman" w:hAnsi="Times New Roman" w:cs="Times New Roman"/>
          <w:sz w:val="22"/>
          <w:szCs w:val="22"/>
        </w:rPr>
        <w:t xml:space="preserve"> ;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1 - α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CI = r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n-1,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or: </w:t>
      </w:r>
      <m:oMath>
        <m:r>
          <w:rPr>
            <w:rFonts w:ascii="Cambria Math" w:hAnsi="Cambria Math" w:cs="Times New Roman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sub>
                </m:sSub>
              </m:sub>
            </m:sSub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>;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n-3</m:t>
                </m:r>
              </m:e>
            </m:rad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>
        <w:rPr>
          <w:rFonts w:ascii="Times New Roman" w:hAnsi="Times New Roman" w:cs="Times New Roman"/>
          <w:sz w:val="22"/>
          <w:szCs w:val="22"/>
        </w:rPr>
        <w:t>;</w:t>
      </w:r>
      <w:r w:rsidRPr="008B7C27">
        <w:rPr>
          <w:rFonts w:ascii="Times New Roman" w:hAnsi="Times New Roman" w:cs="Times New Roman"/>
          <w:sz w:val="22"/>
          <w:szCs w:val="22"/>
        </w:rPr>
        <w:t xml:space="preserve"> for 2 independent samples: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-3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-3</m:t>
                    </m:r>
                  </m:den>
                </m:f>
              </m:e>
            </m:rad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-3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-3)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-6</m:t>
            </m:r>
          </m:den>
        </m:f>
      </m:oMath>
    </w:p>
    <w:p w14:paraId="1FC0B9A4" w14:textId="3D8B7C73" w:rsidR="004120C2" w:rsidRDefault="004120C2" w:rsidP="001178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B3216AE" wp14:editId="07A403E4">
            <wp:extent cx="4001568" cy="2156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herCor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67" cy="21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C543" w14:textId="0C4A76EA" w:rsidR="00403F37" w:rsidRPr="008B7C27" w:rsidRDefault="003E2BB0" w:rsidP="0011788A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8B7C27">
        <w:rPr>
          <w:rFonts w:ascii="Times New Roman" w:hAnsi="Times New Roman" w:cs="Times New Roman"/>
          <w:sz w:val="22"/>
          <w:szCs w:val="22"/>
        </w:rPr>
        <w:t xml:space="preserve">Spearman correlation: </w:t>
      </w:r>
      <w:r w:rsidR="00403F37" w:rsidRPr="008B7C27">
        <w:rPr>
          <w:rFonts w:ascii="Times New Roman" w:hAnsi="Times New Roman" w:cs="Times New Roman"/>
          <w:sz w:val="22"/>
          <w:szCs w:val="22"/>
        </w:rPr>
        <w:t xml:space="preserve">primarily intended to be for ordinal data. Convert X scores to </w:t>
      </w:r>
      <w:r w:rsidRPr="008B7C27">
        <w:rPr>
          <w:rFonts w:ascii="Times New Roman" w:hAnsi="Times New Roman" w:cs="Times New Roman"/>
          <w:sz w:val="22"/>
          <w:szCs w:val="22"/>
        </w:rPr>
        <w:t>ranks, c</w:t>
      </w:r>
      <w:r w:rsidR="00403F37" w:rsidRPr="008B7C27">
        <w:rPr>
          <w:rFonts w:ascii="Times New Roman" w:hAnsi="Times New Roman" w:cs="Times New Roman"/>
          <w:sz w:val="22"/>
          <w:szCs w:val="22"/>
        </w:rPr>
        <w:t>onvert Y scores to ranks. Compute a Pearson correlation on the rank values.</w:t>
      </w:r>
      <w:r w:rsidRPr="008B7C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762CB2" w14:textId="05F205EB" w:rsidR="003E2BB0" w:rsidRPr="008B7C27" w:rsidRDefault="003E2BB0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Phi correlation: coefficient for 2 binary variables.</w:t>
      </w:r>
    </w:p>
    <w:p w14:paraId="2CA09EA7" w14:textId="4302A9C3" w:rsidR="003E2BB0" w:rsidRPr="008B7C27" w:rsidRDefault="003E2BB0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Point-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biserial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 correlation: a Pearson correlation between an interval level variable and a naturally dichotomous variable.</w:t>
      </w:r>
    </w:p>
    <w:p w14:paraId="618CF02D" w14:textId="09283513" w:rsidR="003E2BB0" w:rsidRPr="008B7C27" w:rsidRDefault="003E2BB0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B7C27">
        <w:rPr>
          <w:rFonts w:ascii="Times New Roman" w:hAnsi="Times New Roman" w:cs="Times New Roman"/>
          <w:sz w:val="22"/>
          <w:szCs w:val="22"/>
        </w:rPr>
        <w:t>Tetrachoric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 correlation: a coefficient relating two dichotomous variables, but each of those dichotomous variables is believed to be a forced categorization of an otherwise normal and interval variable.</w:t>
      </w:r>
      <w:r w:rsidR="00F5621E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866880" w:rsidRPr="008B7C27">
        <w:rPr>
          <w:rFonts w:ascii="Times New Roman" w:hAnsi="Times New Roman" w:cs="Times New Roman"/>
          <w:sz w:val="22"/>
          <w:szCs w:val="22"/>
        </w:rPr>
        <w:t>Sounds</w:t>
      </w:r>
      <w:r w:rsidR="00F5621E" w:rsidRPr="008B7C27">
        <w:rPr>
          <w:rFonts w:ascii="Times New Roman" w:hAnsi="Times New Roman" w:cs="Times New Roman"/>
          <w:sz w:val="22"/>
          <w:szCs w:val="22"/>
        </w:rPr>
        <w:t xml:space="preserve"> like a job for a phi-coefficient</w:t>
      </w:r>
      <w:r w:rsidR="00B206F4" w:rsidRPr="008B7C27">
        <w:rPr>
          <w:rFonts w:ascii="Times New Roman" w:hAnsi="Times New Roman" w:cs="Times New Roman"/>
          <w:sz w:val="22"/>
          <w:szCs w:val="22"/>
        </w:rPr>
        <w:t xml:space="preserve"> but better for estimating the relation between the interval variables.</w:t>
      </w:r>
    </w:p>
    <w:p w14:paraId="4AF0FCD6" w14:textId="1D81DE2E" w:rsidR="00944762" w:rsidRPr="008B7C27" w:rsidRDefault="0094476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B7C27">
        <w:rPr>
          <w:rFonts w:ascii="Times New Roman" w:hAnsi="Times New Roman" w:cs="Times New Roman"/>
          <w:sz w:val="22"/>
          <w:szCs w:val="22"/>
        </w:rPr>
        <w:t>Biserial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 correlation: a coefficient relating an interval level variable and a dichotomous variable, where the dichotomous variable is believed to be a forced categorization of an otherwise normal and interval variable.</w:t>
      </w:r>
    </w:p>
    <w:p w14:paraId="2B2DBA6F" w14:textId="3E1B4B1C" w:rsidR="00DD7F39" w:rsidRPr="008B7C27" w:rsidRDefault="003D7FE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Coefficient</w:t>
      </w:r>
      <w:r w:rsidR="00533499" w:rsidRPr="008B7C27">
        <w:rPr>
          <w:rFonts w:ascii="Times New Roman" w:hAnsi="Times New Roman" w:cs="Times New Roman"/>
          <w:sz w:val="22"/>
          <w:szCs w:val="22"/>
        </w:rPr>
        <w:t xml:space="preserve"> of determination: </w:t>
      </w:r>
      <w:r w:rsidR="00DD7F39" w:rsidRPr="008B7C27">
        <w:rPr>
          <w:rFonts w:ascii="Times New Roman" w:hAnsi="Times New Roman" w:cs="Times New Roman"/>
          <w:sz w:val="22"/>
          <w:szCs w:val="22"/>
        </w:rPr>
        <w:t>T</w:t>
      </w:r>
      <w:r w:rsidR="00CA0074" w:rsidRPr="008B7C27">
        <w:rPr>
          <w:rFonts w:ascii="Times New Roman" w:hAnsi="Times New Roman" w:cs="Times New Roman"/>
          <w:sz w:val="22"/>
          <w:szCs w:val="22"/>
        </w:rPr>
        <w:t>he proportion of variance that X an</w:t>
      </w:r>
      <w:r w:rsidR="00DD7F39" w:rsidRPr="008B7C27">
        <w:rPr>
          <w:rFonts w:ascii="Times New Roman" w:hAnsi="Times New Roman" w:cs="Times New Roman"/>
          <w:sz w:val="22"/>
          <w:szCs w:val="22"/>
        </w:rPr>
        <w:t>d Y share. T</w:t>
      </w:r>
      <w:r w:rsidR="00CA0074" w:rsidRPr="008B7C27">
        <w:rPr>
          <w:rFonts w:ascii="Times New Roman" w:hAnsi="Times New Roman" w:cs="Times New Roman"/>
          <w:sz w:val="22"/>
          <w:szCs w:val="22"/>
        </w:rPr>
        <w:t xml:space="preserve">he amount of variance in Y that is explainable by X (or vice versa):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</m:den>
        </m:f>
      </m:oMath>
    </w:p>
    <w:p w14:paraId="1FC48454" w14:textId="77777777" w:rsidR="00D63CD5" w:rsidRPr="008B7C27" w:rsidRDefault="002C5E6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Regression: Y' = a + 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bX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3A67A35F" w14:textId="77777777" w:rsidR="00D63CD5" w:rsidRPr="008B7C27" w:rsidRDefault="002C5E6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b=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=r 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xy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X.Y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nary>
            <m:r>
              <w:rPr>
                <w:rFonts w:ascii="Cambria Math" w:hAnsi="Cambria Math" w:cs="Times New Roman"/>
                <w:sz w:val="22"/>
                <w:szCs w:val="22"/>
              </w:rPr>
              <m:t>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nary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49BDC810" w14:textId="34F351D9" w:rsidR="002C5E66" w:rsidRPr="008B7C27" w:rsidRDefault="002C5E6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="Times New Roman"/>
              <w:sz w:val="22"/>
              <w:szCs w:val="22"/>
            </w:rPr>
            <m:t>-b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acc>
        </m:oMath>
      </m:oMathPara>
    </w:p>
    <w:p w14:paraId="4B9EDF64" w14:textId="02306D2E" w:rsidR="00193CDB" w:rsidRPr="008B7C27" w:rsidRDefault="00193CDB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Regression with standardized variables: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Y'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=r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</m:oMath>
    </w:p>
    <w:p w14:paraId="6A9F2DB5" w14:textId="3D0EB233" w:rsidR="00004F56" w:rsidRPr="008B7C27" w:rsidRDefault="00C44EFB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Error of estimate: e</w:t>
      </w:r>
      <w:r w:rsidR="00004F56" w:rsidRPr="008B7C27">
        <w:rPr>
          <w:rFonts w:ascii="Times New Roman" w:hAnsi="Times New Roman" w:cs="Times New Roman"/>
          <w:sz w:val="22"/>
          <w:szCs w:val="22"/>
        </w:rPr>
        <w:t>= Y- Y'</w:t>
      </w:r>
    </w:p>
    <w:p w14:paraId="77D731E1" w14:textId="30A5C393" w:rsidR="00C44EFB" w:rsidRPr="008B7C27" w:rsidRDefault="00645637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The regression line we compute is sometimes called the “least squares” regression line because it minimizes the squared vertical distances of Y values from Y' values.</w:t>
      </w:r>
    </w:p>
    <w:p w14:paraId="5DAC09E0" w14:textId="47FD720D" w:rsidR="00004F56" w:rsidRPr="008B7C27" w:rsidRDefault="00AC516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Standard error of estimate</w:t>
      </w:r>
      <w:r w:rsidR="005E7F65"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Y.X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(Y-Y')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n-2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DA6EE7"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Y.X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</m:rad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n-2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</m:rad>
      </m:oMath>
    </w:p>
    <w:p w14:paraId="3B13FD5A" w14:textId="54E49A26" w:rsidR="00B02E86" w:rsidRPr="008B7C27" w:rsidRDefault="00B02E8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Error variance (variance of errors of estimate):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8B7C27">
        <w:rPr>
          <w:rFonts w:ascii="Times New Roman" w:hAnsi="Times New Roman" w:cs="Times New Roman"/>
          <w:sz w:val="22"/>
          <w:szCs w:val="22"/>
        </w:rPr>
        <w:t xml:space="preserve">: proportion of variance in Y explained by X; </w:t>
      </w:r>
      <m:oMath>
        <m:r>
          <w:rPr>
            <w:rFonts w:ascii="Cambria Math" w:hAnsi="Cambria Math" w:cs="Times New Roman"/>
            <w:sz w:val="22"/>
            <w:szCs w:val="22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8B7C27">
        <w:rPr>
          <w:rFonts w:ascii="Times New Roman" w:hAnsi="Times New Roman" w:cs="Times New Roman"/>
          <w:sz w:val="22"/>
          <w:szCs w:val="22"/>
        </w:rPr>
        <w:t xml:space="preserve">: proportion of variance in Y not explained by X;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(1-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: amount of variance in Y not explained by X; </w:t>
      </w:r>
      <m:oMath>
        <m:r>
          <w:rPr>
            <w:rFonts w:ascii="Cambria Math" w:hAnsi="Cambria Math" w:cs="Times New Roman"/>
            <w:sz w:val="22"/>
            <w:szCs w:val="2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n-1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n-2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(1-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E53B02" w:rsidRPr="008B7C27">
        <w:rPr>
          <w:rFonts w:ascii="Times New Roman" w:hAnsi="Times New Roman" w:cs="Times New Roman"/>
          <w:sz w:val="22"/>
          <w:szCs w:val="22"/>
        </w:rPr>
        <w:t xml:space="preserve">: </w:t>
      </w:r>
      <w:r w:rsidRPr="008B7C27">
        <w:rPr>
          <w:rFonts w:ascii="Times New Roman" w:hAnsi="Times New Roman" w:cs="Times New Roman"/>
          <w:sz w:val="22"/>
          <w:szCs w:val="22"/>
        </w:rPr>
        <w:t xml:space="preserve">amount of variance in Y not explained by X (with 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 adjustment)</w:t>
      </w:r>
    </w:p>
    <w:p w14:paraId="18C66180" w14:textId="6F81A545" w:rsidR="00110237" w:rsidRPr="008B7C27" w:rsidRDefault="00110237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Y-Y'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Y.X</m:t>
                  </m:r>
                </m:sub>
              </m:sSub>
            </m:den>
          </m:f>
        </m:oMath>
      </m:oMathPara>
    </w:p>
    <w:p w14:paraId="2DC8C862" w14:textId="1685788D" w:rsidR="00E310F8" w:rsidRPr="008B7C27" w:rsidRDefault="00E310F8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95% confidence interval for actual Y value: </w:t>
      </w:r>
      <m:oMath>
        <m:r>
          <w:rPr>
            <w:rFonts w:ascii="Cambria Math" w:hAnsi="Cambria Math" w:cs="Times New Roman"/>
            <w:sz w:val="22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crit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Y.X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crit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Y.X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</w:p>
    <w:p w14:paraId="4D1500D1" w14:textId="2CA8EF80" w:rsidR="00B02E86" w:rsidRPr="008B7C27" w:rsidRDefault="00C6327D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Regression variability: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2"/>
            <w:szCs w:val="22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</m:oMath>
    </w:p>
    <w:p w14:paraId="20E827EA" w14:textId="64208B1B" w:rsidR="00DF1783" w:rsidRPr="008B7C27" w:rsidRDefault="00DF1783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B7C27">
        <w:rPr>
          <w:rFonts w:ascii="Times New Roman" w:hAnsi="Times New Roman" w:cs="Times New Roman"/>
          <w:sz w:val="22"/>
          <w:szCs w:val="22"/>
        </w:rPr>
        <w:t>SSt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SSe</w:t>
      </w:r>
      <w:proofErr w:type="spellEnd"/>
      <w:r w:rsidR="00A24920" w:rsidRPr="008B7C27">
        <w:rPr>
          <w:rFonts w:ascii="Times New Roman" w:hAnsi="Times New Roman" w:cs="Times New Roman"/>
          <w:sz w:val="22"/>
          <w:szCs w:val="22"/>
        </w:rPr>
        <w:t xml:space="preserve"> (residual) </w:t>
      </w:r>
      <w:r w:rsidRPr="008B7C27">
        <w:rPr>
          <w:rFonts w:ascii="Times New Roman" w:hAnsi="Times New Roman" w:cs="Times New Roman"/>
          <w:sz w:val="22"/>
          <w:szCs w:val="22"/>
        </w:rPr>
        <w:t>+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SSreg</w:t>
      </w:r>
      <w:proofErr w:type="spellEnd"/>
      <w:r w:rsidR="00A24920" w:rsidRPr="008B7C27">
        <w:rPr>
          <w:rFonts w:ascii="Times New Roman" w:hAnsi="Times New Roman" w:cs="Times New Roman"/>
          <w:sz w:val="22"/>
          <w:szCs w:val="22"/>
        </w:rPr>
        <w:t xml:space="preserve"> (explained)</w:t>
      </w:r>
    </w:p>
    <w:p w14:paraId="1081DED4" w14:textId="5CE2EF98" w:rsidR="00DF1783" w:rsidRPr="008B7C27" w:rsidRDefault="00DF1783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B7C27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>: n-1=</w:t>
      </w:r>
      <w:r w:rsidR="00972CA5" w:rsidRPr="008B7C27">
        <w:rPr>
          <w:rFonts w:ascii="Times New Roman" w:hAnsi="Times New Roman" w:cs="Times New Roman"/>
          <w:sz w:val="22"/>
          <w:szCs w:val="22"/>
        </w:rPr>
        <w:t xml:space="preserve"> (</w:t>
      </w:r>
      <w:r w:rsidRPr="008B7C27">
        <w:rPr>
          <w:rFonts w:ascii="Times New Roman" w:hAnsi="Times New Roman" w:cs="Times New Roman"/>
          <w:sz w:val="22"/>
          <w:szCs w:val="22"/>
        </w:rPr>
        <w:t>n-2</w:t>
      </w:r>
      <w:r w:rsidR="00972CA5" w:rsidRPr="008B7C27">
        <w:rPr>
          <w:rFonts w:ascii="Times New Roman" w:hAnsi="Times New Roman" w:cs="Times New Roman"/>
          <w:sz w:val="22"/>
          <w:szCs w:val="22"/>
        </w:rPr>
        <w:t xml:space="preserve">) </w:t>
      </w:r>
      <w:r w:rsidRPr="008B7C27">
        <w:rPr>
          <w:rFonts w:ascii="Times New Roman" w:hAnsi="Times New Roman" w:cs="Times New Roman"/>
          <w:sz w:val="22"/>
          <w:szCs w:val="22"/>
        </w:rPr>
        <w:t>+</w:t>
      </w:r>
      <w:r w:rsidR="00972CA5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Pr="008B7C27">
        <w:rPr>
          <w:rFonts w:ascii="Times New Roman" w:hAnsi="Times New Roman" w:cs="Times New Roman"/>
          <w:sz w:val="22"/>
          <w:szCs w:val="22"/>
        </w:rPr>
        <w:t>1</w:t>
      </w:r>
    </w:p>
    <w:p w14:paraId="5403FB47" w14:textId="37CBC835" w:rsidR="00A571CB" w:rsidRPr="008B7C27" w:rsidRDefault="00A571CB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MS= SS/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df</w:t>
      </w:r>
      <w:proofErr w:type="spellEnd"/>
    </w:p>
    <w:p w14:paraId="613DCD2C" w14:textId="451A52E5" w:rsidR="00470DAE" w:rsidRPr="008B7C27" w:rsidRDefault="00DF1783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F=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MSreg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MSerror</w:t>
      </w:r>
      <w:proofErr w:type="spellEnd"/>
    </w:p>
    <w:p w14:paraId="73047227" w14:textId="77777777" w:rsidR="00470DAE" w:rsidRPr="008B7C27" w:rsidRDefault="004120C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Y.X</m:t>
                  </m:r>
                </m:sub>
              </m:sSub>
            </m:den>
          </m:f>
        </m:oMath>
      </m:oMathPara>
    </w:p>
    <w:p w14:paraId="514584CC" w14:textId="1AF4F47E" w:rsidR="00470DAE" w:rsidRPr="008B7C27" w:rsidRDefault="00470DA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Diagnosing outliers in residuals: Cases with values in excess of ±2 or ±3 are worthy of further scrutiny.</w:t>
      </w:r>
    </w:p>
    <w:p w14:paraId="7F5F471D" w14:textId="6F716DD9" w:rsidR="007D759C" w:rsidRPr="008B7C27" w:rsidRDefault="00470DA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Leverage: A measure of each case's "pull"</w:t>
      </w:r>
      <w:r w:rsidR="007D759C" w:rsidRPr="008B7C27">
        <w:rPr>
          <w:rFonts w:ascii="Times New Roman" w:hAnsi="Times New Roman" w:cs="Times New Roman"/>
          <w:sz w:val="22"/>
          <w:szCs w:val="22"/>
        </w:rPr>
        <w:t xml:space="preserve"> on the regression line: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(X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6402D50" w14:textId="363F953F" w:rsidR="00470DAE" w:rsidRPr="008B7C27" w:rsidRDefault="00470DA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A centered value is:</w:t>
      </w:r>
      <w:r w:rsidR="002226B7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(X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1B9003B8" w14:textId="35670F70" w:rsidR="00470DAE" w:rsidRPr="008B7C27" w:rsidRDefault="00470DA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A common guideline is to scrutinize cases with leverage values in excess of 2(k+1)/N (where k is the number of predictor variables; k=1 in the case of simple regression); for centered leverages this translates to (2k+1)/N.</w:t>
      </w:r>
    </w:p>
    <w:p w14:paraId="47A01999" w14:textId="4D3FC799" w:rsidR="00D5631E" w:rsidRPr="008B7C27" w:rsidRDefault="00D5631E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For Standardized 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DFBeta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 xml:space="preserve">, cases with values in excess of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</m:rad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 are often considered worthy of further scrutiny.</w:t>
      </w:r>
    </w:p>
    <w:p w14:paraId="22D91E90" w14:textId="0B988791" w:rsidR="00D5631E" w:rsidRPr="008B7C27" w:rsidRDefault="001C3F40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Partial Correlation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YZ.X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YZ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ZX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YX</m:t>
                    </m:r>
                  </m:sub>
                </m:sSub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ZX</m:t>
                    </m:r>
                  </m:sub>
                </m:sSub>
              </m:e>
            </m:rad>
          </m:den>
        </m:f>
      </m:oMath>
      <w:r w:rsidR="0089560C" w:rsidRPr="008B7C27">
        <w:rPr>
          <w:rFonts w:ascii="Times New Roman" w:hAnsi="Times New Roman" w:cs="Times New Roman"/>
          <w:sz w:val="22"/>
          <w:szCs w:val="22"/>
        </w:rPr>
        <w:t xml:space="preserve"> ,  </w:t>
      </w:r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YZ.X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-ρ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YZ.X</m:t>
                    </m:r>
                  </m:sub>
                </m:sSub>
              </m:sub>
            </m:sSub>
          </m:den>
        </m:f>
      </m:oMath>
      <w:r w:rsidR="0089560C"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YZ.X</m:t>
                </m:r>
              </m:sub>
            </m:sSub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YZ.X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n-3</m:t>
                </m:r>
              </m:den>
            </m:f>
          </m:e>
        </m:rad>
      </m:oMath>
      <w:r w:rsidR="0089560C" w:rsidRPr="008B7C27">
        <w:rPr>
          <w:rFonts w:ascii="Times New Roman" w:hAnsi="Times New Roman" w:cs="Times New Roman"/>
          <w:sz w:val="22"/>
          <w:szCs w:val="22"/>
        </w:rPr>
        <w:t xml:space="preserve"> </w:t>
      </w:r>
      <w:r w:rsidR="00C35A12" w:rsidRPr="008B7C2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35A12" w:rsidRPr="008B7C27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="00C35A12" w:rsidRPr="008B7C27">
        <w:rPr>
          <w:rFonts w:ascii="Times New Roman" w:hAnsi="Times New Roman" w:cs="Times New Roman"/>
          <w:sz w:val="22"/>
          <w:szCs w:val="22"/>
        </w:rPr>
        <w:t>= n-3</w:t>
      </w:r>
    </w:p>
    <w:p w14:paraId="05D4D057" w14:textId="202686E5" w:rsidR="00BC4283" w:rsidRPr="008B7C27" w:rsidRDefault="00BC4283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* Critical t is even further away of 1.96 (critical z): 2.052</w:t>
      </w:r>
    </w:p>
    <w:p w14:paraId="0111C242" w14:textId="19CF449B" w:rsidR="00BC4283" w:rsidRPr="008B7C27" w:rsidRDefault="001435F9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Semi-partial correlation</w:t>
      </w:r>
      <w:r w:rsidR="00716C95" w:rsidRPr="008B7C2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716C95" w:rsidRPr="008B7C27">
        <w:rPr>
          <w:rFonts w:ascii="Times New Roman" w:hAnsi="Times New Roman" w:cs="Times New Roman"/>
          <w:sz w:val="22"/>
          <w:szCs w:val="22"/>
        </w:rPr>
        <w:t>residualized</w:t>
      </w:r>
      <w:proofErr w:type="spellEnd"/>
      <w:r w:rsidR="00716C95" w:rsidRPr="008B7C27">
        <w:rPr>
          <w:rFonts w:ascii="Times New Roman" w:hAnsi="Times New Roman" w:cs="Times New Roman"/>
          <w:sz w:val="22"/>
          <w:szCs w:val="22"/>
        </w:rPr>
        <w:t xml:space="preserve"> correlation)</w:t>
      </w:r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 (1.2)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12</m:t>
                    </m:r>
                  </m:sub>
                </m:sSub>
              </m:e>
            </m:rad>
          </m:den>
        </m:f>
      </m:oMath>
      <w:r w:rsidR="00716C95" w:rsidRPr="008B7C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2FFA83" w14:textId="3B9697CD" w:rsidR="00F90903" w:rsidRPr="008B7C27" w:rsidRDefault="00E36C3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Multiple correlation: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Y.12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 (1.2)</m:t>
                </m:r>
              </m:sub>
            </m:sSub>
          </m:e>
        </m:rad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12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14:paraId="088CDC99" w14:textId="1FEE03C6" w:rsidR="002057B8" w:rsidRPr="008B7C27" w:rsidRDefault="002057B8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Test statistic for multiple correlation: </w:t>
      </w:r>
      <m:oMath>
        <m:r>
          <w:rPr>
            <w:rFonts w:ascii="Cambria Math" w:hAnsi="Cambria Math" w:cs="Times New Roman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n-p-1</m:t>
                </m:r>
              </m:den>
            </m:f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>, p = number of predictors.</w:t>
      </w:r>
      <w:r w:rsidR="00EC0719" w:rsidRPr="008B7C27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num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=p</m:t>
        </m:r>
      </m:oMath>
      <w:r w:rsidR="00EC0719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denom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=n-p-1</m:t>
        </m:r>
      </m:oMath>
    </w:p>
    <w:p w14:paraId="724928A9" w14:textId="01D5D963" w:rsidR="00F87E06" w:rsidRPr="008B7C27" w:rsidRDefault="00486A3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[</w:t>
      </w:r>
      <m:oMath>
        <m:r>
          <w:rPr>
            <w:rFonts w:ascii="Cambria Math" w:hAnsi="Cambria Math" w:cs="Times New Roman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n-2</m:t>
                    </m:r>
                  </m:den>
                </m:f>
              </m:e>
            </m:rad>
          </m:den>
        </m:f>
      </m:oMath>
      <w:r w:rsidR="001D1B22" w:rsidRPr="008B7C27">
        <w:rPr>
          <w:rFonts w:ascii="Times New Roman" w:hAnsi="Times New Roman" w:cs="Times New Roman"/>
          <w:sz w:val="22"/>
          <w:szCs w:val="22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n-2</m:t>
                </m:r>
              </m:den>
            </m:f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>]</w:t>
      </w:r>
    </w:p>
    <w:p w14:paraId="34C79300" w14:textId="675F25B7" w:rsidR="00392F9F" w:rsidRPr="008B7C27" w:rsidRDefault="00392F9F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</m:oMath>
      </m:oMathPara>
    </w:p>
    <w:p w14:paraId="695568D8" w14:textId="40242D90" w:rsidR="00545F4C" w:rsidRPr="008B7C27" w:rsidRDefault="00545F4C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 xml:space="preserve">Bryant-Paulson </w:t>
      </w:r>
      <w:r w:rsidR="003F46E5" w:rsidRPr="008B7C27">
        <w:rPr>
          <w:rFonts w:ascii="Times New Roman" w:hAnsi="Times New Roman" w:cs="Times New Roman"/>
          <w:sz w:val="22"/>
          <w:szCs w:val="22"/>
        </w:rPr>
        <w:t xml:space="preserve">Post-hoc </w:t>
      </w:r>
      <w:r w:rsidRPr="008B7C27">
        <w:rPr>
          <w:rFonts w:ascii="Times New Roman" w:hAnsi="Times New Roman" w:cs="Times New Roman"/>
          <w:sz w:val="22"/>
          <w:szCs w:val="22"/>
        </w:rPr>
        <w:t xml:space="preserve">test </w:t>
      </w:r>
      <w:r w:rsidR="003F46E5" w:rsidRPr="008B7C27">
        <w:rPr>
          <w:rFonts w:ascii="Times New Roman" w:hAnsi="Times New Roman" w:cs="Times New Roman"/>
          <w:sz w:val="22"/>
          <w:szCs w:val="22"/>
        </w:rPr>
        <w:t>(</w:t>
      </w:r>
      <w:r w:rsidRPr="008B7C27">
        <w:rPr>
          <w:rFonts w:ascii="Times New Roman" w:hAnsi="Times New Roman" w:cs="Times New Roman"/>
          <w:sz w:val="22"/>
          <w:szCs w:val="22"/>
        </w:rPr>
        <w:t>comparing pairs of adjusted means</w:t>
      </w:r>
      <w:r w:rsidR="003F46E5" w:rsidRPr="008B7C27">
        <w:rPr>
          <w:rFonts w:ascii="Times New Roman" w:hAnsi="Times New Roman" w:cs="Times New Roman"/>
          <w:sz w:val="22"/>
          <w:szCs w:val="22"/>
        </w:rPr>
        <w:t>)</w:t>
      </w:r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hAnsi="Cambria Math" w:cs="Times New Roman"/>
            <w:sz w:val="22"/>
            <w:szCs w:val="22"/>
          </w:rPr>
          <m:t>BP=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MS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*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W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MS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Bx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SS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Wx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</m:e>
            </m:rad>
          </m:den>
        </m:f>
      </m:oMath>
    </w:p>
    <w:p w14:paraId="31F90E72" w14:textId="77777777" w:rsidR="00DE14AF" w:rsidRPr="008B7C27" w:rsidRDefault="004120C2" w:rsidP="008B7C27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</m:oMath>
      </m:oMathPara>
    </w:p>
    <w:p w14:paraId="2C621F0C" w14:textId="77777777" w:rsidR="00A20395" w:rsidRPr="008B7C27" w:rsidRDefault="00A20395" w:rsidP="008B7C27">
      <w:pPr>
        <w:rPr>
          <w:rFonts w:ascii="Times New Roman" w:hAnsi="Times New Roman" w:cs="Times New Roman"/>
          <w:sz w:val="22"/>
          <w:szCs w:val="22"/>
        </w:rPr>
      </w:pPr>
    </w:p>
    <w:p w14:paraId="02800EAD" w14:textId="77777777" w:rsidR="00A20395" w:rsidRPr="008B7C27" w:rsidRDefault="00A20395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8B7C27">
        <w:rPr>
          <w:rFonts w:ascii="Times New Roman" w:hAnsi="Times New Roman" w:cs="Times New Roman"/>
          <w:sz w:val="22"/>
          <w:szCs w:val="22"/>
        </w:rPr>
        <w:t>Multicollinearity</w:t>
      </w:r>
      <w:proofErr w:type="spellEnd"/>
      <w:proofErr w:type="gramStart"/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tolerance=1-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8B7C2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8B7C27">
        <w:rPr>
          <w:rFonts w:ascii="Times New Roman" w:hAnsi="Times New Roman" w:cs="Times New Roman"/>
          <w:sz w:val="22"/>
          <w:szCs w:val="22"/>
        </w:rPr>
        <w:t xml:space="preserve"> is the coefficient of determination for the regression of the kth predictor on all other predictors. The higher degree of </w:t>
      </w:r>
      <w:proofErr w:type="spellStart"/>
      <w:r w:rsidRPr="008B7C27">
        <w:rPr>
          <w:rFonts w:ascii="Times New Roman" w:hAnsi="Times New Roman" w:cs="Times New Roman"/>
          <w:sz w:val="22"/>
          <w:szCs w:val="22"/>
        </w:rPr>
        <w:t>multicollinearity</w:t>
      </w:r>
      <w:proofErr w:type="spellEnd"/>
      <w:r w:rsidRPr="008B7C27">
        <w:rPr>
          <w:rFonts w:ascii="Times New Roman" w:hAnsi="Times New Roman" w:cs="Times New Roman"/>
          <w:sz w:val="22"/>
          <w:szCs w:val="22"/>
        </w:rPr>
        <w:t>, the lower the tolerance (&lt; 0.1), the more the standard error of the regression coefficients will be inflated.</w:t>
      </w:r>
    </w:p>
    <w:p w14:paraId="05BFAC70" w14:textId="4F1632E3" w:rsidR="00A20395" w:rsidRPr="008B7C27" w:rsidRDefault="00A20395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VIF=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BD6EED">
        <w:rPr>
          <w:rFonts w:ascii="Times New Roman" w:hAnsi="Times New Roman" w:cs="Times New Roman"/>
          <w:sz w:val="22"/>
          <w:szCs w:val="22"/>
        </w:rPr>
        <w:t>:</w:t>
      </w:r>
      <w:r w:rsidRPr="008B7C27">
        <w:rPr>
          <w:rFonts w:ascii="Times New Roman" w:hAnsi="Times New Roman" w:cs="Times New Roman"/>
          <w:sz w:val="22"/>
          <w:szCs w:val="22"/>
        </w:rPr>
        <w:t xml:space="preserve"> provides information on how “inflated” the variance of the regression coefficient </w:t>
      </w:r>
      <w:proofErr w:type="gramStart"/>
      <w:r w:rsidRPr="008B7C27">
        <w:rPr>
          <w:rFonts w:ascii="Times New Roman" w:hAnsi="Times New Roman" w:cs="Times New Roman"/>
          <w:sz w:val="22"/>
          <w:szCs w:val="22"/>
        </w:rPr>
        <w:t>is compared</w:t>
      </w:r>
      <w:proofErr w:type="gramEnd"/>
      <w:r w:rsidRPr="008B7C27">
        <w:rPr>
          <w:rFonts w:ascii="Times New Roman" w:hAnsi="Times New Roman" w:cs="Times New Roman"/>
          <w:sz w:val="22"/>
          <w:szCs w:val="22"/>
        </w:rPr>
        <w:t xml:space="preserve"> to what it would be if the variable were uncorrelated with any other independent variable in the model. (&gt;10)</w:t>
      </w:r>
    </w:p>
    <w:p w14:paraId="2546F0E6" w14:textId="2A3CEB48" w:rsidR="00A20395" w:rsidRPr="008B7C27" w:rsidRDefault="00A20395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B7C27">
        <w:rPr>
          <w:rFonts w:ascii="Times New Roman" w:hAnsi="Times New Roman" w:cs="Times New Roman"/>
          <w:sz w:val="22"/>
          <w:szCs w:val="22"/>
        </w:rPr>
        <w:t>Partial F-test (</w:t>
      </w:r>
      <m:oMath>
        <m:r>
          <w:rPr>
            <w:rFonts w:ascii="Cambria Math" w:hAnsi="Cambria Math" w:cs="Times New Roman"/>
            <w:sz w:val="22"/>
            <w:szCs w:val="22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 xml:space="preserve"> test)</m:t>
        </m:r>
      </m:oMath>
      <w:r w:rsidRPr="008B7C27">
        <w:rPr>
          <w:rFonts w:ascii="Times New Roman" w:hAnsi="Times New Roman" w:cs="Times New Roman"/>
          <w:sz w:val="22"/>
          <w:szCs w:val="22"/>
        </w:rPr>
        <w:t xml:space="preserve">: </w:t>
      </w:r>
      <m:oMath>
        <m:r>
          <w:rPr>
            <w:rFonts w:ascii="Cambria Math" w:hAnsi="Cambria Math" w:cs="Times New Roman"/>
            <w:sz w:val="22"/>
            <w:szCs w:val="22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∆df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error</m:t>
                    </m:r>
                  </m:sub>
                </m:sSub>
              </m:den>
            </m:f>
          </m:den>
        </m:f>
      </m:oMath>
      <w:r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full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reduced</m:t>
            </m:r>
          </m:sub>
        </m:sSub>
      </m:oMath>
      <w:r w:rsidR="00735793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Δdf 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error (reduced)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error (full)</m:t>
            </m:r>
          </m:sub>
        </m:sSub>
      </m:oMath>
    </w:p>
    <w:p w14:paraId="2D947878" w14:textId="77777777" w:rsidR="00A20395" w:rsidRPr="008B7C27" w:rsidRDefault="00A20395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3DE64C8" w14:textId="77777777" w:rsidR="00A20395" w:rsidRPr="008B7C27" w:rsidRDefault="004120C2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..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..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A20395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.j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-1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A20395" w:rsidRPr="008B7C2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.j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..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</w:p>
    <w:p w14:paraId="75CD0BEE" w14:textId="77777777" w:rsidR="00A20395" w:rsidRPr="008B7C27" w:rsidRDefault="00A20395" w:rsidP="008B7C27">
      <w:pPr>
        <w:rPr>
          <w:rFonts w:ascii="Times New Roman" w:hAnsi="Times New Roman" w:cs="Times New Roman"/>
          <w:sz w:val="22"/>
          <w:szCs w:val="22"/>
        </w:rPr>
      </w:pPr>
    </w:p>
    <w:p w14:paraId="4B4DCB60" w14:textId="77777777" w:rsidR="00A20395" w:rsidRPr="008B7C27" w:rsidRDefault="00A20395" w:rsidP="008B7C27">
      <w:pPr>
        <w:rPr>
          <w:rFonts w:ascii="Times New Roman" w:hAnsi="Times New Roman" w:cs="Times New Roman"/>
          <w:sz w:val="22"/>
          <w:szCs w:val="22"/>
        </w:rPr>
      </w:pPr>
    </w:p>
    <w:p w14:paraId="3AABFF7C" w14:textId="77777777" w:rsidR="00DE14AF" w:rsidRPr="008B7C27" w:rsidRDefault="00DE14AF" w:rsidP="008B7C27">
      <w:pPr>
        <w:rPr>
          <w:rFonts w:ascii="Times New Roman" w:hAnsi="Times New Roman" w:cs="Times New Roman"/>
          <w:sz w:val="22"/>
          <w:szCs w:val="22"/>
        </w:rPr>
      </w:pPr>
    </w:p>
    <w:p w14:paraId="3BF14536" w14:textId="77777777" w:rsidR="00DE14AF" w:rsidRPr="008B7C27" w:rsidRDefault="00DE14AF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836B898" w14:textId="77777777" w:rsidR="00392F9F" w:rsidRPr="008B7C27" w:rsidRDefault="00392F9F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1E9F67" w14:textId="77777777" w:rsidR="00486A36" w:rsidRPr="008B7C27" w:rsidRDefault="00486A36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9C611ED" w14:textId="77777777" w:rsidR="002E6D88" w:rsidRPr="008B7C27" w:rsidRDefault="002E6D88" w:rsidP="008B7C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AF1E22C" w14:textId="77777777" w:rsidR="002057B8" w:rsidRPr="008B7C27" w:rsidRDefault="002057B8" w:rsidP="008B7C27">
      <w:pPr>
        <w:widowControl w:val="0"/>
        <w:autoSpaceDE w:val="0"/>
        <w:autoSpaceDN w:val="0"/>
        <w:adjustRightInd w:val="0"/>
        <w:rPr>
          <w:rFonts w:ascii="Cambria Math" w:hAnsi="Cambria Math" w:cs="Times New Roman"/>
          <w:sz w:val="22"/>
          <w:szCs w:val="22"/>
          <w:oMath/>
        </w:rPr>
      </w:pPr>
    </w:p>
    <w:sectPr w:rsidR="002057B8" w:rsidRPr="008B7C27" w:rsidSect="00724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E9"/>
    <w:rsid w:val="00004F56"/>
    <w:rsid w:val="00040D22"/>
    <w:rsid w:val="000507A6"/>
    <w:rsid w:val="00056EDF"/>
    <w:rsid w:val="00084F92"/>
    <w:rsid w:val="00087820"/>
    <w:rsid w:val="000A226D"/>
    <w:rsid w:val="000B77E7"/>
    <w:rsid w:val="00110237"/>
    <w:rsid w:val="0011788A"/>
    <w:rsid w:val="00137C40"/>
    <w:rsid w:val="00141238"/>
    <w:rsid w:val="001435F9"/>
    <w:rsid w:val="00153E4C"/>
    <w:rsid w:val="00171714"/>
    <w:rsid w:val="00193CDB"/>
    <w:rsid w:val="001C3F40"/>
    <w:rsid w:val="001D1B22"/>
    <w:rsid w:val="001E0CC9"/>
    <w:rsid w:val="001E6FB0"/>
    <w:rsid w:val="002057B8"/>
    <w:rsid w:val="002226B7"/>
    <w:rsid w:val="00230F7A"/>
    <w:rsid w:val="00247007"/>
    <w:rsid w:val="002747AE"/>
    <w:rsid w:val="002C5E66"/>
    <w:rsid w:val="002E6D88"/>
    <w:rsid w:val="0033781B"/>
    <w:rsid w:val="00392F9F"/>
    <w:rsid w:val="003D7FE2"/>
    <w:rsid w:val="003E2BB0"/>
    <w:rsid w:val="003F3C86"/>
    <w:rsid w:val="003F46E5"/>
    <w:rsid w:val="00403F37"/>
    <w:rsid w:val="004120C2"/>
    <w:rsid w:val="00437230"/>
    <w:rsid w:val="00470DAE"/>
    <w:rsid w:val="00474D4B"/>
    <w:rsid w:val="004758BF"/>
    <w:rsid w:val="004843AF"/>
    <w:rsid w:val="00486A36"/>
    <w:rsid w:val="004B4B55"/>
    <w:rsid w:val="004D65B6"/>
    <w:rsid w:val="00506124"/>
    <w:rsid w:val="00522F6C"/>
    <w:rsid w:val="00532995"/>
    <w:rsid w:val="00533499"/>
    <w:rsid w:val="00545F4C"/>
    <w:rsid w:val="00567F79"/>
    <w:rsid w:val="005A570D"/>
    <w:rsid w:val="005B3235"/>
    <w:rsid w:val="005C29CB"/>
    <w:rsid w:val="005E7F65"/>
    <w:rsid w:val="00621D4D"/>
    <w:rsid w:val="00645637"/>
    <w:rsid w:val="00653550"/>
    <w:rsid w:val="00665DAB"/>
    <w:rsid w:val="00673790"/>
    <w:rsid w:val="006A7703"/>
    <w:rsid w:val="006D2CD7"/>
    <w:rsid w:val="006E3B86"/>
    <w:rsid w:val="00710BA9"/>
    <w:rsid w:val="00716C95"/>
    <w:rsid w:val="00722ABF"/>
    <w:rsid w:val="00724801"/>
    <w:rsid w:val="00735793"/>
    <w:rsid w:val="007473F5"/>
    <w:rsid w:val="0076150E"/>
    <w:rsid w:val="00762F60"/>
    <w:rsid w:val="007D759C"/>
    <w:rsid w:val="007F3972"/>
    <w:rsid w:val="0080187A"/>
    <w:rsid w:val="008047E9"/>
    <w:rsid w:val="00826D1F"/>
    <w:rsid w:val="008341F0"/>
    <w:rsid w:val="00840635"/>
    <w:rsid w:val="00853BD5"/>
    <w:rsid w:val="00866880"/>
    <w:rsid w:val="00873F76"/>
    <w:rsid w:val="008750EE"/>
    <w:rsid w:val="0089560C"/>
    <w:rsid w:val="008B4DE0"/>
    <w:rsid w:val="008B6F0A"/>
    <w:rsid w:val="008B7C27"/>
    <w:rsid w:val="008D257C"/>
    <w:rsid w:val="008E768F"/>
    <w:rsid w:val="008F130B"/>
    <w:rsid w:val="00917138"/>
    <w:rsid w:val="00943281"/>
    <w:rsid w:val="00944762"/>
    <w:rsid w:val="00972CA5"/>
    <w:rsid w:val="00997E2B"/>
    <w:rsid w:val="009A3C1F"/>
    <w:rsid w:val="00A16B1E"/>
    <w:rsid w:val="00A20395"/>
    <w:rsid w:val="00A24920"/>
    <w:rsid w:val="00A34AE9"/>
    <w:rsid w:val="00A571CB"/>
    <w:rsid w:val="00A92F2F"/>
    <w:rsid w:val="00AC516E"/>
    <w:rsid w:val="00AF48F5"/>
    <w:rsid w:val="00B02E86"/>
    <w:rsid w:val="00B206F4"/>
    <w:rsid w:val="00B5267D"/>
    <w:rsid w:val="00B55304"/>
    <w:rsid w:val="00B96AFC"/>
    <w:rsid w:val="00BC4283"/>
    <w:rsid w:val="00BD6EED"/>
    <w:rsid w:val="00BE16EB"/>
    <w:rsid w:val="00BF39D0"/>
    <w:rsid w:val="00BF4354"/>
    <w:rsid w:val="00C12350"/>
    <w:rsid w:val="00C26EF6"/>
    <w:rsid w:val="00C35A12"/>
    <w:rsid w:val="00C4290D"/>
    <w:rsid w:val="00C44EFB"/>
    <w:rsid w:val="00C6327D"/>
    <w:rsid w:val="00C720B0"/>
    <w:rsid w:val="00CA0074"/>
    <w:rsid w:val="00CB6F0B"/>
    <w:rsid w:val="00CF0A36"/>
    <w:rsid w:val="00D05F57"/>
    <w:rsid w:val="00D12860"/>
    <w:rsid w:val="00D305AE"/>
    <w:rsid w:val="00D30730"/>
    <w:rsid w:val="00D327A6"/>
    <w:rsid w:val="00D5631E"/>
    <w:rsid w:val="00D63CD5"/>
    <w:rsid w:val="00D836AD"/>
    <w:rsid w:val="00DA6EE7"/>
    <w:rsid w:val="00DB120B"/>
    <w:rsid w:val="00DD7F39"/>
    <w:rsid w:val="00DE14AF"/>
    <w:rsid w:val="00DF1783"/>
    <w:rsid w:val="00E14741"/>
    <w:rsid w:val="00E310F8"/>
    <w:rsid w:val="00E36C36"/>
    <w:rsid w:val="00E53274"/>
    <w:rsid w:val="00E53B02"/>
    <w:rsid w:val="00E801B4"/>
    <w:rsid w:val="00E951A9"/>
    <w:rsid w:val="00EA5D83"/>
    <w:rsid w:val="00EC0719"/>
    <w:rsid w:val="00EC6321"/>
    <w:rsid w:val="00F14DED"/>
    <w:rsid w:val="00F5621E"/>
    <w:rsid w:val="00F87E06"/>
    <w:rsid w:val="00F90903"/>
    <w:rsid w:val="00FC65E4"/>
    <w:rsid w:val="00FD18E6"/>
    <w:rsid w:val="00F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F43E"/>
  <w14:defaultImageDpi w14:val="300"/>
  <w15:docId w15:val="{4DD6E0CA-82CA-4FAA-8566-49D185C1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E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AE9"/>
    <w:rPr>
      <w:color w:val="808080"/>
    </w:rPr>
  </w:style>
  <w:style w:type="paragraph" w:styleId="ListParagraph">
    <w:name w:val="List Paragraph"/>
    <w:basedOn w:val="Normal"/>
    <w:uiPriority w:val="1"/>
    <w:qFormat/>
    <w:rsid w:val="00FD18E6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0FF8A-5852-4130-8F01-38DD6B41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UMCP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Minoo</dc:creator>
  <cp:keywords/>
  <dc:description/>
  <cp:lastModifiedBy>Mehrnoosh Ahmadi</cp:lastModifiedBy>
  <cp:revision>131</cp:revision>
  <cp:lastPrinted>2016-03-09T21:23:00Z</cp:lastPrinted>
  <dcterms:created xsi:type="dcterms:W3CDTF">2016-02-10T15:34:00Z</dcterms:created>
  <dcterms:modified xsi:type="dcterms:W3CDTF">2017-03-16T02:52:00Z</dcterms:modified>
</cp:coreProperties>
</file>