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9C" w:rsidRPr="000F38C6" w:rsidRDefault="001C149C">
      <w:p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Minoo Ahmadi</w:t>
      </w:r>
    </w:p>
    <w:p w:rsidR="001C149C" w:rsidRPr="000F38C6" w:rsidRDefault="001C149C">
      <w:p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Homework 1</w:t>
      </w:r>
    </w:p>
    <w:p w:rsidR="00AC66AF" w:rsidRPr="000F38C6" w:rsidRDefault="001C149C">
      <w:pPr>
        <w:rPr>
          <w:rFonts w:ascii="Times New Roman" w:hAnsi="Times New Roman" w:cs="Times New Roman"/>
          <w:b/>
          <w:sz w:val="24"/>
          <w:szCs w:val="24"/>
        </w:rPr>
      </w:pPr>
      <w:r w:rsidRPr="000F38C6">
        <w:rPr>
          <w:rFonts w:ascii="Times New Roman" w:hAnsi="Times New Roman" w:cs="Times New Roman"/>
          <w:b/>
          <w:sz w:val="24"/>
          <w:szCs w:val="24"/>
        </w:rPr>
        <w:t>Part I</w:t>
      </w:r>
    </w:p>
    <w:p w:rsidR="001C149C" w:rsidRPr="000F38C6" w:rsidRDefault="001C149C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A mean of 35.17 (SD = 29.32) was found for the population.  A median of 27.5 indicates a right-skewness in the data, which is probably due to the maximum value of 150 for the subject with ID = 27. The variance is 860.15.</w:t>
      </w:r>
    </w:p>
    <w:p w:rsidR="001C149C" w:rsidRPr="000F38C6" w:rsidRDefault="001C149C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7F5793" w:rsidRPr="000F38C6" w:rsidRDefault="001C149C" w:rsidP="007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H</w:t>
      </w:r>
      <w:r w:rsidRPr="000F38C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F38C6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=30</m:t>
        </m:r>
      </m:oMath>
      <w:r w:rsidR="007F5793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r w:rsidR="007F5793" w:rsidRPr="000F38C6">
        <w:rPr>
          <w:rFonts w:ascii="Times New Roman" w:hAnsi="Times New Roman" w:cs="Times New Roman"/>
          <w:sz w:val="24"/>
          <w:szCs w:val="24"/>
        </w:rPr>
        <w:t xml:space="preserve"> </w:t>
      </w:r>
      <w:r w:rsidRPr="000F38C6">
        <w:rPr>
          <w:rFonts w:ascii="Times New Roman" w:hAnsi="Times New Roman" w:cs="Times New Roman"/>
          <w:sz w:val="24"/>
          <w:szCs w:val="24"/>
        </w:rPr>
        <w:t>H</w:t>
      </w:r>
      <w:r w:rsidRPr="000F38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38C6">
        <w:rPr>
          <w:rFonts w:ascii="Times New Roman" w:hAnsi="Times New Roman" w:cs="Times New Roman"/>
          <w:sz w:val="24"/>
          <w:szCs w:val="24"/>
        </w:rPr>
        <w:t>:</w:t>
      </w:r>
      <w:r w:rsidR="007F5793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≠30</m:t>
        </m:r>
      </m:oMath>
    </w:p>
    <w:p w:rsidR="003D7B24" w:rsidRPr="000F38C6" w:rsidRDefault="00D571F5" w:rsidP="007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T-distribution</w:t>
      </w:r>
      <w:r w:rsidR="00CD028C" w:rsidRPr="000F38C6">
        <w:rPr>
          <w:rFonts w:ascii="Times New Roman" w:hAnsi="Times New Roman" w:cs="Times New Roman"/>
          <w:sz w:val="24"/>
          <w:szCs w:val="24"/>
        </w:rPr>
        <w:t>: t(20)</w:t>
      </w:r>
    </w:p>
    <w:p w:rsidR="00D571F5" w:rsidRPr="000F38C6" w:rsidRDefault="00D65F42" w:rsidP="005D3A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8142" cy="1255594"/>
            <wp:effectExtent l="0" t="0" r="0" b="1905"/>
            <wp:docPr id="3" name="Picture 3" descr="C:\Users\ahmadi\Documents\Courses\EDMS646\EDMS646_Spring_2017\t.dist.d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i\Documents\Courses\EDMS646\EDMS646_Spring_2017\t.dist.df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89" cy="12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F5" w:rsidRPr="000F38C6" w:rsidRDefault="00D571F5" w:rsidP="00D571F5">
      <w:pPr>
        <w:rPr>
          <w:rFonts w:ascii="Times New Roman" w:hAnsi="Times New Roman" w:cs="Times New Roman"/>
          <w:sz w:val="24"/>
          <w:szCs w:val="24"/>
        </w:rPr>
      </w:pPr>
    </w:p>
    <w:p w:rsidR="00601F10" w:rsidRPr="000F38C6" w:rsidRDefault="00601F10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Using an online t-table, the critical t-value for a two-sided test at alpha level of .05 is 2.086.</w:t>
      </w:r>
    </w:p>
    <w:p w:rsidR="00F77D25" w:rsidRPr="000F38C6" w:rsidRDefault="00F77D25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t(20) = </w:t>
      </w:r>
      <w:r w:rsidR="00CD028C" w:rsidRPr="000F38C6">
        <w:rPr>
          <w:rFonts w:ascii="Times New Roman" w:hAnsi="Times New Roman" w:cs="Times New Roman"/>
          <w:sz w:val="24"/>
          <w:szCs w:val="24"/>
        </w:rPr>
        <w:t>1.28</w:t>
      </w:r>
      <w:r w:rsidRPr="000F38C6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CD028C" w:rsidRPr="000F38C6">
        <w:rPr>
          <w:rFonts w:ascii="Times New Roman" w:hAnsi="Times New Roman" w:cs="Times New Roman"/>
          <w:sz w:val="24"/>
          <w:szCs w:val="24"/>
        </w:rPr>
        <w:t xml:space="preserve">smaller </w:t>
      </w:r>
      <w:r w:rsidR="005D3A9F" w:rsidRPr="000F38C6">
        <w:rPr>
          <w:rFonts w:ascii="Times New Roman" w:hAnsi="Times New Roman" w:cs="Times New Roman"/>
          <w:sz w:val="24"/>
          <w:szCs w:val="24"/>
        </w:rPr>
        <w:t xml:space="preserve">than </w:t>
      </w:r>
      <w:r w:rsidR="005D3A9F" w:rsidRPr="000F38C6">
        <w:rPr>
          <w:rFonts w:ascii="Times New Roman" w:hAnsi="Times New Roman" w:cs="Times New Roman"/>
          <w:sz w:val="24"/>
          <w:szCs w:val="24"/>
        </w:rPr>
        <w:t xml:space="preserve">(doesn’t exceed) </w:t>
      </w:r>
      <w:r w:rsidR="00CD028C" w:rsidRPr="000F38C6">
        <w:rPr>
          <w:rFonts w:ascii="Times New Roman" w:hAnsi="Times New Roman" w:cs="Times New Roman"/>
          <w:sz w:val="24"/>
          <w:szCs w:val="24"/>
        </w:rPr>
        <w:t xml:space="preserve">the critical t-value. </w:t>
      </w:r>
    </w:p>
    <w:p w:rsidR="00C629D1" w:rsidRPr="000F38C6" w:rsidRDefault="00C629D1" w:rsidP="00C629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 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39.04-30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32.15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=1.28 </m:t>
          </m:r>
        </m:oMath>
      </m:oMathPara>
    </w:p>
    <w:p w:rsidR="00106437" w:rsidRPr="000F38C6" w:rsidRDefault="00305520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Using an online t-table: </w:t>
      </w:r>
      <w:r w:rsidR="005D0F9C" w:rsidRPr="000F38C6">
        <w:rPr>
          <w:rFonts w:ascii="Times New Roman" w:hAnsi="Times New Roman" w:cs="Times New Roman"/>
          <w:sz w:val="24"/>
          <w:szCs w:val="24"/>
        </w:rPr>
        <w:t>p&gt;.05.</w:t>
      </w:r>
      <w:r w:rsidR="005D0F9C" w:rsidRPr="000F3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F9C" w:rsidRPr="000F38C6" w:rsidRDefault="005D0F9C" w:rsidP="00AE0B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%95</m:t>
        </m:r>
        <m:r>
          <w:rPr>
            <w:rFonts w:ascii="Cambria Math" w:hAnsi="Cambria Math" w:cs="Times New Roman"/>
            <w:sz w:val="24"/>
            <w:szCs w:val="24"/>
          </w:rPr>
          <m:t xml:space="preserve">CI = </m:t>
        </m:r>
        <m:r>
          <w:rPr>
            <w:rFonts w:ascii="Cambria Math" w:hAnsi="Cambria Math" w:cs="Times New Roman"/>
            <w:sz w:val="24"/>
            <w:szCs w:val="24"/>
          </w:rPr>
          <m:t>39.04</m:t>
        </m:r>
        <m:r>
          <w:rPr>
            <w:rFonts w:ascii="Cambria Math" w:hAnsi="Cambria Math" w:cs="Times New Roman"/>
            <w:sz w:val="24"/>
            <w:szCs w:val="24"/>
          </w:rPr>
          <m:t xml:space="preserve">± </m:t>
        </m:r>
        <m:r>
          <w:rPr>
            <w:rFonts w:ascii="Cambria Math" w:hAnsi="Cambria Math" w:cs="Times New Roman"/>
            <w:sz w:val="24"/>
            <w:szCs w:val="24"/>
          </w:rPr>
          <m:t>2.086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32.15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[24.41 53.68]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D6CA9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. We can be 95% </w:t>
      </w:r>
      <w:r w:rsidR="00344DA4" w:rsidRPr="000F38C6">
        <w:rPr>
          <w:rFonts w:ascii="Times New Roman" w:eastAsiaTheme="minorEastAsia" w:hAnsi="Times New Roman" w:cs="Times New Roman"/>
          <w:sz w:val="24"/>
          <w:szCs w:val="24"/>
        </w:rPr>
        <w:t>confident</w:t>
      </w:r>
      <w:r w:rsidR="007D6CA9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that the </w:t>
      </w:r>
      <w:r w:rsidR="00344DA4" w:rsidRPr="000F38C6">
        <w:rPr>
          <w:rFonts w:ascii="Times New Roman" w:eastAsiaTheme="minorEastAsia" w:hAnsi="Times New Roman" w:cs="Times New Roman"/>
          <w:sz w:val="24"/>
          <w:szCs w:val="24"/>
        </w:rPr>
        <w:t>population mean commute time is between 24.41 and 53.68 minutes.</w:t>
      </w:r>
      <w:r w:rsidR="00220476">
        <w:rPr>
          <w:rFonts w:ascii="Times New Roman" w:eastAsiaTheme="minorEastAsia" w:hAnsi="Times New Roman" w:cs="Times New Roman"/>
          <w:sz w:val="24"/>
          <w:szCs w:val="24"/>
        </w:rPr>
        <w:t xml:space="preserve"> Note that this interval includes the mean of 30 and that’s why we fail to reject the null.</w:t>
      </w:r>
    </w:p>
    <w:p w:rsidR="007D6CA9" w:rsidRPr="000F38C6" w:rsidRDefault="00305520" w:rsidP="00AE0B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We failed to reject the null hypothesis.</w:t>
      </w:r>
    </w:p>
    <w:p w:rsidR="00305520" w:rsidRPr="000F38C6" w:rsidRDefault="00305520" w:rsidP="003055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A two-sample t-test was performed to compare the sample mean commuting time in the sample to a hypothesized population mean of 30. Using an alpha level of 0.05, the sample mean of 39.04 (SD = 32.15) was found not to be statistically significantly different from this value (t(20) = 1.28, p &gt; 0.05 (two-tailed)), suggesting that the mean commuting time in the sample is not significantly different from 30 minutes.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One Sample t-test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data:  samp.data$commute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t = 1.2894, df = 20, p-value = 0.212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 hypothesis: true mean is not equal to 30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95 percent confidence interval: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24.41011 53.68513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sample estimates: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of x </w:t>
      </w:r>
    </w:p>
    <w:p w:rsidR="00305520" w:rsidRPr="000F38C6" w:rsidRDefault="00305520" w:rsidP="00877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39.04762 </w:t>
      </w:r>
    </w:p>
    <w:p w:rsidR="001C149C" w:rsidRPr="000F38C6" w:rsidRDefault="001859A4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Since we know the population variance, we’ll use a </w:t>
      </w:r>
      <w:r w:rsidR="00A42D9B" w:rsidRPr="000F38C6">
        <w:rPr>
          <w:rFonts w:ascii="Times New Roman" w:hAnsi="Times New Roman" w:cs="Times New Roman"/>
          <w:sz w:val="24"/>
          <w:szCs w:val="24"/>
        </w:rPr>
        <w:t>Z test</w:t>
      </w:r>
      <w:r w:rsidR="009E33A1" w:rsidRPr="000F38C6">
        <w:rPr>
          <w:rFonts w:ascii="Times New Roman" w:hAnsi="Times New Roman" w:cs="Times New Roman"/>
          <w:sz w:val="24"/>
          <w:szCs w:val="24"/>
        </w:rPr>
        <w:t>. Here is the z distribution:</w:t>
      </w:r>
    </w:p>
    <w:p w:rsidR="009E33A1" w:rsidRPr="000F38C6" w:rsidRDefault="009E33A1" w:rsidP="001859A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C149C" w:rsidRPr="000F38C6" w:rsidRDefault="009E33A1" w:rsidP="009E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8621" cy="1187355"/>
            <wp:effectExtent l="0" t="0" r="6350" b="0"/>
            <wp:docPr id="4" name="Picture 4" descr="C:\Users\ahmadi\Documents\Courses\EDMS646\EDMS646_Spring_2017\z.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i\Documents\Courses\EDMS646\EDMS646_Spring_2017\z.d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7" cy="12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A1" w:rsidRPr="000F38C6" w:rsidRDefault="009E33A1" w:rsidP="009E33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The z statistic:</w:t>
      </w:r>
    </w:p>
    <w:p w:rsidR="009E33A1" w:rsidRPr="000F38C6" w:rsidRDefault="009E33A1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 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39.04- 30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29.32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 1.41</m:t>
          </m:r>
        </m:oMath>
      </m:oMathPara>
    </w:p>
    <w:p w:rsidR="009E33A1" w:rsidRDefault="006C7280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F38C6">
        <w:rPr>
          <w:rFonts w:ascii="Times New Roman" w:eastAsiaTheme="minorEastAsia" w:hAnsi="Times New Roman" w:cs="Times New Roman"/>
          <w:sz w:val="24"/>
          <w:szCs w:val="24"/>
        </w:rPr>
        <w:t>It’s less than 1.96 (2SD from the mean), so we fail to reject the null. We get the same result by looking at a Z table. The value we get for a z-score of 1.41 is .9207 which falls within the 95% interval.</w:t>
      </w:r>
    </w:p>
    <w:p w:rsidR="00E64BD3" w:rsidRPr="000F38C6" w:rsidRDefault="00E64BD3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%95CI = [26.50 51.59]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One-sample z-Test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data:  samp.data$commute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z = 1.4137, p-value = 0.1575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 hypothesis: true mean is not equal to 30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95 percent confidence interval: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26.50391 51.59133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sample estimates: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of x 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39.04762</w:t>
      </w:r>
    </w:p>
    <w:p w:rsidR="006C7280" w:rsidRPr="000F38C6" w:rsidRDefault="006C7280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E33A1" w:rsidRPr="00CF1ED8" w:rsidRDefault="00CF1ED8" w:rsidP="00CF1E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ED8">
        <w:rPr>
          <w:rFonts w:ascii="Times New Roman" w:hAnsi="Times New Roman" w:cs="Times New Roman"/>
          <w:b/>
          <w:sz w:val="24"/>
          <w:szCs w:val="24"/>
        </w:rPr>
        <w:t>Part II</w:t>
      </w:r>
    </w:p>
    <w:p w:rsidR="00CF1ED8" w:rsidRDefault="00CF1ED8" w:rsidP="00CF1E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C7570F" w:rsidRPr="00C7570F" w:rsidRDefault="00C7570F" w:rsidP="00C75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70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     max        range </w:t>
      </w:r>
    </w:p>
    <w:p w:rsidR="00C7570F" w:rsidRPr="00C7570F" w:rsidRDefault="00C7570F" w:rsidP="00C75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70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1.520000e+02 2.280000e+02 7.600000e+01 </w:t>
      </w:r>
    </w:p>
    <w:p w:rsidR="00C7570F" w:rsidRPr="00C7570F" w:rsidRDefault="00C7570F" w:rsidP="00C75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70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median         mean      CI.mean.0.95          var </w:t>
      </w:r>
    </w:p>
    <w:p w:rsidR="00C7570F" w:rsidRPr="00C7570F" w:rsidRDefault="00C7570F" w:rsidP="00C75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70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1.825000e+02 1.845000e+02 4.191929e+00 3.182254e+02 </w:t>
      </w:r>
    </w:p>
    <w:p w:rsidR="00C7570F" w:rsidRPr="00C7570F" w:rsidRDefault="00C7570F" w:rsidP="00C75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std.dev</w:t>
      </w:r>
    </w:p>
    <w:p w:rsidR="00C7570F" w:rsidRPr="00C7570F" w:rsidRDefault="00C7570F" w:rsidP="00C75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70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1.783887e+01 </w:t>
      </w:r>
    </w:p>
    <w:p w:rsidR="0017209A" w:rsidRDefault="0017209A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and median are about the same, which indicates a normal distribution (no significant skewness).</w:t>
      </w:r>
    </w:p>
    <w:p w:rsidR="005521B4" w:rsidRDefault="005521B4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21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86251" cy="135773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73" cy="13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9A" w:rsidRDefault="0017209A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shows that the data for hypertension is (acceptably) normally distributed.</w:t>
      </w:r>
    </w:p>
    <w:p w:rsidR="005521B4" w:rsidRDefault="0017209A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720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0692" cy="1276066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250" cy="12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9A" w:rsidRDefault="0017209A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boxplot </w:t>
      </w:r>
      <w:r w:rsidR="006E662A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show outliers.</w:t>
      </w:r>
    </w:p>
    <w:p w:rsidR="0017209A" w:rsidRPr="00CF1ED8" w:rsidRDefault="0017209A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209A" w:rsidRPr="00C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276" w:rsidRDefault="008B6276" w:rsidP="001C149C">
      <w:pPr>
        <w:spacing w:after="0" w:line="240" w:lineRule="auto"/>
      </w:pPr>
      <w:r>
        <w:separator/>
      </w:r>
    </w:p>
  </w:endnote>
  <w:endnote w:type="continuationSeparator" w:id="0">
    <w:p w:rsidR="008B6276" w:rsidRDefault="008B6276" w:rsidP="001C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276" w:rsidRDefault="008B6276" w:rsidP="001C149C">
      <w:pPr>
        <w:spacing w:after="0" w:line="240" w:lineRule="auto"/>
      </w:pPr>
      <w:r>
        <w:separator/>
      </w:r>
    </w:p>
  </w:footnote>
  <w:footnote w:type="continuationSeparator" w:id="0">
    <w:p w:rsidR="008B6276" w:rsidRDefault="008B6276" w:rsidP="001C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2E9D"/>
    <w:multiLevelType w:val="hybridMultilevel"/>
    <w:tmpl w:val="5A3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1B7"/>
    <w:multiLevelType w:val="hybridMultilevel"/>
    <w:tmpl w:val="B9DCA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2E6807"/>
    <w:multiLevelType w:val="hybridMultilevel"/>
    <w:tmpl w:val="5A3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C"/>
    <w:rsid w:val="000F38C6"/>
    <w:rsid w:val="00106437"/>
    <w:rsid w:val="0017209A"/>
    <w:rsid w:val="001859A4"/>
    <w:rsid w:val="001C149C"/>
    <w:rsid w:val="00220476"/>
    <w:rsid w:val="00305520"/>
    <w:rsid w:val="003121F5"/>
    <w:rsid w:val="00344DA4"/>
    <w:rsid w:val="003D7B24"/>
    <w:rsid w:val="0047658B"/>
    <w:rsid w:val="005521B4"/>
    <w:rsid w:val="00557C3F"/>
    <w:rsid w:val="005D0F9C"/>
    <w:rsid w:val="005D3A9F"/>
    <w:rsid w:val="00601F10"/>
    <w:rsid w:val="0063083A"/>
    <w:rsid w:val="006C7280"/>
    <w:rsid w:val="006E662A"/>
    <w:rsid w:val="00766A98"/>
    <w:rsid w:val="007D6CA9"/>
    <w:rsid w:val="007F5793"/>
    <w:rsid w:val="00875B1A"/>
    <w:rsid w:val="00877B3D"/>
    <w:rsid w:val="008B6276"/>
    <w:rsid w:val="009B7BB3"/>
    <w:rsid w:val="009E33A1"/>
    <w:rsid w:val="00A42D9B"/>
    <w:rsid w:val="00AE0B1C"/>
    <w:rsid w:val="00B07A75"/>
    <w:rsid w:val="00C629D1"/>
    <w:rsid w:val="00C7570F"/>
    <w:rsid w:val="00CD028C"/>
    <w:rsid w:val="00CF1ED8"/>
    <w:rsid w:val="00D571F5"/>
    <w:rsid w:val="00D65F42"/>
    <w:rsid w:val="00D745E1"/>
    <w:rsid w:val="00DB5258"/>
    <w:rsid w:val="00DE1DDA"/>
    <w:rsid w:val="00E64BD3"/>
    <w:rsid w:val="00F16CCE"/>
    <w:rsid w:val="00F77D25"/>
    <w:rsid w:val="00F7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D3A1"/>
  <w15:chartTrackingRefBased/>
  <w15:docId w15:val="{AF62A9FC-7521-4A73-BDC5-2815AFA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9C"/>
  </w:style>
  <w:style w:type="paragraph" w:styleId="Footer">
    <w:name w:val="footer"/>
    <w:basedOn w:val="Normal"/>
    <w:link w:val="Foot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9C"/>
  </w:style>
  <w:style w:type="paragraph" w:styleId="ListParagraph">
    <w:name w:val="List Paragraph"/>
    <w:basedOn w:val="Normal"/>
    <w:uiPriority w:val="34"/>
    <w:qFormat/>
    <w:rsid w:val="001C14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3A10-B3AF-475A-8FD2-6EB748FF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 Ahmadi</dc:creator>
  <cp:keywords/>
  <dc:description/>
  <cp:lastModifiedBy>Mehrnoosh Ahmadi</cp:lastModifiedBy>
  <cp:revision>30</cp:revision>
  <dcterms:created xsi:type="dcterms:W3CDTF">2017-02-09T04:39:00Z</dcterms:created>
  <dcterms:modified xsi:type="dcterms:W3CDTF">2017-02-09T19:26:00Z</dcterms:modified>
</cp:coreProperties>
</file>