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Архитектура кибербезопасности</w:t>
      </w:r>
    </w:p>
    <w:p w:rsidR="00000000" w:rsidDel="00000000" w:rsidP="00000000" w:rsidRDefault="00000000" w:rsidRPr="00000000" w14:paraId="00000002">
      <w:pPr>
        <w:pStyle w:val="Heading1"/>
        <w:spacing w:before="600" w:lineRule="auto"/>
        <w:rPr/>
      </w:pPr>
      <w:r w:rsidDel="00000000" w:rsidR="00000000" w:rsidRPr="00000000">
        <w:rPr>
          <w:rtl w:val="0"/>
        </w:rPr>
        <w:t xml:space="preserve">Задание 1. Выявление рисков кибербезопасности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Определите потенциальные угрозы кибербезопасности (минимум 5) и сформируйте перечень рисков кибербезопасности (минимум 5).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Заполните шаблоны: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6"/>
        <w:gridCol w:w="5459"/>
        <w:tblGridChange w:id="0">
          <w:tblGrid>
            <w:gridCol w:w="3886"/>
            <w:gridCol w:w="54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Актуальная угроза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Описание угрозы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6"/>
        <w:gridCol w:w="5459"/>
        <w:tblGridChange w:id="0">
          <w:tblGrid>
            <w:gridCol w:w="3886"/>
            <w:gridCol w:w="54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Риск кибербезопасности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Вид риска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Задание 2. Определение требований кибербезопасности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Сформируйте перечень требований кибербезопасности (минимум 5).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Заполните шаблон: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6"/>
        <w:gridCol w:w="5459"/>
        <w:tblGridChange w:id="0">
          <w:tblGrid>
            <w:gridCol w:w="3886"/>
            <w:gridCol w:w="54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Код требования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Формулировка требования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Задание 3. Использование средств защиты информации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Определите состав необходимых СЗИ, выполняющих все требования кибербезопасности.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Заполните шаблон: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6"/>
        <w:gridCol w:w="5459"/>
        <w:tblGridChange w:id="0">
          <w:tblGrid>
            <w:gridCol w:w="3886"/>
            <w:gridCol w:w="54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Используемое СЗИ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Дополните артефакты, полученные на предыдущих занятиях.</w:t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Проектирование корпоративной архитектуры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480" w:lineRule="auto"/>
    </w:pPr>
    <w:rPr>
      <w:rFonts w:ascii="Verdana" w:cs="Verdana" w:eastAsia="Verdana" w:hAnsi="Verdan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E47649"/>
    <w:pPr>
      <w:spacing w:after="240" w:before="480"/>
      <w:outlineLvl w:val="0"/>
    </w:pPr>
    <w:rPr>
      <w:rFonts w:ascii="Verdana" w:cs="Times New Roman" w:hAnsi="Verdana"/>
      <w:b w:val="1"/>
      <w:bCs w:val="1"/>
      <w:sz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01EF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56DB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56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E47649"/>
  </w:style>
  <w:style w:type="paragraph" w:styleId="a7">
    <w:name w:val="footer"/>
    <w:basedOn w:val="a"/>
    <w:link w:val="a8"/>
    <w:uiPriority w:val="99"/>
    <w:unhideWhenUsed w:val="1"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E47649"/>
  </w:style>
  <w:style w:type="character" w:styleId="10" w:customStyle="1">
    <w:name w:val="Заголовок 1 Знак"/>
    <w:basedOn w:val="a0"/>
    <w:link w:val="1"/>
    <w:uiPriority w:val="9"/>
    <w:rsid w:val="00E47649"/>
    <w:rPr>
      <w:rFonts w:ascii="Verdana" w:cs="Times New Roman" w:hAnsi="Verdana"/>
      <w:b w:val="1"/>
      <w:bCs w:val="1"/>
      <w:sz w:val="28"/>
    </w:rPr>
  </w:style>
  <w:style w:type="character" w:styleId="20" w:customStyle="1">
    <w:name w:val="Заголовок 2 Знак"/>
    <w:basedOn w:val="a0"/>
    <w:link w:val="2"/>
    <w:uiPriority w:val="9"/>
    <w:rsid w:val="00F01EF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duL66YXaBHVyzDgs0NVrwq0nQ==">CgMxLjA4AHIhMTk3RUVwQ1kzSEY4Z1lJN2dTUTBFOEFudjM0eUpZWVBp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2025-02-19T06:38:00Z</dcterms:created>
  <dc:creator>Небесный Илья Анатольевич</dc:creator>
</cp:coreProperties>
</file>