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NYC: Slice of Life</w:t>
      </w:r>
    </w:p>
    <w:p>
      <w:pPr>
        <w:spacing w:after="60"/>
      </w:pPr>
      <w:r>
        <w:rPr>
          <w:rFonts w:ascii="Arial" w:cs="Arial" w:eastAsia="Arial" w:hAnsi="Arial"/>
          <w:color w:val="4B5563"/>
          <w:sz w:val="32"/>
          <w:szCs w:val="32"/>
        </w:rPr>
        <w:t xml:space="preserve">Asset Manifest</w:t>
      </w:r>
    </w:p>
    <w:p>
      <w:pPr>
        <w:spacing w:after="400"/>
      </w:pPr>
      <w:r>
        <w:rPr>
          <w:rFonts w:ascii="Arial" w:cs="Arial" w:eastAsia="Arial" w:hAnsi="Arial"/>
          <w:color w:val="9CA3AF"/>
          <w:sz w:val="20"/>
          <w:szCs w:val="20"/>
        </w:rPr>
        <w:t xml:space="preserve">Document version 1.0  —  Art production reference</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1. Overview</w:t>
      </w:r>
    </w:p>
    <w:p>
      <w:pPr>
        <w:spacing w:after="160"/>
      </w:pPr>
      <w:r>
        <w:rPr>
          <w:rFonts w:ascii="Arial" w:cs="Arial" w:eastAsia="Arial" w:hAnsi="Arial"/>
          <w:sz w:val="22"/>
          <w:szCs w:val="22"/>
        </w:rPr>
        <w:t xml:space="preserve">This document lists every visual asset required to ship the Phase 1 MVP. Each entry includes the asset key used in scene data, the file path, dimensions, stylistic notes, and production method.</w:t>
      </w:r>
    </w:p>
    <w:p>
      <w:pPr>
        <w:spacing w:after="160"/>
      </w:pPr>
      <w:r>
        <w:rPr>
          <w:rFonts w:ascii="Arial" w:cs="Arial" w:eastAsia="Arial" w:hAnsi="Arial"/>
          <w:sz w:val="22"/>
          <w:szCs w:val="22"/>
        </w:rPr>
        <w:t xml:space="preserve">All assets target a GBA pixel art aesthetic. The reference games are Fire Emblem 7 (The Blazing Blade) and Fire Emblem 8 (The Sacred Stones). Color palettes should stay within 32–64 colors per image. Clean black outlines. Warm, slightly desaturated lighting.</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2. Style Reference</w:t>
      </w:r>
    </w:p>
    <w:p>
      <w:pPr>
        <w:pStyle w:val="Heading2"/>
        <w:spacing w:after="120" w:before="320"/>
      </w:pPr>
      <w:r>
        <w:rPr>
          <w:rFonts w:ascii="Arial" w:cs="Arial" w:eastAsia="Arial" w:hAnsi="Arial"/>
          <w:b/>
          <w:bCs/>
          <w:sz w:val="26"/>
          <w:szCs w:val="26"/>
        </w:rPr>
        <w:t xml:space="preserve">2.1 Color Palette</w:t>
      </w:r>
    </w:p>
    <w:p>
      <w:pPr>
        <w:spacing w:after="160"/>
      </w:pPr>
      <w:r>
        <w:rPr>
          <w:rFonts w:ascii="Arial" w:cs="Arial" w:eastAsia="Arial" w:hAnsi="Arial"/>
          <w:sz w:val="22"/>
          <w:szCs w:val="22"/>
        </w:rPr>
        <w:t xml:space="preserve">A locked palette should be applied across all assets for visual cohesion. Suggested anchor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Night sky / dark BG</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#1A1A2E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Warm interior</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#E8C99A</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Concrete / pavement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#8B9097</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NYC brick</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#A0522D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Accent: subway orange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#F4A623</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Accent: park green</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#4A7C59</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Sky day</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#87CEEB</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Sky evening</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#FF6B6B</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2.2 Generation Prompt Template</w:t>
      </w:r>
    </w:p>
    <w:p>
      <w:pPr>
        <w:spacing w:after="160"/>
      </w:pPr>
      <w:r>
        <w:rPr>
          <w:rFonts w:ascii="Arial" w:cs="Arial" w:eastAsia="Arial" w:hAnsi="Arial"/>
          <w:sz w:val="22"/>
          <w:szCs w:val="22"/>
        </w:rPr>
        <w:t xml:space="preserve">Use this base prompt in Midjourney or DALL-E, appending the location-specific descriptor for each background:</w:t>
      </w:r>
    </w:p>
    <w:p>
      <w:pPr>
        <w:shd w:fill="F3F4F6" w:val="clear"/>
        <w:spacing w:after="60"/>
        <w:ind w:left="360"/>
      </w:pPr>
      <w:r>
        <w:rPr>
          <w:rFonts w:ascii="Courier New" w:cs="Courier New" w:eastAsia="Courier New" w:hAnsi="Courier New"/>
          <w:color w:val="1F2937"/>
          <w:sz w:val="20"/>
          <w:szCs w:val="20"/>
        </w:rPr>
        <w:t xml:space="preserve">Base prompt:</w:t>
      </w:r>
    </w:p>
    <w:p>
      <w:pPr>
        <w:shd w:fill="F3F4F6" w:val="clear"/>
        <w:spacing w:after="60"/>
        <w:ind w:left="360"/>
      </w:pPr>
      <w:r>
        <w:rPr>
          <w:rFonts w:ascii="Courier New" w:cs="Courier New" w:eastAsia="Courier New" w:hAnsi="Courier New"/>
          <w:color w:val="1F2937"/>
          <w:sz w:val="20"/>
          <w:szCs w:val="20"/>
        </w:rPr>
        <w:t xml:space="preserve">"pixel art background, GBA game aesthetic, 16-bit style, [LOCATION DESCRIPTOR],</w:t>
      </w:r>
    </w:p>
    <w:p>
      <w:pPr>
        <w:shd w:fill="F3F4F6" w:val="clear"/>
        <w:spacing w:after="60"/>
        <w:ind w:left="360"/>
      </w:pPr>
      <w:r>
        <w:rPr>
          <w:rFonts w:ascii="Courier New" w:cs="Courier New" w:eastAsia="Courier New" w:hAnsi="Courier New"/>
          <w:color w:val="1F2937"/>
          <w:sz w:val="20"/>
          <w:szCs w:val="20"/>
        </w:rPr>
        <w:t xml:space="preserve">wide establishing shot, no characters, warm lighting, clean outlines,</w:t>
      </w:r>
    </w:p>
    <w:p>
      <w:pPr>
        <w:shd w:fill="F3F4F6" w:val="clear"/>
        <w:spacing w:after="60"/>
        <w:ind w:left="360"/>
      </w:pPr>
      <w:r>
        <w:rPr>
          <w:rFonts w:ascii="Courier New" w:cs="Courier New" w:eastAsia="Courier New" w:hAnsi="Courier New"/>
          <w:color w:val="1F2937"/>
          <w:sz w:val="20"/>
          <w:szCs w:val="20"/>
        </w:rPr>
        <w:t xml:space="preserve">Fire Emblem GBA color palette, 960x540, interior/exterior game scene"</w:t>
      </w:r>
    </w:p>
    <w:p>
      <w:pPr>
        <w:shd w:fill="F3F4F6" w:val="clear"/>
        <w:spacing w:after="60"/>
        <w:ind w:left="360"/>
      </w:pPr>
      <w:r>
        <w:rPr>
          <w:rFonts w:ascii="Courier New" w:cs="Courier New" w:eastAsia="Courier New" w:hAnsi="Courier New"/>
          <w:color w:val="1F2937"/>
          <w:sz w:val="20"/>
          <w:szCs w:val="20"/>
        </w:rPr>
        <w:t xml:space="preserve"/>
      </w:r>
    </w:p>
    <w:p>
      <w:pPr>
        <w:shd w:fill="F3F4F6" w:val="clear"/>
        <w:spacing w:after="60"/>
        <w:ind w:left="360"/>
      </w:pPr>
      <w:r>
        <w:rPr>
          <w:rFonts w:ascii="Courier New" w:cs="Courier New" w:eastAsia="Courier New" w:hAnsi="Courier New"/>
          <w:color w:val="1F2937"/>
          <w:sz w:val="20"/>
          <w:szCs w:val="20"/>
        </w:rPr>
        <w:t xml:space="preserve">Example (apartment night):</w:t>
      </w:r>
    </w:p>
    <w:p>
      <w:pPr>
        <w:shd w:fill="F3F4F6" w:val="clear"/>
        <w:spacing w:after="60"/>
        <w:ind w:left="360"/>
      </w:pPr>
      <w:r>
        <w:rPr>
          <w:rFonts w:ascii="Courier New" w:cs="Courier New" w:eastAsia="Courier New" w:hAnsi="Courier New"/>
          <w:color w:val="1F2937"/>
          <w:sz w:val="20"/>
          <w:szCs w:val="20"/>
        </w:rPr>
        <w:t xml:space="preserve">"pixel art background, GBA game aesthetic, 16-bit style, NYC apartment</w:t>
      </w:r>
    </w:p>
    <w:p>
      <w:pPr>
        <w:shd w:fill="F3F4F6" w:val="clear"/>
        <w:spacing w:after="60"/>
        <w:ind w:left="360"/>
      </w:pPr>
      <w:r>
        <w:rPr>
          <w:rFonts w:ascii="Courier New" w:cs="Courier New" w:eastAsia="Courier New" w:hAnsi="Courier New"/>
          <w:color w:val="1F2937"/>
          <w:sz w:val="20"/>
          <w:szCs w:val="20"/>
        </w:rPr>
        <w:t xml:space="preserve">interior at night, small living room, city lights through window,</w:t>
      </w:r>
    </w:p>
    <w:p>
      <w:pPr>
        <w:shd w:fill="F3F4F6" w:val="clear"/>
        <w:spacing w:after="60"/>
        <w:ind w:left="360"/>
      </w:pPr>
      <w:r>
        <w:rPr>
          <w:rFonts w:ascii="Courier New" w:cs="Courier New" w:eastAsia="Courier New" w:hAnsi="Courier New"/>
          <w:color w:val="1F2937"/>
          <w:sz w:val="20"/>
          <w:szCs w:val="20"/>
        </w:rPr>
        <w:t xml:space="preserve">warm lamp glow, cozy, no characters, Fire Emblem GBA color palette"</w:t>
      </w:r>
    </w:p>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2.3 Portrait Prompt Template</w:t>
      </w:r>
    </w:p>
    <w:p>
      <w:pPr>
        <w:shd w:fill="F3F4F6" w:val="clear"/>
        <w:spacing w:after="60"/>
        <w:ind w:left="360"/>
      </w:pPr>
      <w:r>
        <w:rPr>
          <w:rFonts w:ascii="Courier New" w:cs="Courier New" w:eastAsia="Courier New" w:hAnsi="Courier New"/>
          <w:color w:val="1F2937"/>
          <w:sz w:val="20"/>
          <w:szCs w:val="20"/>
        </w:rPr>
        <w:t xml:space="preserve">Base prompt:</w:t>
      </w:r>
    </w:p>
    <w:p>
      <w:pPr>
        <w:shd w:fill="F3F4F6" w:val="clear"/>
        <w:spacing w:after="60"/>
        <w:ind w:left="360"/>
      </w:pPr>
      <w:r>
        <w:rPr>
          <w:rFonts w:ascii="Courier New" w:cs="Courier New" w:eastAsia="Courier New" w:hAnsi="Courier New"/>
          <w:color w:val="1F2937"/>
          <w:sz w:val="20"/>
          <w:szCs w:val="20"/>
        </w:rPr>
        <w:t xml:space="preserve">"pixel art character portrait, GBA Fire Emblem style, upper body and face,</w:t>
      </w:r>
    </w:p>
    <w:p>
      <w:pPr>
        <w:shd w:fill="F3F4F6" w:val="clear"/>
        <w:spacing w:after="60"/>
        <w:ind w:left="360"/>
      </w:pPr>
      <w:r>
        <w:rPr>
          <w:rFonts w:ascii="Courier New" w:cs="Courier New" w:eastAsia="Courier New" w:hAnsi="Courier New"/>
          <w:color w:val="1F2937"/>
          <w:sz w:val="20"/>
          <w:szCs w:val="20"/>
        </w:rPr>
        <w:t xml:space="preserve">transparent background, clean black outlines, 16-bit color palette,</w:t>
      </w:r>
    </w:p>
    <w:p>
      <w:pPr>
        <w:shd w:fill="F3F4F6" w:val="clear"/>
        <w:spacing w:after="60"/>
        <w:ind w:left="360"/>
      </w:pPr>
      <w:r>
        <w:rPr>
          <w:rFonts w:ascii="Courier New" w:cs="Courier New" w:eastAsia="Courier New" w:hAnsi="Courier New"/>
          <w:color w:val="1F2937"/>
          <w:sz w:val="20"/>
          <w:szCs w:val="20"/>
        </w:rPr>
        <w:t xml:space="preserve">[CHARACTER DESCRIPTOR], [EXPRESSION], 320x420px"</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3. Background Assets</w:t>
      </w:r>
    </w:p>
    <w:p>
      <w:pPr>
        <w:spacing w:after="160"/>
      </w:pPr>
      <w:r>
        <w:rPr>
          <w:rFonts w:ascii="Arial" w:cs="Arial" w:eastAsia="Arial" w:hAnsi="Arial"/>
          <w:sz w:val="22"/>
          <w:szCs w:val="22"/>
        </w:rPr>
        <w:t xml:space="preserve">Total backgrounds required for Phase 1: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 key</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 notes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apartment_day</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assets/bg/apartment_day.jpg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apartment_night</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assets/bg/apartment_night.jpg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subway_platform</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assets/bg/subway_platform.jpg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office_openplan</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assets/bg/office_openplan.jpg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bodega_interior</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assets/bg/bodega_interior.jpg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park_exterior</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assets/bg/park_exterior.jpg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bar_interior</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assets/bg/bar_interior.jpg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rooftop</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assets/bg/rooftop.jpg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apartment_hallway</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assets/bg/apartment_hallway.jpg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street_corner</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assets/bg/street_corner.jpg</w:t>
            </w:r>
          </w:p>
        </w:tc>
      </w:tr>
    </w:tbl>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4. Character Portrait Assets</w:t>
      </w:r>
    </w:p>
    <w:p>
      <w:pPr>
        <w:spacing w:after="160"/>
      </w:pPr>
      <w:r>
        <w:rPr>
          <w:rFonts w:ascii="Arial" w:cs="Arial" w:eastAsia="Arial" w:hAnsi="Arial"/>
          <w:sz w:val="22"/>
          <w:szCs w:val="22"/>
        </w:rPr>
        <w:t xml:space="preserve">Total characters required for Phase 1: 6 (player + 5 NPCs)</w:t>
      </w:r>
    </w:p>
    <w:p>
      <w:pPr>
        <w:spacing w:after="160"/>
      </w:pPr>
      <w:r>
        <w:rPr>
          <w:rFonts w:ascii="Arial" w:cs="Arial" w:eastAsia="Arial" w:hAnsi="Arial"/>
          <w:sz w:val="22"/>
          <w:szCs w:val="22"/>
        </w:rPr>
        <w:t xml:space="preserve">Each character requires a minimum of 2 expressions (neutral, surprised). Recommended 5 expressions. File naming: [character_id]_[expression].png</w:t>
      </w:r>
    </w:p>
    <w:p>
      <w:pPr>
        <w:pStyle w:val="Heading2"/>
        <w:spacing w:after="120" w:before="320"/>
      </w:pPr>
      <w:r>
        <w:rPr>
          <w:rFonts w:ascii="Arial" w:cs="Arial" w:eastAsia="Arial" w:hAnsi="Arial"/>
          <w:b/>
          <w:bCs/>
          <w:sz w:val="26"/>
          <w:szCs w:val="26"/>
        </w:rPr>
        <w:t xml:space="preserve">4.1 Player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Ambiguous gender presentation. Late 20s to mid 30s. Casual urban style. Should feel relatable to a wide audience.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happy, tired, stressed, surprised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player_neutral.png, player_happy.png, player_tired.png, player_stressed.png, player_surprised.png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portrait appears on the right side in most scenes. Expression changes based on context in scene data. Tired and stressed are most commonly used in late-game scenes.</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4.2 Carlos (Bodega Guy)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40s Latino man. Apron. Warm and weathered face. Behind-the-counter energy. Has seen everything NYC has to offer.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warm_smile, knowing_look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carlos_neutral.png, carlos_warm_smile.png, carlos_knowing_look.png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Almost always appears in bodega_interior background. His scenes are shorter but recurring throughout all 52 weeks.</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4.3 Priya (Coworker)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priya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20s South Asian woman. Business casual. Sharp and put-together but approachable. Slightly competitive energy.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confident, concerned, happy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priya_neutral.png, priya_confident.png, priya_concerned.png, priya_happy.png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Almost always appears in office_openplan background. Her arc culminates in a promotion opportunity event.</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4.4 Dima (Upstairs Neighbor)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50s Eastern European man. Big presence. Rumpled but charming. T-shirt or simple button-down. Jazz music lover.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amused, apologetic, warm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dima_neutral.png, dima_amused.png, dima_apologetic.png, dima_warm.png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Appears in apartment_hallway background. Arc starts as an annoyance, ends as a genuine ally.</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4.5 Jordan (Broke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jordan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20s. Gender-neutral presentation. Artsy, scruffy, perpetually optimistic despite being perpetually broke. Thrift store chic.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Expressions needed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sheepish, excited, grateful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jordan_neutral.png, jordan_sheepish.png, jordan_excited.png, jordan_grateful.png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Appears in bar_interior and park_exterior. Always asks for something. Stage 3 payoff is the emotional highlight of his arc.</w:t>
            </w:r>
          </w:p>
        </w:tc>
      </w:tr>
    </w:tbl>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4.6 Narrator</w:t>
      </w:r>
    </w:p>
    <w:p>
      <w:pPr>
        <w:spacing w:after="160"/>
      </w:pPr>
      <w:r>
        <w:rPr>
          <w:rFonts w:ascii="Arial" w:cs="Arial" w:eastAsia="Arial" w:hAnsi="Arial"/>
          <w:sz w:val="22"/>
          <w:szCs w:val="22"/>
        </w:rPr>
        <w:t xml:space="preserve">The narrator has no portrait. It is a system-level speaker used for city digest scenes, neighborhood ambience text, and transitional moments. It does not require an asset entry but must be handled as a special case in the engine (see VNE Spec section 5.5).</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5. UI Assets</w:t>
      </w:r>
    </w:p>
    <w:p>
      <w:pPr>
        <w:spacing w:after="160"/>
      </w:pPr>
      <w:r>
        <w:rPr>
          <w:rFonts w:ascii="Arial" w:cs="Arial" w:eastAsia="Arial" w:hAnsi="Arial"/>
          <w:sz w:val="22"/>
          <w:szCs w:val="22"/>
        </w:rPr>
        <w:t xml:space="preserve">These assets are used in the non-scene portions of the game (HUD, menus, week planner). They are not part of the VNE and are specified here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Dialogue box</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CSS / SVG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Nameplate</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CSS / SVG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Choice pill</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CSS / SVG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Stat bars</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CSS / SVG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Week planner grid</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CSS / SVG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NYC wordmark / title card</w:t>
            </w:r>
          </w:p>
        </w:tc>
        <w:tc>
          <w:tcPr>
            <w:tcW w:type="dxa" w:w="62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SVG</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All UI elements are generated programmatically in CSS and SVG. No raster assets are required for UI. This ensures perfect scaling and eliminates asset pipeline friction for UI iteration.</w:t>
      </w:r>
    </w:p>
    <w:p>
      <w:pPr>
        <w:pBdr>
          <w:bottom w:val="single" w:color="E5E7EB" w:sz="4"/>
        </w:pBdr>
        <w:spacing w:after="200" w:before="200"/>
      </w:pPr>
    </w:p>
    <w:p>
      <w:pPr>
        <w:pStyle w:val="Heading1"/>
        <w:spacing w:after="160" w:before="400"/>
      </w:pPr>
      <w:r>
        <w:rPr>
          <w:rFonts w:ascii="Arial" w:cs="Arial" w:eastAsia="Arial" w:hAnsi="Arial"/>
          <w:b/>
          <w:bCs/>
          <w:sz w:val="32"/>
          <w:szCs w:val="32"/>
        </w:rPr>
        <w:t xml:space="preserve">6. Production Plan</w:t>
      </w:r>
    </w:p>
    <w:p>
      <w:pPr>
        <w:pStyle w:val="Heading2"/>
        <w:spacing w:after="120" w:before="320"/>
      </w:pPr>
      <w:r>
        <w:rPr>
          <w:rFonts w:ascii="Arial" w:cs="Arial" w:eastAsia="Arial" w:hAnsi="Arial"/>
          <w:b/>
          <w:bCs/>
          <w:sz w:val="26"/>
          <w:szCs w:val="26"/>
        </w:rPr>
        <w:t xml:space="preserve">Phase 1 MVP (ship target)</w:t>
      </w:r>
    </w:p>
    <w:p>
      <w:pPr>
        <w:pStyle w:val="ListParagraph"/>
        <w:numPr>
          <w:ilvl w:val="0"/>
          <w:numId w:val="2"/>
        </w:numPr>
        <w:spacing w:after="80"/>
      </w:pPr>
      <w:r>
        <w:rPr>
          <w:rFonts w:ascii="Arial" w:cs="Arial" w:eastAsia="Arial" w:hAnsi="Arial"/>
          <w:sz w:val="22"/>
          <w:szCs w:val="22"/>
        </w:rPr>
        <w:t xml:space="preserve">10 background images — AI-generated with locked prompt. One session to produce.</w:t>
      </w:r>
    </w:p>
    <w:p>
      <w:pPr>
        <w:pStyle w:val="ListParagraph"/>
        <w:numPr>
          <w:ilvl w:val="0"/>
          <w:numId w:val="2"/>
        </w:numPr>
        <w:spacing w:after="80"/>
      </w:pPr>
      <w:r>
        <w:rPr>
          <w:rFonts w:ascii="Arial" w:cs="Arial" w:eastAsia="Arial" w:hAnsi="Arial"/>
          <w:sz w:val="22"/>
          <w:szCs w:val="22"/>
        </w:rPr>
        <w:t xml:space="preserve">6 characters × average 3.5 expressions = ~21 portrait images — AI-generated or pixel art pack with color swaps.</w:t>
      </w:r>
    </w:p>
    <w:p>
      <w:pPr>
        <w:pStyle w:val="ListParagraph"/>
        <w:numPr>
          <w:ilvl w:val="0"/>
          <w:numId w:val="2"/>
        </w:numPr>
        <w:spacing w:after="80"/>
      </w:pPr>
      <w:r>
        <w:rPr>
          <w:rFonts w:ascii="Arial" w:cs="Arial" w:eastAsia="Arial" w:hAnsi="Arial"/>
          <w:sz w:val="22"/>
          <w:szCs w:val="22"/>
        </w:rPr>
        <w:t xml:space="preserve">0 UI raster assets — all generated in code.</w:t>
      </w:r>
    </w:p>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Recommended Production Order</w:t>
      </w:r>
    </w:p>
    <w:p>
      <w:pPr>
        <w:pStyle w:val="ListParagraph"/>
        <w:numPr>
          <w:ilvl w:val="0"/>
          <w:numId w:val="2"/>
        </w:numPr>
        <w:spacing w:after="80"/>
      </w:pPr>
      <w:r>
        <w:rPr>
          <w:rFonts w:ascii="Arial" w:cs="Arial" w:eastAsia="Arial" w:hAnsi="Arial"/>
          <w:sz w:val="22"/>
          <w:szCs w:val="22"/>
        </w:rPr>
        <w:t xml:space="preserve">1. Lock the style prompt. Generate one background (apartment_night) and iterate until satisfied with the aesthetic. This becomes the style reference for all other assets.</w:t>
      </w:r>
    </w:p>
    <w:p>
      <w:pPr>
        <w:pStyle w:val="ListParagraph"/>
        <w:numPr>
          <w:ilvl w:val="0"/>
          <w:numId w:val="2"/>
        </w:numPr>
        <w:spacing w:after="80"/>
      </w:pPr>
      <w:r>
        <w:rPr>
          <w:rFonts w:ascii="Arial" w:cs="Arial" w:eastAsia="Arial" w:hAnsi="Arial"/>
          <w:sz w:val="22"/>
          <w:szCs w:val="22"/>
        </w:rPr>
        <w:t xml:space="preserve">2. Generate all 10 backgrounds in a single session using the locked prompt.</w:t>
      </w:r>
    </w:p>
    <w:p>
      <w:pPr>
        <w:pStyle w:val="ListParagraph"/>
        <w:numPr>
          <w:ilvl w:val="0"/>
          <w:numId w:val="2"/>
        </w:numPr>
        <w:spacing w:after="80"/>
      </w:pPr>
      <w:r>
        <w:rPr>
          <w:rFonts w:ascii="Arial" w:cs="Arial" w:eastAsia="Arial" w:hAnsi="Arial"/>
          <w:sz w:val="22"/>
          <w:szCs w:val="22"/>
        </w:rPr>
        <w:t xml:space="preserve">3. Generate player portrait first (neutral expression). Iterate until satisfied. This sets the character art style.</w:t>
      </w:r>
    </w:p>
    <w:p>
      <w:pPr>
        <w:pStyle w:val="ListParagraph"/>
        <w:numPr>
          <w:ilvl w:val="0"/>
          <w:numId w:val="2"/>
        </w:numPr>
        <w:spacing w:after="80"/>
      </w:pPr>
      <w:r>
        <w:rPr>
          <w:rFonts w:ascii="Arial" w:cs="Arial" w:eastAsia="Arial" w:hAnsi="Arial"/>
          <w:sz w:val="22"/>
          <w:szCs w:val="22"/>
        </w:rPr>
        <w:t xml:space="preserve">4. Generate all NPC portraits using the same style reference.</w:t>
      </w:r>
    </w:p>
    <w:p>
      <w:pPr>
        <w:pStyle w:val="ListParagraph"/>
        <w:numPr>
          <w:ilvl w:val="0"/>
          <w:numId w:val="2"/>
        </w:numPr>
        <w:spacing w:after="80"/>
      </w:pPr>
      <w:r>
        <w:rPr>
          <w:rFonts w:ascii="Arial" w:cs="Arial" w:eastAsia="Arial" w:hAnsi="Arial"/>
          <w:sz w:val="22"/>
          <w:szCs w:val="22"/>
        </w:rPr>
        <w:t xml:space="preserve">5. Hand assets to Claude Code for integration and path mapping.</w:t>
      </w:r>
    </w:p>
    <w:p>
      <w:pPr>
        <w:spacing w:after="160"/>
      </w:pPr>
      <w:r>
        <w:rPr>
          <w:rFonts w:ascii="Arial" w:cs="Arial" w:eastAsia="Arial" w:hAnsi="Arial"/>
          <w:sz w:val="22"/>
          <w:szCs w:val="22"/>
        </w:rPr>
        <w:t xml:space="preserve"/>
      </w:r>
    </w:p>
    <w:p>
      <w:pPr>
        <w:pStyle w:val="Heading2"/>
        <w:spacing w:after="120" w:before="320"/>
      </w:pPr>
      <w:r>
        <w:rPr>
          <w:rFonts w:ascii="Arial" w:cs="Arial" w:eastAsia="Arial" w:hAnsi="Arial"/>
          <w:b/>
          <w:bCs/>
          <w:sz w:val="26"/>
          <w:szCs w:val="26"/>
        </w:rPr>
        <w:t xml:space="preserve">Fallback if AI generation is inconsistent</w:t>
      </w:r>
    </w:p>
    <w:p>
      <w:pPr>
        <w:spacing w:after="160"/>
      </w:pPr>
      <w:r>
        <w:rPr>
          <w:rFonts w:ascii="Arial" w:cs="Arial" w:eastAsia="Arial" w:hAnsi="Arial"/>
          <w:sz w:val="22"/>
          <w:szCs w:val="22"/>
        </w:rPr>
        <w:t xml:space="preserve">If character portrait consistency is problematic across sessions (a known limitation of AI image generation), the recommended fallback is pixel art portrait packs from itch.io. Search for 'visual novel character portraits pixel art' — several free and low-cost packs exist with customizable color palettes. These can be recolored in any image editor to match the game palette.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2026-04-06T20:42:31.144Z</dcterms:created>
  <dcterms:modified xsi:type="dcterms:W3CDTF">2026-04-06T20:42:31.144Z</dcterms:modified>
</cp:coreProperties>
</file>

<file path=docProps/custom.xml><?xml version="1.0" encoding="utf-8"?>
<Properties xmlns="http://schemas.openxmlformats.org/officeDocument/2006/custom-properties" xmlns:vt="http://schemas.openxmlformats.org/officeDocument/2006/docPropsVTypes"/>
</file>