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9018" w14:textId="77777777" w:rsidR="00C75EA7" w:rsidRPr="00C75EA7" w:rsidRDefault="00C75EA7" w:rsidP="00C75EA7">
      <w:pPr>
        <w:rPr>
          <w:b/>
          <w:bCs/>
        </w:rPr>
      </w:pPr>
      <w:r w:rsidRPr="00C75EA7">
        <w:rPr>
          <w:b/>
          <w:bCs/>
        </w:rPr>
        <w:t>Role: Technical Lead &amp; Program Manager – Donor Information System (DIS), PDT Business Unit</w:t>
      </w:r>
    </w:p>
    <w:p w14:paraId="153EB752" w14:textId="77777777" w:rsidR="00C75EA7" w:rsidRPr="00C75EA7" w:rsidRDefault="00C75EA7" w:rsidP="00C75EA7">
      <w:r w:rsidRPr="00C75EA7">
        <w:rPr>
          <w:b/>
          <w:bCs/>
        </w:rPr>
        <w:t>Location:</w:t>
      </w:r>
      <w:r w:rsidRPr="00C75EA7">
        <w:t xml:space="preserve"> Bengaluru Innovation Capability </w:t>
      </w:r>
      <w:proofErr w:type="spellStart"/>
      <w:r w:rsidRPr="00C75EA7">
        <w:t>Center</w:t>
      </w:r>
      <w:proofErr w:type="spellEnd"/>
      <w:r w:rsidRPr="00C75EA7">
        <w:t xml:space="preserve"> (ICC) </w:t>
      </w:r>
      <w:r w:rsidRPr="00C75EA7">
        <w:rPr>
          <w:b/>
          <w:bCs/>
        </w:rPr>
        <w:t>Reports to:</w:t>
      </w:r>
      <w:r w:rsidRPr="00C75EA7">
        <w:t xml:space="preserve"> PDT Delivery Lead</w:t>
      </w:r>
    </w:p>
    <w:p w14:paraId="220B8D06" w14:textId="77777777" w:rsidR="00C75EA7" w:rsidRPr="00C75EA7" w:rsidRDefault="00C75EA7" w:rsidP="00C75EA7">
      <w:pPr>
        <w:rPr>
          <w:b/>
          <w:bCs/>
        </w:rPr>
      </w:pPr>
      <w:r w:rsidRPr="00C75EA7">
        <w:rPr>
          <w:b/>
          <w:bCs/>
        </w:rPr>
        <w:t>Key Responsibilities</w:t>
      </w:r>
    </w:p>
    <w:p w14:paraId="302DD68E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t>Lead and manage cross-functional teams, ensuring end-to-end delivery.</w:t>
      </w:r>
    </w:p>
    <w:p w14:paraId="698CC1FA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t>Establish and nurture a positive, innovative team culture.</w:t>
      </w:r>
    </w:p>
    <w:p w14:paraId="57FA7D18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t xml:space="preserve">Oversee development/enhancement of </w:t>
      </w:r>
      <w:r w:rsidRPr="00C75EA7">
        <w:rPr>
          <w:b/>
          <w:bCs/>
        </w:rPr>
        <w:t>web applications (.NET Core, Angular)</w:t>
      </w:r>
      <w:r w:rsidRPr="00C75EA7">
        <w:t>.</w:t>
      </w:r>
    </w:p>
    <w:p w14:paraId="3F9DE36D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rPr>
          <w:b/>
          <w:bCs/>
        </w:rPr>
        <w:t>Modernize scheduler jobs into event-based real-time architectures</w:t>
      </w:r>
      <w:r w:rsidRPr="00C75EA7">
        <w:t>.</w:t>
      </w:r>
    </w:p>
    <w:p w14:paraId="272AA10B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t>Conduct code reviews for quality, performance, and security.</w:t>
      </w:r>
    </w:p>
    <w:p w14:paraId="2970F1AC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t>Align technical solutions with business goals through stakeholder collaboration.</w:t>
      </w:r>
    </w:p>
    <w:p w14:paraId="6CF422AE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t xml:space="preserve">Deliver solutions across the full product lifecycle (requirements → deployment → </w:t>
      </w:r>
      <w:proofErr w:type="spellStart"/>
      <w:r w:rsidRPr="00C75EA7">
        <w:t>hypercare</w:t>
      </w:r>
      <w:proofErr w:type="spellEnd"/>
      <w:r w:rsidRPr="00C75EA7">
        <w:t>).</w:t>
      </w:r>
    </w:p>
    <w:p w14:paraId="6CE36D30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t>Maintain documentation for architecture, design, and reviews.</w:t>
      </w:r>
    </w:p>
    <w:p w14:paraId="6BE0AD91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t>Optimize performance and scalability of applications.</w:t>
      </w:r>
    </w:p>
    <w:p w14:paraId="256F7981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t>Ensure data accuracy, consistency, and availability across systems.</w:t>
      </w:r>
    </w:p>
    <w:p w14:paraId="40951E02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t>Stay updated with emerging technologies and recommend adoption.</w:t>
      </w:r>
    </w:p>
    <w:p w14:paraId="33AD0BE4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t>Lead discovery workshops with product stakeholders.</w:t>
      </w:r>
    </w:p>
    <w:p w14:paraId="10AE0984" w14:textId="77777777" w:rsidR="00C75EA7" w:rsidRPr="00C75EA7" w:rsidRDefault="00C75EA7" w:rsidP="00C75EA7">
      <w:pPr>
        <w:numPr>
          <w:ilvl w:val="0"/>
          <w:numId w:val="1"/>
        </w:numPr>
      </w:pPr>
      <w:r w:rsidRPr="00C75EA7">
        <w:t>Manage projects from conception to deployment, including timelines, resources, and risks.</w:t>
      </w:r>
    </w:p>
    <w:p w14:paraId="7FAFBEB4" w14:textId="77777777" w:rsidR="00C75EA7" w:rsidRPr="00C75EA7" w:rsidRDefault="00C75EA7" w:rsidP="00C75EA7">
      <w:pPr>
        <w:rPr>
          <w:b/>
          <w:bCs/>
        </w:rPr>
      </w:pPr>
      <w:r w:rsidRPr="00C75EA7">
        <w:rPr>
          <w:b/>
          <w:bCs/>
        </w:rPr>
        <w:t>Minimum Qualifications</w:t>
      </w:r>
    </w:p>
    <w:p w14:paraId="1433F09C" w14:textId="77777777" w:rsidR="00C75EA7" w:rsidRPr="00C75EA7" w:rsidRDefault="00C75EA7" w:rsidP="00C75EA7">
      <w:pPr>
        <w:numPr>
          <w:ilvl w:val="0"/>
          <w:numId w:val="2"/>
        </w:numPr>
      </w:pPr>
      <w:proofErr w:type="gramStart"/>
      <w:r w:rsidRPr="00C75EA7">
        <w:t>Bachelor’s</w:t>
      </w:r>
      <w:proofErr w:type="gramEnd"/>
      <w:r w:rsidRPr="00C75EA7">
        <w:t xml:space="preserve"> in Computer Science/IT/Software Engineering (Master’s preferred).</w:t>
      </w:r>
    </w:p>
    <w:p w14:paraId="27A255D5" w14:textId="77777777" w:rsidR="00C75EA7" w:rsidRPr="00C75EA7" w:rsidRDefault="00C75EA7" w:rsidP="00C75EA7">
      <w:pPr>
        <w:numPr>
          <w:ilvl w:val="0"/>
          <w:numId w:val="2"/>
        </w:numPr>
      </w:pPr>
      <w:r w:rsidRPr="00C75EA7">
        <w:t xml:space="preserve">10–14 years in full-stack development with </w:t>
      </w:r>
      <w:r w:rsidRPr="00C75EA7">
        <w:rPr>
          <w:b/>
          <w:bCs/>
        </w:rPr>
        <w:t>.NET Core &amp; C#.</w:t>
      </w:r>
    </w:p>
    <w:p w14:paraId="19C398F5" w14:textId="77777777" w:rsidR="00C75EA7" w:rsidRPr="00C75EA7" w:rsidRDefault="00C75EA7" w:rsidP="00C75EA7">
      <w:pPr>
        <w:numPr>
          <w:ilvl w:val="0"/>
          <w:numId w:val="2"/>
        </w:numPr>
      </w:pPr>
      <w:r w:rsidRPr="00C75EA7">
        <w:t xml:space="preserve">Experience in </w:t>
      </w:r>
      <w:r w:rsidRPr="00C75EA7">
        <w:rPr>
          <w:b/>
          <w:bCs/>
        </w:rPr>
        <w:t xml:space="preserve">Monitoring Driven Development (MDD) &amp; </w:t>
      </w:r>
      <w:proofErr w:type="gramStart"/>
      <w:r w:rsidRPr="00C75EA7">
        <w:rPr>
          <w:b/>
          <w:bCs/>
        </w:rPr>
        <w:t>Test Driven</w:t>
      </w:r>
      <w:proofErr w:type="gramEnd"/>
      <w:r w:rsidRPr="00C75EA7">
        <w:rPr>
          <w:b/>
          <w:bCs/>
        </w:rPr>
        <w:t xml:space="preserve"> Development (TDD).</w:t>
      </w:r>
    </w:p>
    <w:p w14:paraId="7FCFBAE7" w14:textId="77777777" w:rsidR="00C75EA7" w:rsidRPr="00C75EA7" w:rsidRDefault="00C75EA7" w:rsidP="00C75EA7">
      <w:pPr>
        <w:numPr>
          <w:ilvl w:val="0"/>
          <w:numId w:val="2"/>
        </w:numPr>
      </w:pPr>
      <w:r w:rsidRPr="00C75EA7">
        <w:t>Containerization (</w:t>
      </w:r>
      <w:r w:rsidRPr="00C75EA7">
        <w:rPr>
          <w:b/>
          <w:bCs/>
        </w:rPr>
        <w:t>Docker, Kubernetes</w:t>
      </w:r>
      <w:r w:rsidRPr="00C75EA7">
        <w:t>).</w:t>
      </w:r>
    </w:p>
    <w:p w14:paraId="5F423032" w14:textId="77777777" w:rsidR="00C75EA7" w:rsidRPr="00C75EA7" w:rsidRDefault="00C75EA7" w:rsidP="00C75EA7">
      <w:pPr>
        <w:numPr>
          <w:ilvl w:val="0"/>
          <w:numId w:val="2"/>
        </w:numPr>
      </w:pPr>
      <w:r w:rsidRPr="00C75EA7">
        <w:t>Proven leadership &amp; mentoring experience.</w:t>
      </w:r>
    </w:p>
    <w:p w14:paraId="093FC6CF" w14:textId="77777777" w:rsidR="00C75EA7" w:rsidRPr="00C75EA7" w:rsidRDefault="00C75EA7" w:rsidP="00C75EA7">
      <w:pPr>
        <w:numPr>
          <w:ilvl w:val="0"/>
          <w:numId w:val="2"/>
        </w:numPr>
      </w:pPr>
      <w:r w:rsidRPr="00C75EA7">
        <w:t>Cloud computing expertise (</w:t>
      </w:r>
      <w:r w:rsidRPr="00C75EA7">
        <w:rPr>
          <w:b/>
          <w:bCs/>
        </w:rPr>
        <w:t>Microservices, .NET Core, AWS)</w:t>
      </w:r>
      <w:r w:rsidRPr="00C75EA7">
        <w:t>.</w:t>
      </w:r>
    </w:p>
    <w:p w14:paraId="6EBAA21A" w14:textId="77777777" w:rsidR="00C75EA7" w:rsidRPr="00C75EA7" w:rsidRDefault="00C75EA7" w:rsidP="00C75EA7">
      <w:pPr>
        <w:numPr>
          <w:ilvl w:val="0"/>
          <w:numId w:val="2"/>
        </w:numPr>
      </w:pPr>
      <w:r w:rsidRPr="00C75EA7">
        <w:t xml:space="preserve">Frontend expertise (HTML5, CSS, JavaScript, TypeScript, </w:t>
      </w:r>
      <w:r w:rsidRPr="00C75EA7">
        <w:rPr>
          <w:b/>
          <w:bCs/>
        </w:rPr>
        <w:t>Angular</w:t>
      </w:r>
      <w:r w:rsidRPr="00C75EA7">
        <w:t>/React).</w:t>
      </w:r>
    </w:p>
    <w:p w14:paraId="08E9B469" w14:textId="77777777" w:rsidR="00C75EA7" w:rsidRPr="00C75EA7" w:rsidRDefault="00C75EA7" w:rsidP="00C75EA7">
      <w:pPr>
        <w:numPr>
          <w:ilvl w:val="0"/>
          <w:numId w:val="2"/>
        </w:numPr>
      </w:pPr>
      <w:proofErr w:type="spellStart"/>
      <w:r w:rsidRPr="00C75EA7">
        <w:rPr>
          <w:b/>
          <w:bCs/>
        </w:rPr>
        <w:t>DevSecOps</w:t>
      </w:r>
      <w:proofErr w:type="spellEnd"/>
      <w:r w:rsidRPr="00C75EA7">
        <w:rPr>
          <w:b/>
          <w:bCs/>
        </w:rPr>
        <w:t xml:space="preserve"> </w:t>
      </w:r>
      <w:r w:rsidRPr="00C75EA7">
        <w:t>practices (</w:t>
      </w:r>
      <w:proofErr w:type="spellStart"/>
      <w:r w:rsidRPr="00C75EA7">
        <w:t>Sonatype</w:t>
      </w:r>
      <w:proofErr w:type="spellEnd"/>
      <w:r w:rsidRPr="00C75EA7">
        <w:t xml:space="preserve">, JFROG, </w:t>
      </w:r>
      <w:r w:rsidRPr="00C75EA7">
        <w:rPr>
          <w:b/>
          <w:bCs/>
        </w:rPr>
        <w:t>DAST</w:t>
      </w:r>
      <w:r w:rsidRPr="00C75EA7">
        <w:t xml:space="preserve">, </w:t>
      </w:r>
      <w:proofErr w:type="spellStart"/>
      <w:r w:rsidRPr="00C75EA7">
        <w:t>SonarCloud</w:t>
      </w:r>
      <w:proofErr w:type="spellEnd"/>
      <w:r w:rsidRPr="00C75EA7">
        <w:t xml:space="preserve">, </w:t>
      </w:r>
      <w:proofErr w:type="spellStart"/>
      <w:r w:rsidRPr="00C75EA7">
        <w:t>CodeQL</w:t>
      </w:r>
      <w:proofErr w:type="spellEnd"/>
      <w:r w:rsidRPr="00C75EA7">
        <w:t>).</w:t>
      </w:r>
    </w:p>
    <w:p w14:paraId="08BAE874" w14:textId="77777777" w:rsidR="00C75EA7" w:rsidRPr="00C75EA7" w:rsidRDefault="00C75EA7" w:rsidP="00C75EA7">
      <w:pPr>
        <w:numPr>
          <w:ilvl w:val="0"/>
          <w:numId w:val="2"/>
        </w:numPr>
      </w:pPr>
      <w:r w:rsidRPr="00C75EA7">
        <w:t>Git/version control proficiency.</w:t>
      </w:r>
    </w:p>
    <w:p w14:paraId="0574687C" w14:textId="77777777" w:rsidR="00C75EA7" w:rsidRPr="00C75EA7" w:rsidRDefault="00C75EA7" w:rsidP="00C75EA7">
      <w:pPr>
        <w:numPr>
          <w:ilvl w:val="0"/>
          <w:numId w:val="2"/>
        </w:numPr>
      </w:pPr>
      <w:r w:rsidRPr="00C75EA7">
        <w:rPr>
          <w:b/>
          <w:bCs/>
        </w:rPr>
        <w:t>Strong SQL/database</w:t>
      </w:r>
      <w:r w:rsidRPr="00C75EA7">
        <w:t xml:space="preserve"> knowledge.</w:t>
      </w:r>
    </w:p>
    <w:p w14:paraId="5DD91551" w14:textId="77777777" w:rsidR="00C75EA7" w:rsidRPr="00C75EA7" w:rsidRDefault="00C75EA7" w:rsidP="00C75EA7">
      <w:pPr>
        <w:numPr>
          <w:ilvl w:val="0"/>
          <w:numId w:val="2"/>
        </w:numPr>
      </w:pPr>
      <w:r w:rsidRPr="00C75EA7">
        <w:t>Strategic problem-solving and communication skills.</w:t>
      </w:r>
    </w:p>
    <w:p w14:paraId="6C13AE13" w14:textId="77777777" w:rsidR="00C75EA7" w:rsidRPr="00C75EA7" w:rsidRDefault="00C75EA7" w:rsidP="00C75EA7">
      <w:pPr>
        <w:numPr>
          <w:ilvl w:val="0"/>
          <w:numId w:val="2"/>
        </w:numPr>
      </w:pPr>
      <w:r w:rsidRPr="00C75EA7">
        <w:t xml:space="preserve">Knowledge of PHI, PII, </w:t>
      </w:r>
      <w:proofErr w:type="spellStart"/>
      <w:r w:rsidRPr="00C75EA7">
        <w:t>GxP</w:t>
      </w:r>
      <w:proofErr w:type="spellEnd"/>
      <w:r w:rsidRPr="00C75EA7">
        <w:t xml:space="preserve"> compliance.</w:t>
      </w:r>
    </w:p>
    <w:p w14:paraId="4A09ED16" w14:textId="77777777" w:rsidR="00C75EA7" w:rsidRPr="00C75EA7" w:rsidRDefault="00C75EA7" w:rsidP="00C75EA7">
      <w:pPr>
        <w:rPr>
          <w:b/>
          <w:bCs/>
        </w:rPr>
      </w:pPr>
      <w:r w:rsidRPr="00C75EA7">
        <w:rPr>
          <w:b/>
          <w:bCs/>
        </w:rPr>
        <w:t>Preferred</w:t>
      </w:r>
    </w:p>
    <w:p w14:paraId="79D94B44" w14:textId="77777777" w:rsidR="00C75EA7" w:rsidRPr="00C75EA7" w:rsidRDefault="00C75EA7" w:rsidP="00C75EA7">
      <w:pPr>
        <w:numPr>
          <w:ilvl w:val="0"/>
          <w:numId w:val="3"/>
        </w:numPr>
      </w:pPr>
      <w:r w:rsidRPr="00C75EA7">
        <w:t>Event-driven architectures (Kafka, AWS SQS, Lambda).</w:t>
      </w:r>
    </w:p>
    <w:p w14:paraId="20296D96" w14:textId="77777777" w:rsidR="00C75EA7" w:rsidRPr="00C75EA7" w:rsidRDefault="00C75EA7" w:rsidP="00C75EA7">
      <w:pPr>
        <w:numPr>
          <w:ilvl w:val="0"/>
          <w:numId w:val="3"/>
        </w:numPr>
      </w:pPr>
      <w:r w:rsidRPr="00C75EA7">
        <w:lastRenderedPageBreak/>
        <w:t>Jira/project management tools.</w:t>
      </w:r>
    </w:p>
    <w:p w14:paraId="705DCCF6" w14:textId="77777777" w:rsidR="00C75EA7" w:rsidRPr="00C75EA7" w:rsidRDefault="00C75EA7" w:rsidP="00C75EA7">
      <w:pPr>
        <w:numPr>
          <w:ilvl w:val="0"/>
          <w:numId w:val="3"/>
        </w:numPr>
      </w:pPr>
      <w:r w:rsidRPr="00C75EA7">
        <w:t>Familiarity with AI-assisted coding (GitHub Copilot).</w:t>
      </w:r>
    </w:p>
    <w:p w14:paraId="598CDF6B" w14:textId="77777777" w:rsidR="00C75EA7" w:rsidRPr="00C75EA7" w:rsidRDefault="00C75EA7" w:rsidP="00C75EA7">
      <w:pPr>
        <w:numPr>
          <w:ilvl w:val="0"/>
          <w:numId w:val="3"/>
        </w:numPr>
      </w:pPr>
      <w:r w:rsidRPr="00C75EA7">
        <w:t>Legacy tech exposure (VB6/VB.NET).</w:t>
      </w:r>
    </w:p>
    <w:p w14:paraId="0C63F500" w14:textId="77777777" w:rsidR="00C75EA7" w:rsidRPr="00C75EA7" w:rsidRDefault="00C75EA7" w:rsidP="00C75EA7">
      <w:pPr>
        <w:rPr>
          <w:b/>
          <w:bCs/>
        </w:rPr>
      </w:pPr>
      <w:r w:rsidRPr="00C75EA7">
        <w:rPr>
          <w:b/>
          <w:bCs/>
        </w:rPr>
        <w:t>Benefits</w:t>
      </w:r>
    </w:p>
    <w:p w14:paraId="71BAAE67" w14:textId="77777777" w:rsidR="00C75EA7" w:rsidRPr="00C75EA7" w:rsidRDefault="00C75EA7" w:rsidP="00C75EA7">
      <w:pPr>
        <w:numPr>
          <w:ilvl w:val="0"/>
          <w:numId w:val="4"/>
        </w:numPr>
      </w:pPr>
      <w:r w:rsidRPr="00C75EA7">
        <w:t>Competitive salary + annual bonus.</w:t>
      </w:r>
    </w:p>
    <w:p w14:paraId="21C1A878" w14:textId="77777777" w:rsidR="00C75EA7" w:rsidRPr="00C75EA7" w:rsidRDefault="00C75EA7" w:rsidP="00C75EA7">
      <w:pPr>
        <w:numPr>
          <w:ilvl w:val="0"/>
          <w:numId w:val="4"/>
        </w:numPr>
      </w:pPr>
      <w:r w:rsidRPr="00C75EA7">
        <w:t>Hybrid work flexibility.</w:t>
      </w:r>
    </w:p>
    <w:p w14:paraId="1D68D199" w14:textId="77777777" w:rsidR="00C75EA7" w:rsidRPr="00C75EA7" w:rsidRDefault="00C75EA7" w:rsidP="00C75EA7">
      <w:pPr>
        <w:numPr>
          <w:ilvl w:val="0"/>
          <w:numId w:val="4"/>
        </w:numPr>
      </w:pPr>
      <w:r w:rsidRPr="00C75EA7">
        <w:t>Comprehensive insurance (self, spouse, children).</w:t>
      </w:r>
    </w:p>
    <w:p w14:paraId="593D916E" w14:textId="77777777" w:rsidR="00C75EA7" w:rsidRPr="00C75EA7" w:rsidRDefault="00C75EA7" w:rsidP="00C75EA7">
      <w:pPr>
        <w:numPr>
          <w:ilvl w:val="0"/>
          <w:numId w:val="4"/>
        </w:numPr>
      </w:pPr>
      <w:r w:rsidRPr="00C75EA7">
        <w:t>Group life &amp; accident insurance.</w:t>
      </w:r>
    </w:p>
    <w:p w14:paraId="2A01014E" w14:textId="77777777" w:rsidR="00C75EA7" w:rsidRPr="00C75EA7" w:rsidRDefault="00C75EA7" w:rsidP="00C75EA7">
      <w:pPr>
        <w:numPr>
          <w:ilvl w:val="0"/>
          <w:numId w:val="4"/>
        </w:numPr>
      </w:pPr>
      <w:r w:rsidRPr="00C75EA7">
        <w:t>Employee Assistance Program.</w:t>
      </w:r>
    </w:p>
    <w:p w14:paraId="039BC6BC" w14:textId="77777777" w:rsidR="00C75EA7" w:rsidRPr="00C75EA7" w:rsidRDefault="00C75EA7" w:rsidP="00C75EA7">
      <w:pPr>
        <w:numPr>
          <w:ilvl w:val="0"/>
          <w:numId w:val="4"/>
        </w:numPr>
      </w:pPr>
      <w:r w:rsidRPr="00C75EA7">
        <w:t>Learning platforms &amp; DEI programs.</w:t>
      </w:r>
    </w:p>
    <w:p w14:paraId="0A23D305" w14:textId="77777777" w:rsidR="00C75EA7" w:rsidRPr="00C75EA7" w:rsidRDefault="00C75EA7" w:rsidP="00C75EA7">
      <w:pPr>
        <w:numPr>
          <w:ilvl w:val="0"/>
          <w:numId w:val="4"/>
        </w:numPr>
      </w:pPr>
      <w:r w:rsidRPr="00C75EA7">
        <w:t>Internet/mobile reimbursements.</w:t>
      </w:r>
    </w:p>
    <w:p w14:paraId="1B632D8D" w14:textId="77777777" w:rsidR="00C75EA7" w:rsidRPr="00C75EA7" w:rsidRDefault="00C75EA7" w:rsidP="00C75EA7">
      <w:pPr>
        <w:numPr>
          <w:ilvl w:val="0"/>
          <w:numId w:val="4"/>
        </w:numPr>
      </w:pPr>
      <w:r w:rsidRPr="00C75EA7">
        <w:t>Generous leave policies (maternity, paternity, bereavement).</w:t>
      </w:r>
    </w:p>
    <w:p w14:paraId="606C6EA7" w14:textId="77777777" w:rsidR="002C1D2F" w:rsidRDefault="002C1D2F" w:rsidP="00C75EA7">
      <w:pPr>
        <w:rPr>
          <w:rFonts w:ascii="Segoe UI Emoji" w:hAnsi="Segoe UI Emoji" w:cs="Segoe UI Emoji"/>
          <w:b/>
          <w:bCs/>
        </w:rPr>
      </w:pPr>
    </w:p>
    <w:p w14:paraId="6FBF59C1" w14:textId="77777777" w:rsidR="002C1D2F" w:rsidRDefault="002C1D2F" w:rsidP="00C75EA7">
      <w:pPr>
        <w:rPr>
          <w:rFonts w:ascii="Segoe UI Emoji" w:hAnsi="Segoe UI Emoji" w:cs="Segoe UI Emoji"/>
          <w:b/>
          <w:bCs/>
        </w:rPr>
      </w:pPr>
    </w:p>
    <w:p w14:paraId="46D73FAE" w14:textId="3ADDF2FB" w:rsidR="00C75EA7" w:rsidRPr="00C75EA7" w:rsidRDefault="00C75EA7" w:rsidP="002C1D2F">
      <w:pPr>
        <w:jc w:val="center"/>
        <w:rPr>
          <w:b/>
          <w:bCs/>
          <w:sz w:val="36"/>
          <w:szCs w:val="36"/>
        </w:rPr>
      </w:pPr>
      <w:r w:rsidRPr="00C75EA7">
        <w:rPr>
          <w:rFonts w:ascii="Segoe UI Emoji" w:hAnsi="Segoe UI Emoji" w:cs="Segoe UI Emoji"/>
          <w:b/>
          <w:bCs/>
          <w:sz w:val="36"/>
          <w:szCs w:val="36"/>
          <w:highlight w:val="yellow"/>
        </w:rPr>
        <w:t>🧬</w:t>
      </w:r>
      <w:r w:rsidRPr="00C75EA7">
        <w:rPr>
          <w:b/>
          <w:bCs/>
          <w:sz w:val="36"/>
          <w:szCs w:val="36"/>
          <w:highlight w:val="yellow"/>
        </w:rPr>
        <w:t xml:space="preserve"> Donor Information System (DIS) in PDT</w:t>
      </w:r>
    </w:p>
    <w:p w14:paraId="4AB2DEA9" w14:textId="77777777" w:rsidR="00C75EA7" w:rsidRPr="00C75EA7" w:rsidRDefault="00C75EA7" w:rsidP="00C75EA7">
      <w:r w:rsidRPr="00C75EA7">
        <w:t xml:space="preserve">The </w:t>
      </w:r>
      <w:r w:rsidRPr="00C75EA7">
        <w:rPr>
          <w:b/>
          <w:bCs/>
        </w:rPr>
        <w:t>Donor Information System (DIS)</w:t>
      </w:r>
      <w:r w:rsidRPr="00C75EA7">
        <w:t xml:space="preserve"> is a critical platform within Takeda’s </w:t>
      </w:r>
      <w:r w:rsidRPr="00C75EA7">
        <w:rPr>
          <w:b/>
          <w:bCs/>
        </w:rPr>
        <w:t>Plasma-Derived Therapies (PDT)</w:t>
      </w:r>
      <w:r w:rsidRPr="00C75EA7">
        <w:t xml:space="preserve"> unit.</w:t>
      </w:r>
    </w:p>
    <w:p w14:paraId="4B14DB2D" w14:textId="77777777" w:rsidR="00C75EA7" w:rsidRPr="00C75EA7" w:rsidRDefault="00C75EA7" w:rsidP="00C75EA7">
      <w:pPr>
        <w:numPr>
          <w:ilvl w:val="0"/>
          <w:numId w:val="5"/>
        </w:numPr>
      </w:pPr>
      <w:r w:rsidRPr="00C75EA7">
        <w:rPr>
          <w:b/>
          <w:bCs/>
        </w:rPr>
        <w:t>Purpose:</w:t>
      </w:r>
      <w:r w:rsidRPr="00C75EA7">
        <w:t xml:space="preserve"> It manages donor data, scheduling, and operational workflows for plasma collection </w:t>
      </w:r>
      <w:proofErr w:type="spellStart"/>
      <w:r w:rsidRPr="00C75EA7">
        <w:t>centers</w:t>
      </w:r>
      <w:proofErr w:type="spellEnd"/>
      <w:r w:rsidRPr="00C75EA7">
        <w:t xml:space="preserve"> worldwide.</w:t>
      </w:r>
    </w:p>
    <w:p w14:paraId="7A2928C2" w14:textId="77777777" w:rsidR="00C75EA7" w:rsidRPr="00C75EA7" w:rsidRDefault="00C75EA7" w:rsidP="00C75EA7">
      <w:pPr>
        <w:numPr>
          <w:ilvl w:val="0"/>
          <w:numId w:val="5"/>
        </w:numPr>
      </w:pPr>
      <w:r w:rsidRPr="00C75EA7">
        <w:rPr>
          <w:b/>
          <w:bCs/>
        </w:rPr>
        <w:t>Scope:</w:t>
      </w:r>
      <w:r w:rsidRPr="00C75EA7">
        <w:t xml:space="preserve"> Ensures accurate donor records, compliance with regulatory standards (PHI, PII, </w:t>
      </w:r>
      <w:proofErr w:type="spellStart"/>
      <w:r w:rsidRPr="00C75EA7">
        <w:t>GxP</w:t>
      </w:r>
      <w:proofErr w:type="spellEnd"/>
      <w:r w:rsidRPr="00C75EA7">
        <w:t>), and smooth integration with downstream therapeutic production systems.</w:t>
      </w:r>
    </w:p>
    <w:p w14:paraId="180D8B65" w14:textId="77777777" w:rsidR="00C75EA7" w:rsidRPr="00C75EA7" w:rsidRDefault="00C75EA7" w:rsidP="00C75EA7">
      <w:pPr>
        <w:numPr>
          <w:ilvl w:val="0"/>
          <w:numId w:val="5"/>
        </w:numPr>
      </w:pPr>
      <w:r w:rsidRPr="00C75EA7">
        <w:rPr>
          <w:b/>
          <w:bCs/>
        </w:rPr>
        <w:t>Impact:</w:t>
      </w:r>
      <w:r w:rsidRPr="00C75EA7">
        <w:t xml:space="preserve"> Reliable donor data directly affects plasma supply chain efficiency, patient safety, and regulatory compliance.</w:t>
      </w:r>
    </w:p>
    <w:p w14:paraId="5AA97157" w14:textId="77777777" w:rsidR="00C75EA7" w:rsidRPr="00C75EA7" w:rsidRDefault="00C75EA7" w:rsidP="00C75EA7">
      <w:pPr>
        <w:rPr>
          <w:b/>
          <w:bCs/>
        </w:rPr>
      </w:pPr>
      <w:r w:rsidRPr="00C75EA7">
        <w:rPr>
          <w:rFonts w:ascii="Segoe UI Emoji" w:hAnsi="Segoe UI Emoji" w:cs="Segoe UI Emoji"/>
          <w:b/>
          <w:bCs/>
        </w:rPr>
        <w:t>🔧</w:t>
      </w:r>
      <w:r w:rsidRPr="00C75EA7">
        <w:rPr>
          <w:b/>
          <w:bCs/>
        </w:rPr>
        <w:t xml:space="preserve"> Tech Stack Relevance to DIS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5158"/>
      </w:tblGrid>
      <w:tr w:rsidR="00C75EA7" w:rsidRPr="00C75EA7" w14:paraId="748C49AD" w14:textId="77777777" w:rsidTr="00C75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DF3AB" w14:textId="77777777" w:rsidR="00C75EA7" w:rsidRPr="00C75EA7" w:rsidRDefault="00C75EA7" w:rsidP="00C75EA7">
            <w:pPr>
              <w:rPr>
                <w:b/>
                <w:bCs/>
              </w:rPr>
            </w:pPr>
            <w:r w:rsidRPr="00C75EA7">
              <w:rPr>
                <w:b/>
                <w:bCs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14:paraId="6229B186" w14:textId="77777777" w:rsidR="00C75EA7" w:rsidRPr="00C75EA7" w:rsidRDefault="00C75EA7" w:rsidP="00C75EA7">
            <w:pPr>
              <w:rPr>
                <w:b/>
                <w:bCs/>
              </w:rPr>
            </w:pPr>
            <w:r w:rsidRPr="00C75EA7">
              <w:rPr>
                <w:b/>
                <w:bCs/>
              </w:rPr>
              <w:t>Role in DIS</w:t>
            </w:r>
          </w:p>
        </w:tc>
      </w:tr>
      <w:tr w:rsidR="00C75EA7" w:rsidRPr="00C75EA7" w14:paraId="65636364" w14:textId="77777777" w:rsidTr="00C7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768C" w14:textId="77777777" w:rsidR="00C75EA7" w:rsidRPr="00C75EA7" w:rsidRDefault="00C75EA7" w:rsidP="00C75EA7">
            <w:r w:rsidRPr="00C75EA7">
              <w:t>.NET Core / C#</w:t>
            </w:r>
          </w:p>
        </w:tc>
        <w:tc>
          <w:tcPr>
            <w:tcW w:w="0" w:type="auto"/>
            <w:vAlign w:val="center"/>
            <w:hideMark/>
          </w:tcPr>
          <w:p w14:paraId="4B17A6B6" w14:textId="77777777" w:rsidR="00C75EA7" w:rsidRPr="00C75EA7" w:rsidRDefault="00C75EA7" w:rsidP="00C75EA7">
            <w:r w:rsidRPr="00C75EA7">
              <w:t>Backend services for donor data management, APIs, microservices.</w:t>
            </w:r>
          </w:p>
        </w:tc>
      </w:tr>
      <w:tr w:rsidR="00C75EA7" w:rsidRPr="00C75EA7" w14:paraId="4AEC9CCB" w14:textId="77777777" w:rsidTr="00C7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D3E9" w14:textId="77777777" w:rsidR="00C75EA7" w:rsidRPr="00C75EA7" w:rsidRDefault="00C75EA7" w:rsidP="00C75EA7">
            <w:r w:rsidRPr="00C75EA7">
              <w:t>Angular / TypeScript</w:t>
            </w:r>
          </w:p>
        </w:tc>
        <w:tc>
          <w:tcPr>
            <w:tcW w:w="0" w:type="auto"/>
            <w:vAlign w:val="center"/>
            <w:hideMark/>
          </w:tcPr>
          <w:p w14:paraId="6F1670A7" w14:textId="77777777" w:rsidR="00C75EA7" w:rsidRPr="00C75EA7" w:rsidRDefault="00C75EA7" w:rsidP="00C75EA7">
            <w:r w:rsidRPr="00C75EA7">
              <w:t>Frontend donor/staff portals, dashboards, scheduling UI.</w:t>
            </w:r>
          </w:p>
        </w:tc>
      </w:tr>
      <w:tr w:rsidR="00C75EA7" w:rsidRPr="00C75EA7" w14:paraId="5C01696F" w14:textId="77777777" w:rsidTr="00C7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07C3" w14:textId="77777777" w:rsidR="00C75EA7" w:rsidRPr="00C75EA7" w:rsidRDefault="00C75EA7" w:rsidP="00C75EA7">
            <w:r w:rsidRPr="00C75EA7">
              <w:t>SQL / Relational DBs</w:t>
            </w:r>
          </w:p>
        </w:tc>
        <w:tc>
          <w:tcPr>
            <w:tcW w:w="0" w:type="auto"/>
            <w:vAlign w:val="center"/>
            <w:hideMark/>
          </w:tcPr>
          <w:p w14:paraId="505EB2E2" w14:textId="77777777" w:rsidR="00C75EA7" w:rsidRPr="00C75EA7" w:rsidRDefault="00C75EA7" w:rsidP="00C75EA7">
            <w:r w:rsidRPr="00C75EA7">
              <w:t>Storing donor records, transactional data, compliance logs.</w:t>
            </w:r>
          </w:p>
        </w:tc>
      </w:tr>
      <w:tr w:rsidR="00C75EA7" w:rsidRPr="00C75EA7" w14:paraId="062AC196" w14:textId="77777777" w:rsidTr="00C7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9F4A" w14:textId="77777777" w:rsidR="00C75EA7" w:rsidRPr="00C75EA7" w:rsidRDefault="00C75EA7" w:rsidP="00C75EA7">
            <w:r w:rsidRPr="00C75EA7">
              <w:lastRenderedPageBreak/>
              <w:t>Event-driven (Kafka, AWS SQS, Lambda)</w:t>
            </w:r>
          </w:p>
        </w:tc>
        <w:tc>
          <w:tcPr>
            <w:tcW w:w="0" w:type="auto"/>
            <w:vAlign w:val="center"/>
            <w:hideMark/>
          </w:tcPr>
          <w:p w14:paraId="7389BD29" w14:textId="77777777" w:rsidR="00C75EA7" w:rsidRPr="00C75EA7" w:rsidRDefault="00C75EA7" w:rsidP="00C75EA7">
            <w:r w:rsidRPr="00C75EA7">
              <w:t xml:space="preserve">Real-time donor scheduling, notifications, and plasma </w:t>
            </w:r>
            <w:proofErr w:type="spellStart"/>
            <w:r w:rsidRPr="00C75EA7">
              <w:t>center</w:t>
            </w:r>
            <w:proofErr w:type="spellEnd"/>
            <w:r w:rsidRPr="00C75EA7">
              <w:t xml:space="preserve"> operations.</w:t>
            </w:r>
          </w:p>
        </w:tc>
      </w:tr>
      <w:tr w:rsidR="00C75EA7" w:rsidRPr="00C75EA7" w14:paraId="49D9783A" w14:textId="77777777" w:rsidTr="00C7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5C5A" w14:textId="77777777" w:rsidR="00C75EA7" w:rsidRPr="00C75EA7" w:rsidRDefault="00C75EA7" w:rsidP="00C75EA7">
            <w:r w:rsidRPr="00C75EA7">
              <w:t>Docker / Kubernetes</w:t>
            </w:r>
          </w:p>
        </w:tc>
        <w:tc>
          <w:tcPr>
            <w:tcW w:w="0" w:type="auto"/>
            <w:vAlign w:val="center"/>
            <w:hideMark/>
          </w:tcPr>
          <w:p w14:paraId="1950BFC4" w14:textId="77777777" w:rsidR="00C75EA7" w:rsidRPr="00C75EA7" w:rsidRDefault="00C75EA7" w:rsidP="00C75EA7">
            <w:r w:rsidRPr="00C75EA7">
              <w:t xml:space="preserve">Containerized deployments for scalability across global </w:t>
            </w:r>
            <w:proofErr w:type="spellStart"/>
            <w:r w:rsidRPr="00C75EA7">
              <w:t>centers</w:t>
            </w:r>
            <w:proofErr w:type="spellEnd"/>
            <w:r w:rsidRPr="00C75EA7">
              <w:t>.</w:t>
            </w:r>
          </w:p>
        </w:tc>
      </w:tr>
      <w:tr w:rsidR="00C75EA7" w:rsidRPr="00C75EA7" w14:paraId="41E91EE5" w14:textId="77777777" w:rsidTr="00C7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217D" w14:textId="77777777" w:rsidR="00C75EA7" w:rsidRPr="00C75EA7" w:rsidRDefault="00C75EA7" w:rsidP="00C75EA7">
            <w:r w:rsidRPr="00C75EA7">
              <w:t>AWS Cloud Services</w:t>
            </w:r>
          </w:p>
        </w:tc>
        <w:tc>
          <w:tcPr>
            <w:tcW w:w="0" w:type="auto"/>
            <w:vAlign w:val="center"/>
            <w:hideMark/>
          </w:tcPr>
          <w:p w14:paraId="359F78C6" w14:textId="77777777" w:rsidR="00C75EA7" w:rsidRPr="00C75EA7" w:rsidRDefault="00C75EA7" w:rsidP="00C75EA7">
            <w:r w:rsidRPr="00C75EA7">
              <w:t>Hosting, scalability, secure data storage, compliance.</w:t>
            </w:r>
          </w:p>
        </w:tc>
      </w:tr>
      <w:tr w:rsidR="00C75EA7" w:rsidRPr="00C75EA7" w14:paraId="35D46B7E" w14:textId="77777777" w:rsidTr="00C7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FE4D" w14:textId="77777777" w:rsidR="00C75EA7" w:rsidRPr="00C75EA7" w:rsidRDefault="00C75EA7" w:rsidP="00C75EA7">
            <w:proofErr w:type="spellStart"/>
            <w:r w:rsidRPr="00C75EA7">
              <w:t>DevSecOps</w:t>
            </w:r>
            <w:proofErr w:type="spellEnd"/>
            <w:r w:rsidRPr="00C75EA7">
              <w:t xml:space="preserve"> Tools (</w:t>
            </w:r>
            <w:proofErr w:type="spellStart"/>
            <w:r w:rsidRPr="00C75EA7">
              <w:t>Sonatype</w:t>
            </w:r>
            <w:proofErr w:type="spellEnd"/>
            <w:r w:rsidRPr="00C75EA7">
              <w:t xml:space="preserve">, JFROG, </w:t>
            </w:r>
            <w:proofErr w:type="spellStart"/>
            <w:r w:rsidRPr="00C75EA7">
              <w:t>SonarCloud</w:t>
            </w:r>
            <w:proofErr w:type="spellEnd"/>
            <w:r w:rsidRPr="00C75EA7">
              <w:t xml:space="preserve">, </w:t>
            </w:r>
            <w:proofErr w:type="spellStart"/>
            <w:r w:rsidRPr="00C75EA7">
              <w:t>CodeQL</w:t>
            </w:r>
            <w:proofErr w:type="spellEnd"/>
            <w:r w:rsidRPr="00C75EA7">
              <w:t>)</w:t>
            </w:r>
          </w:p>
        </w:tc>
        <w:tc>
          <w:tcPr>
            <w:tcW w:w="0" w:type="auto"/>
            <w:vAlign w:val="center"/>
            <w:hideMark/>
          </w:tcPr>
          <w:p w14:paraId="35F291E9" w14:textId="77777777" w:rsidR="00C75EA7" w:rsidRPr="00C75EA7" w:rsidRDefault="00C75EA7" w:rsidP="00C75EA7">
            <w:r w:rsidRPr="00C75EA7">
              <w:t>Ensuring secure, high-quality code for sensitive donor data.</w:t>
            </w:r>
          </w:p>
        </w:tc>
      </w:tr>
      <w:tr w:rsidR="00C75EA7" w:rsidRPr="00C75EA7" w14:paraId="2D5742CD" w14:textId="77777777" w:rsidTr="00C7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7E11" w14:textId="77777777" w:rsidR="00C75EA7" w:rsidRPr="00C75EA7" w:rsidRDefault="00C75EA7" w:rsidP="00C75EA7">
            <w:r w:rsidRPr="00C75EA7">
              <w:t>Monitoring Driven Development (MDD)</w:t>
            </w:r>
          </w:p>
        </w:tc>
        <w:tc>
          <w:tcPr>
            <w:tcW w:w="0" w:type="auto"/>
            <w:vAlign w:val="center"/>
            <w:hideMark/>
          </w:tcPr>
          <w:p w14:paraId="12ED1BFC" w14:textId="77777777" w:rsidR="00C75EA7" w:rsidRPr="00C75EA7" w:rsidRDefault="00C75EA7" w:rsidP="00C75EA7">
            <w:r w:rsidRPr="00C75EA7">
              <w:t>Observability of donor workflows, proactive issue detection.</w:t>
            </w:r>
          </w:p>
        </w:tc>
      </w:tr>
      <w:tr w:rsidR="00C75EA7" w:rsidRPr="00C75EA7" w14:paraId="58B6D0FF" w14:textId="77777777" w:rsidTr="00C7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8B6B" w14:textId="77777777" w:rsidR="00C75EA7" w:rsidRPr="00C75EA7" w:rsidRDefault="00C75EA7" w:rsidP="00C75EA7">
            <w:r w:rsidRPr="00C75EA7">
              <w:t>TDD</w:t>
            </w:r>
          </w:p>
        </w:tc>
        <w:tc>
          <w:tcPr>
            <w:tcW w:w="0" w:type="auto"/>
            <w:vAlign w:val="center"/>
            <w:hideMark/>
          </w:tcPr>
          <w:p w14:paraId="34B32C4A" w14:textId="77777777" w:rsidR="00C75EA7" w:rsidRPr="00C75EA7" w:rsidRDefault="00C75EA7" w:rsidP="00C75EA7">
            <w:r w:rsidRPr="00C75EA7">
              <w:t>Ensuring correctness in donor data handling and compliance-critical workflows.</w:t>
            </w:r>
          </w:p>
        </w:tc>
      </w:tr>
      <w:tr w:rsidR="00C75EA7" w:rsidRPr="00C75EA7" w14:paraId="7EDF7843" w14:textId="77777777" w:rsidTr="00C75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B6BA" w14:textId="77777777" w:rsidR="00C75EA7" w:rsidRPr="00C75EA7" w:rsidRDefault="00C75EA7" w:rsidP="00C75EA7">
            <w:r w:rsidRPr="00C75EA7">
              <w:t>Legacy (VB6/VB.NET)</w:t>
            </w:r>
          </w:p>
        </w:tc>
        <w:tc>
          <w:tcPr>
            <w:tcW w:w="0" w:type="auto"/>
            <w:vAlign w:val="center"/>
            <w:hideMark/>
          </w:tcPr>
          <w:p w14:paraId="637AF395" w14:textId="77777777" w:rsidR="00C75EA7" w:rsidRPr="00C75EA7" w:rsidRDefault="00C75EA7" w:rsidP="00C75EA7">
            <w:r w:rsidRPr="00C75EA7">
              <w:t>Supporting older donor systems still in use during modernization.</w:t>
            </w:r>
          </w:p>
        </w:tc>
      </w:tr>
    </w:tbl>
    <w:p w14:paraId="5E159A13" w14:textId="44892C86" w:rsidR="00C75EA7" w:rsidRPr="00C75EA7" w:rsidRDefault="00C75EA7" w:rsidP="00C75EA7">
      <w:pPr>
        <w:rPr>
          <w:b/>
          <w:bCs/>
        </w:rPr>
      </w:pPr>
    </w:p>
    <w:p w14:paraId="4D8040C9" w14:textId="77777777" w:rsidR="008C57A5" w:rsidRDefault="008C57A5"/>
    <w:sectPr w:rsidR="008C5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280E"/>
    <w:multiLevelType w:val="multilevel"/>
    <w:tmpl w:val="D40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74737"/>
    <w:multiLevelType w:val="multilevel"/>
    <w:tmpl w:val="99F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96E3A"/>
    <w:multiLevelType w:val="multilevel"/>
    <w:tmpl w:val="071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9148A"/>
    <w:multiLevelType w:val="multilevel"/>
    <w:tmpl w:val="4E04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960D3"/>
    <w:multiLevelType w:val="multilevel"/>
    <w:tmpl w:val="B31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693088">
    <w:abstractNumId w:val="1"/>
  </w:num>
  <w:num w:numId="2" w16cid:durableId="848567268">
    <w:abstractNumId w:val="3"/>
  </w:num>
  <w:num w:numId="3" w16cid:durableId="1754012650">
    <w:abstractNumId w:val="2"/>
  </w:num>
  <w:num w:numId="4" w16cid:durableId="1577663484">
    <w:abstractNumId w:val="0"/>
  </w:num>
  <w:num w:numId="5" w16cid:durableId="533732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46"/>
    <w:rsid w:val="002C1D2F"/>
    <w:rsid w:val="003B72AE"/>
    <w:rsid w:val="00412646"/>
    <w:rsid w:val="00592936"/>
    <w:rsid w:val="006E356E"/>
    <w:rsid w:val="006F3ADF"/>
    <w:rsid w:val="008C57A5"/>
    <w:rsid w:val="00C75EA7"/>
    <w:rsid w:val="00EC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0CE2"/>
  <w15:chartTrackingRefBased/>
  <w15:docId w15:val="{2DB0CA68-8E28-4B6E-86EC-7F7A75F43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4</cp:revision>
  <dcterms:created xsi:type="dcterms:W3CDTF">2026-04-13T14:40:00Z</dcterms:created>
  <dcterms:modified xsi:type="dcterms:W3CDTF">2026-04-13T14:58:00Z</dcterms:modified>
</cp:coreProperties>
</file>