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2A15" w14:textId="24290987" w:rsidR="0002644C" w:rsidRDefault="00CE39A7" w:rsidP="00DE6778">
      <w:pPr>
        <w:pStyle w:val="Titel"/>
        <w:jc w:val="center"/>
      </w:pPr>
      <w:r>
        <w:t xml:space="preserve"> </w:t>
      </w:r>
      <w:r w:rsidR="000F07D2">
        <w:fldChar w:fldCharType="begin"/>
      </w:r>
      <w:r w:rsidR="000F07D2">
        <w:instrText xml:space="preserve"> INCLUDEPICTURE "/Users/danij/Library/Group Containers/UBF8T346G9.ms/WebArchiveCopyPasteTempFiles/com.microsoft.Word/MPRISE-logo-2019-AGRIWARE-RGB-1024x301.jpg" \* MERGEFORMATINET </w:instrText>
      </w:r>
      <w:r w:rsidR="000F07D2">
        <w:fldChar w:fldCharType="separate"/>
      </w:r>
      <w:r w:rsidR="000F07D2">
        <w:rPr>
          <w:noProof/>
        </w:rPr>
        <w:drawing>
          <wp:inline distT="0" distB="0" distL="0" distR="0" wp14:anchorId="7AFEAB87" wp14:editId="17074A10">
            <wp:extent cx="5760720" cy="1691005"/>
            <wp:effectExtent l="0" t="0" r="5080" b="0"/>
            <wp:docPr id="291055535" name="Afbeelding 291055535" descr="Plantarium BC Mprise Agriware (English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arium BC Mprise Agriware (English 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91005"/>
                    </a:xfrm>
                    <a:prstGeom prst="rect">
                      <a:avLst/>
                    </a:prstGeom>
                    <a:noFill/>
                    <a:ln>
                      <a:noFill/>
                    </a:ln>
                  </pic:spPr>
                </pic:pic>
              </a:graphicData>
            </a:graphic>
          </wp:inline>
        </w:drawing>
      </w:r>
      <w:r w:rsidR="000F07D2">
        <w:fldChar w:fldCharType="end"/>
      </w:r>
      <w:r w:rsidR="002710EC">
        <w:t xml:space="preserve"> </w:t>
      </w:r>
    </w:p>
    <w:p w14:paraId="312B9D13" w14:textId="692ED699" w:rsidR="0002644C" w:rsidRDefault="00DE6778" w:rsidP="00DE6778">
      <w:pPr>
        <w:pStyle w:val="Ondertitel"/>
        <w:jc w:val="center"/>
      </w:pPr>
      <w:r w:rsidRPr="00DE6778">
        <w:t xml:space="preserve">Procesverbetering van stekproductie met </w:t>
      </w:r>
      <w:proofErr w:type="spellStart"/>
      <w:r w:rsidRPr="00DE6778">
        <w:t>Process</w:t>
      </w:r>
      <w:proofErr w:type="spellEnd"/>
      <w:r w:rsidRPr="00DE6778">
        <w:t xml:space="preserve"> </w:t>
      </w:r>
      <w:proofErr w:type="spellStart"/>
      <w:r w:rsidRPr="00DE6778">
        <w:t>Mining</w:t>
      </w:r>
      <w:proofErr w:type="spellEnd"/>
    </w:p>
    <w:p w14:paraId="6A5A5DC9" w14:textId="77777777" w:rsidR="00DE6778" w:rsidRDefault="00DE6778" w:rsidP="00DE6778"/>
    <w:p w14:paraId="10CE36A7" w14:textId="77777777" w:rsidR="00DE6778" w:rsidRDefault="00DE6778" w:rsidP="00DE6778">
      <w:pPr>
        <w:jc w:val="center"/>
      </w:pPr>
    </w:p>
    <w:p w14:paraId="4C880556" w14:textId="77777777" w:rsidR="00DE6778" w:rsidRDefault="00DE6778" w:rsidP="00DE6778">
      <w:pPr>
        <w:jc w:val="center"/>
      </w:pPr>
    </w:p>
    <w:p w14:paraId="02481510" w14:textId="77777777" w:rsidR="00DE6778" w:rsidRDefault="00DE6778" w:rsidP="00DE6778">
      <w:pPr>
        <w:jc w:val="center"/>
      </w:pPr>
    </w:p>
    <w:p w14:paraId="5CE19DD8" w14:textId="519AEB45" w:rsidR="00DE6778" w:rsidRDefault="009620FD" w:rsidP="00DE6778">
      <w:pPr>
        <w:jc w:val="center"/>
      </w:pPr>
      <w:r>
        <w:t xml:space="preserve"> </w:t>
      </w:r>
    </w:p>
    <w:p w14:paraId="5624B45B" w14:textId="5E4A7BDC" w:rsidR="00DE6778" w:rsidRDefault="00DE6778" w:rsidP="00DE6778">
      <w:pPr>
        <w:jc w:val="center"/>
      </w:pPr>
    </w:p>
    <w:p w14:paraId="6B80F6FD" w14:textId="3C07E9BF" w:rsidR="00DE6778" w:rsidRDefault="00DE6778" w:rsidP="00DE6778">
      <w:pPr>
        <w:jc w:val="center"/>
      </w:pPr>
    </w:p>
    <w:p w14:paraId="32427CAF" w14:textId="321F1AC5" w:rsidR="00DE6778" w:rsidRDefault="00DE6778" w:rsidP="00DE6778">
      <w:pPr>
        <w:jc w:val="center"/>
      </w:pPr>
    </w:p>
    <w:p w14:paraId="5316EBBE" w14:textId="1F2CF469" w:rsidR="00DE6778" w:rsidRDefault="00DE6778" w:rsidP="00DE6778">
      <w:pPr>
        <w:jc w:val="center"/>
      </w:pPr>
    </w:p>
    <w:p w14:paraId="193ED86F" w14:textId="5BF86D06" w:rsidR="00DE6778" w:rsidRDefault="00DE6778" w:rsidP="00DE6778">
      <w:pPr>
        <w:jc w:val="center"/>
      </w:pPr>
    </w:p>
    <w:p w14:paraId="30915404" w14:textId="6157AF77" w:rsidR="00DE6778" w:rsidRDefault="00DE6778" w:rsidP="00DE6778">
      <w:pPr>
        <w:jc w:val="center"/>
      </w:pPr>
    </w:p>
    <w:p w14:paraId="361C2F06" w14:textId="77777777" w:rsidR="000F07D2" w:rsidRDefault="004846E0" w:rsidP="000F07D2">
      <w:pPr>
        <w:jc w:val="center"/>
        <w:rPr>
          <w:sz w:val="32"/>
          <w:szCs w:val="32"/>
        </w:rPr>
      </w:pPr>
      <w:r>
        <w:rPr>
          <w:noProof/>
        </w:rPr>
        <w:drawing>
          <wp:anchor distT="0" distB="0" distL="114300" distR="114300" simplePos="0" relativeHeight="251658240" behindDoc="1" locked="0" layoutInCell="1" allowOverlap="1" wp14:anchorId="7BAB886D" wp14:editId="08D2C293">
            <wp:simplePos x="0" y="0"/>
            <wp:positionH relativeFrom="column">
              <wp:posOffset>-1697612</wp:posOffset>
            </wp:positionH>
            <wp:positionV relativeFrom="paragraph">
              <wp:posOffset>1352703</wp:posOffset>
            </wp:positionV>
            <wp:extent cx="5762625" cy="3373120"/>
            <wp:effectExtent l="0" t="0" r="3175" b="5080"/>
            <wp:wrapNone/>
            <wp:docPr id="137793104" name="Afbeelding 137793104" descr="Agriware - Greenhouse ERP Business Software for Hort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ware - Greenhouse ERP Business Software for Horticul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37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778" w:rsidRPr="00DE6778">
        <w:rPr>
          <w:sz w:val="32"/>
          <w:szCs w:val="32"/>
        </w:rPr>
        <w:t>Plan van aanpak</w:t>
      </w:r>
    </w:p>
    <w:p w14:paraId="53B6CBA1" w14:textId="77777777" w:rsidR="000F07D2" w:rsidRDefault="000F07D2" w:rsidP="000F07D2">
      <w:pPr>
        <w:jc w:val="center"/>
        <w:rPr>
          <w:sz w:val="32"/>
          <w:szCs w:val="32"/>
        </w:rPr>
      </w:pPr>
    </w:p>
    <w:p w14:paraId="1761E4B1" w14:textId="77777777" w:rsidR="000F07D2" w:rsidRDefault="000F07D2" w:rsidP="000F07D2">
      <w:pPr>
        <w:jc w:val="center"/>
        <w:rPr>
          <w:sz w:val="32"/>
          <w:szCs w:val="32"/>
        </w:rPr>
      </w:pPr>
    </w:p>
    <w:p w14:paraId="09524E7C" w14:textId="77777777" w:rsidR="000F07D2" w:rsidRDefault="000F07D2" w:rsidP="000F07D2">
      <w:pPr>
        <w:jc w:val="center"/>
        <w:rPr>
          <w:sz w:val="32"/>
          <w:szCs w:val="32"/>
        </w:rPr>
      </w:pPr>
    </w:p>
    <w:p w14:paraId="0DE91FC3" w14:textId="77777777" w:rsidR="000F07D2" w:rsidRDefault="000F07D2" w:rsidP="000F07D2">
      <w:pPr>
        <w:jc w:val="center"/>
        <w:rPr>
          <w:sz w:val="32"/>
          <w:szCs w:val="32"/>
        </w:rPr>
      </w:pPr>
    </w:p>
    <w:p w14:paraId="59485F1E" w14:textId="77777777" w:rsidR="000F07D2" w:rsidRDefault="000F07D2" w:rsidP="000F07D2">
      <w:pPr>
        <w:jc w:val="center"/>
        <w:rPr>
          <w:sz w:val="32"/>
          <w:szCs w:val="32"/>
        </w:rPr>
      </w:pPr>
    </w:p>
    <w:p w14:paraId="6D1CAC16" w14:textId="77777777" w:rsidR="000F07D2" w:rsidRDefault="000F07D2" w:rsidP="000F07D2">
      <w:pPr>
        <w:jc w:val="center"/>
        <w:rPr>
          <w:sz w:val="32"/>
          <w:szCs w:val="32"/>
        </w:rPr>
      </w:pPr>
    </w:p>
    <w:p w14:paraId="059EB9BA" w14:textId="184FDB40" w:rsidR="000F07D2" w:rsidRDefault="007E26BB" w:rsidP="007E26BB">
      <w:pPr>
        <w:tabs>
          <w:tab w:val="left" w:pos="1890"/>
        </w:tabs>
        <w:rPr>
          <w:sz w:val="32"/>
          <w:szCs w:val="32"/>
        </w:rPr>
      </w:pPr>
      <w:r>
        <w:rPr>
          <w:sz w:val="32"/>
          <w:szCs w:val="32"/>
        </w:rPr>
        <w:tab/>
      </w:r>
    </w:p>
    <w:p w14:paraId="1BF24977" w14:textId="77777777" w:rsidR="000F07D2" w:rsidRDefault="000F07D2" w:rsidP="000F07D2">
      <w:pPr>
        <w:jc w:val="center"/>
        <w:rPr>
          <w:sz w:val="32"/>
          <w:szCs w:val="32"/>
        </w:rPr>
      </w:pPr>
    </w:p>
    <w:p w14:paraId="4780F40D" w14:textId="77777777" w:rsidR="000F07D2" w:rsidRDefault="000F07D2" w:rsidP="000F07D2">
      <w:pPr>
        <w:jc w:val="center"/>
        <w:rPr>
          <w:sz w:val="32"/>
          <w:szCs w:val="32"/>
        </w:rPr>
      </w:pPr>
    </w:p>
    <w:p w14:paraId="08811B38" w14:textId="77777777" w:rsidR="000F07D2" w:rsidRDefault="000F07D2" w:rsidP="000F07D2">
      <w:pPr>
        <w:jc w:val="center"/>
        <w:rPr>
          <w:sz w:val="32"/>
          <w:szCs w:val="32"/>
        </w:rPr>
      </w:pPr>
    </w:p>
    <w:p w14:paraId="351FC863" w14:textId="77777777" w:rsidR="000F07D2" w:rsidRDefault="000F07D2" w:rsidP="000F07D2">
      <w:pPr>
        <w:jc w:val="center"/>
        <w:rPr>
          <w:sz w:val="32"/>
          <w:szCs w:val="32"/>
        </w:rPr>
      </w:pPr>
    </w:p>
    <w:p w14:paraId="72B103F3" w14:textId="77777777" w:rsidR="000F07D2" w:rsidRDefault="000F07D2" w:rsidP="000F07D2">
      <w:pPr>
        <w:jc w:val="center"/>
        <w:rPr>
          <w:sz w:val="32"/>
          <w:szCs w:val="32"/>
        </w:rPr>
      </w:pPr>
    </w:p>
    <w:p w14:paraId="46EDAC4D" w14:textId="77777777" w:rsidR="000F07D2" w:rsidRDefault="000F07D2" w:rsidP="000F07D2">
      <w:pPr>
        <w:jc w:val="center"/>
        <w:rPr>
          <w:sz w:val="32"/>
          <w:szCs w:val="32"/>
        </w:rPr>
      </w:pPr>
    </w:p>
    <w:p w14:paraId="0E382167" w14:textId="77777777" w:rsidR="000F07D2" w:rsidRDefault="000F07D2" w:rsidP="000F07D2">
      <w:pPr>
        <w:jc w:val="center"/>
        <w:rPr>
          <w:sz w:val="32"/>
          <w:szCs w:val="32"/>
        </w:rPr>
      </w:pPr>
    </w:p>
    <w:p w14:paraId="5AA048D6" w14:textId="77777777" w:rsidR="000F07D2" w:rsidRDefault="000F07D2" w:rsidP="000F07D2">
      <w:pPr>
        <w:jc w:val="center"/>
        <w:rPr>
          <w:sz w:val="32"/>
          <w:szCs w:val="32"/>
        </w:rPr>
      </w:pPr>
    </w:p>
    <w:p w14:paraId="5CFA8E68" w14:textId="77777777" w:rsidR="000F07D2" w:rsidRDefault="000F07D2" w:rsidP="000F07D2">
      <w:pPr>
        <w:jc w:val="center"/>
        <w:rPr>
          <w:sz w:val="32"/>
          <w:szCs w:val="32"/>
        </w:rPr>
      </w:pPr>
    </w:p>
    <w:p w14:paraId="1EC9A52A" w14:textId="77777777" w:rsidR="000F07D2" w:rsidRDefault="000F07D2" w:rsidP="000F07D2">
      <w:pPr>
        <w:jc w:val="center"/>
        <w:rPr>
          <w:sz w:val="32"/>
          <w:szCs w:val="32"/>
        </w:rPr>
      </w:pPr>
    </w:p>
    <w:p w14:paraId="5D09CC71" w14:textId="77777777" w:rsidR="000F07D2" w:rsidRDefault="000F07D2" w:rsidP="000F07D2">
      <w:pPr>
        <w:jc w:val="center"/>
        <w:rPr>
          <w:sz w:val="32"/>
          <w:szCs w:val="32"/>
        </w:rPr>
      </w:pPr>
    </w:p>
    <w:p w14:paraId="5BF4FD64" w14:textId="77777777" w:rsidR="000F07D2" w:rsidRPr="0066475B" w:rsidRDefault="000F07D2" w:rsidP="007D5DB2">
      <w:pPr>
        <w:pStyle w:val="Kop1"/>
      </w:pPr>
      <w:bookmarkStart w:id="0" w:name="_Toc118113626"/>
      <w:bookmarkStart w:id="1" w:name="_Toc118113970"/>
      <w:bookmarkStart w:id="2" w:name="_Toc118211600"/>
      <w:bookmarkStart w:id="3" w:name="_Toc150249112"/>
      <w:r w:rsidRPr="0066475B">
        <w:t>Titelpagina</w:t>
      </w:r>
      <w:bookmarkEnd w:id="0"/>
      <w:bookmarkEnd w:id="1"/>
      <w:bookmarkEnd w:id="2"/>
      <w:bookmarkEnd w:id="3"/>
    </w:p>
    <w:p w14:paraId="60A9C635" w14:textId="13BC6F81" w:rsidR="000F07D2" w:rsidRPr="007E26BB" w:rsidRDefault="000F07D2" w:rsidP="000F07D2">
      <w:pPr>
        <w:widowControl w:val="0"/>
        <w:rPr>
          <w:rFonts w:eastAsia="Times New Roman" w:cstheme="minorHAnsi"/>
          <w:snapToGrid w:val="0"/>
          <w:szCs w:val="22"/>
          <w:lang w:eastAsia="nl-NL"/>
        </w:rPr>
      </w:pPr>
      <w:r w:rsidRPr="007E26BB">
        <w:rPr>
          <w:rFonts w:eastAsia="Times New Roman" w:cstheme="minorHAnsi"/>
          <w:b/>
          <w:snapToGrid w:val="0"/>
          <w:szCs w:val="22"/>
          <w:lang w:eastAsia="nl-NL"/>
        </w:rPr>
        <w:t>Bron kaft:</w:t>
      </w:r>
      <w:r w:rsidRPr="007E26BB">
        <w:rPr>
          <w:rFonts w:eastAsia="Times New Roman" w:cstheme="minorHAnsi"/>
          <w:snapToGrid w:val="0"/>
          <w:szCs w:val="22"/>
          <w:lang w:eastAsia="nl-NL"/>
        </w:rPr>
        <w:t xml:space="preserve"> </w:t>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ascii="Calibri" w:eastAsia="Times New Roman" w:hAnsi="Calibri" w:cs="Calibri"/>
          <w:snapToGrid w:val="0"/>
          <w:szCs w:val="22"/>
          <w:lang w:eastAsia="nl-NL"/>
        </w:rPr>
        <w:t>(</w:t>
      </w:r>
      <w:proofErr w:type="spellStart"/>
      <w:r w:rsidRPr="007E26BB">
        <w:rPr>
          <w:rFonts w:ascii="Calibri" w:eastAsia="Times New Roman" w:hAnsi="Calibri" w:cs="Calibri"/>
          <w:snapToGrid w:val="0"/>
          <w:szCs w:val="22"/>
          <w:lang w:eastAsia="nl-NL"/>
        </w:rPr>
        <w:t>Mprise</w:t>
      </w:r>
      <w:proofErr w:type="spellEnd"/>
      <w:r w:rsidRPr="007E26BB">
        <w:rPr>
          <w:rFonts w:ascii="Calibri" w:eastAsia="Times New Roman" w:hAnsi="Calibri" w:cs="Calibri"/>
          <w:snapToGrid w:val="0"/>
          <w:szCs w:val="22"/>
          <w:lang w:eastAsia="nl-NL"/>
        </w:rPr>
        <w:t>, persoonlijke communicatie, 16-02-2023)</w:t>
      </w:r>
    </w:p>
    <w:p w14:paraId="6C25DA22" w14:textId="77777777" w:rsidR="000F07D2" w:rsidRPr="007E26BB" w:rsidRDefault="000F07D2" w:rsidP="000F07D2">
      <w:pPr>
        <w:widowControl w:val="0"/>
        <w:rPr>
          <w:rFonts w:eastAsia="Times New Roman" w:cstheme="minorHAnsi"/>
          <w:b/>
          <w:snapToGrid w:val="0"/>
          <w:szCs w:val="22"/>
          <w:lang w:eastAsia="nl-NL"/>
        </w:rPr>
      </w:pPr>
    </w:p>
    <w:p w14:paraId="032E465D" w14:textId="4E7CF18B" w:rsidR="000F07D2" w:rsidRPr="007E26BB" w:rsidRDefault="000F07D2" w:rsidP="000F07D2">
      <w:pPr>
        <w:widowControl w:val="0"/>
        <w:ind w:left="2832" w:hanging="2832"/>
        <w:rPr>
          <w:rFonts w:eastAsia="Times New Roman" w:cstheme="minorHAnsi"/>
          <w:snapToGrid w:val="0"/>
          <w:szCs w:val="22"/>
          <w:lang w:eastAsia="nl-NL"/>
        </w:rPr>
      </w:pPr>
      <w:r w:rsidRPr="007E26BB">
        <w:rPr>
          <w:rFonts w:eastAsia="Times New Roman" w:cstheme="minorHAnsi"/>
          <w:b/>
          <w:snapToGrid w:val="0"/>
          <w:szCs w:val="22"/>
          <w:lang w:eastAsia="nl-NL"/>
        </w:rPr>
        <w:t>Titel:</w:t>
      </w:r>
      <w:r w:rsidRPr="007E26BB">
        <w:rPr>
          <w:rFonts w:eastAsia="Times New Roman" w:cstheme="minorHAnsi"/>
          <w:snapToGrid w:val="0"/>
          <w:szCs w:val="22"/>
          <w:lang w:eastAsia="nl-NL"/>
        </w:rPr>
        <w:t xml:space="preserve"> </w:t>
      </w:r>
      <w:r w:rsidRPr="007E26BB">
        <w:rPr>
          <w:rFonts w:eastAsia="Times New Roman" w:cstheme="minorHAnsi"/>
          <w:snapToGrid w:val="0"/>
          <w:szCs w:val="22"/>
          <w:lang w:eastAsia="nl-NL"/>
        </w:rPr>
        <w:tab/>
      </w:r>
      <w:proofErr w:type="spellStart"/>
      <w:r w:rsidRPr="007E26BB">
        <w:rPr>
          <w:rFonts w:eastAsia="Times New Roman" w:cstheme="minorHAnsi"/>
          <w:snapToGrid w:val="0"/>
          <w:szCs w:val="22"/>
          <w:lang w:eastAsia="nl-NL"/>
        </w:rPr>
        <w:t>Mprise</w:t>
      </w:r>
      <w:proofErr w:type="spellEnd"/>
    </w:p>
    <w:p w14:paraId="214E0294" w14:textId="77777777" w:rsidR="000F07D2" w:rsidRPr="007E26BB" w:rsidRDefault="000F07D2" w:rsidP="000F07D2">
      <w:pPr>
        <w:widowControl w:val="0"/>
        <w:rPr>
          <w:rFonts w:eastAsia="Times New Roman" w:cstheme="minorHAnsi"/>
          <w:snapToGrid w:val="0"/>
          <w:szCs w:val="22"/>
          <w:lang w:eastAsia="nl-NL"/>
        </w:rPr>
      </w:pPr>
    </w:p>
    <w:p w14:paraId="48C5A25D" w14:textId="02459E1F" w:rsidR="000F07D2" w:rsidRPr="007E26BB" w:rsidRDefault="000F07D2" w:rsidP="000F07D2">
      <w:pPr>
        <w:widowControl w:val="0"/>
        <w:rPr>
          <w:rFonts w:eastAsia="Times New Roman" w:cstheme="minorHAnsi"/>
          <w:snapToGrid w:val="0"/>
          <w:szCs w:val="22"/>
          <w:lang w:eastAsia="nl-NL"/>
        </w:rPr>
      </w:pPr>
      <w:r w:rsidRPr="007E26BB">
        <w:rPr>
          <w:rFonts w:eastAsia="Times New Roman" w:cstheme="minorHAnsi"/>
          <w:b/>
          <w:bCs/>
          <w:snapToGrid w:val="0"/>
          <w:szCs w:val="22"/>
          <w:lang w:eastAsia="nl-NL"/>
        </w:rPr>
        <w:t>Ondertitel:</w:t>
      </w:r>
      <w:r w:rsidRPr="007E26BB">
        <w:rPr>
          <w:rFonts w:eastAsia="Times New Roman" w:cstheme="minorHAnsi"/>
          <w:b/>
          <w:bCs/>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00440DF2" w:rsidRPr="007E26BB">
        <w:rPr>
          <w:rFonts w:eastAsia="Times New Roman" w:cstheme="minorHAnsi"/>
          <w:snapToGrid w:val="0"/>
          <w:szCs w:val="22"/>
          <w:lang w:eastAsia="nl-NL"/>
        </w:rPr>
        <w:t>P</w:t>
      </w:r>
      <w:r w:rsidRPr="007E26BB">
        <w:rPr>
          <w:rFonts w:eastAsia="Times New Roman" w:cstheme="minorHAnsi"/>
          <w:snapToGrid w:val="0"/>
          <w:szCs w:val="22"/>
          <w:lang w:eastAsia="nl-NL"/>
        </w:rPr>
        <w:t>rocesverbetering van stekproductie met procesmining.</w:t>
      </w:r>
    </w:p>
    <w:p w14:paraId="60F295E9" w14:textId="77777777" w:rsidR="000F07D2" w:rsidRPr="007E26BB" w:rsidRDefault="000F07D2" w:rsidP="000F07D2">
      <w:pPr>
        <w:widowControl w:val="0"/>
        <w:rPr>
          <w:rFonts w:eastAsia="Times New Roman" w:cstheme="minorHAnsi"/>
          <w:snapToGrid w:val="0"/>
          <w:szCs w:val="22"/>
          <w:lang w:eastAsia="nl-NL"/>
        </w:rPr>
      </w:pPr>
    </w:p>
    <w:p w14:paraId="6D474FDE" w14:textId="336FB1D8" w:rsidR="000F07D2" w:rsidRPr="007E26BB" w:rsidRDefault="000F07D2" w:rsidP="008B110E">
      <w:pPr>
        <w:ind w:left="2832" w:hanging="2832"/>
        <w:rPr>
          <w:rFonts w:eastAsia="Times New Roman" w:cstheme="minorHAnsi"/>
          <w:bCs/>
          <w:snapToGrid w:val="0"/>
          <w:szCs w:val="22"/>
          <w:lang w:eastAsia="nl-NL"/>
        </w:rPr>
      </w:pPr>
      <w:r w:rsidRPr="007E26BB">
        <w:rPr>
          <w:rFonts w:eastAsia="Times New Roman" w:cstheme="minorHAnsi"/>
          <w:b/>
          <w:snapToGrid w:val="0"/>
          <w:szCs w:val="22"/>
          <w:lang w:eastAsia="nl-NL"/>
        </w:rPr>
        <w:t xml:space="preserve">Studenten: </w:t>
      </w:r>
      <w:r w:rsidRPr="007E26BB">
        <w:rPr>
          <w:rFonts w:eastAsia="Times New Roman" w:cstheme="minorHAnsi"/>
          <w:b/>
          <w:snapToGrid w:val="0"/>
          <w:szCs w:val="22"/>
          <w:lang w:eastAsia="nl-NL"/>
        </w:rPr>
        <w:tab/>
      </w:r>
      <w:r w:rsidRPr="007E26BB">
        <w:rPr>
          <w:rFonts w:eastAsia="Times New Roman" w:cstheme="minorHAnsi"/>
          <w:bCs/>
          <w:snapToGrid w:val="0"/>
          <w:szCs w:val="22"/>
          <w:lang w:eastAsia="nl-NL"/>
        </w:rPr>
        <w:t xml:space="preserve">Dani Jacobs </w:t>
      </w:r>
      <w:r w:rsidRPr="007E26BB">
        <w:rPr>
          <w:rFonts w:eastAsia="Times New Roman" w:cstheme="minorHAnsi"/>
          <w:bCs/>
          <w:snapToGrid w:val="0"/>
          <w:szCs w:val="22"/>
          <w:lang w:eastAsia="nl-NL"/>
        </w:rPr>
        <w:tab/>
      </w:r>
      <w:r w:rsidRPr="007E26BB">
        <w:rPr>
          <w:rFonts w:eastAsia="Times New Roman" w:cstheme="minorHAnsi"/>
          <w:bCs/>
          <w:snapToGrid w:val="0"/>
          <w:szCs w:val="22"/>
          <w:lang w:eastAsia="nl-NL"/>
        </w:rPr>
        <w:tab/>
      </w:r>
      <w:r w:rsidRPr="007E26BB">
        <w:rPr>
          <w:rFonts w:eastAsia="Times New Roman" w:cstheme="minorHAnsi"/>
          <w:bCs/>
          <w:snapToGrid w:val="0"/>
          <w:szCs w:val="22"/>
          <w:lang w:eastAsia="nl-NL"/>
        </w:rPr>
        <w:br/>
        <w:t>+31 634642138</w:t>
      </w:r>
      <w:r w:rsidRPr="007E26BB">
        <w:rPr>
          <w:rFonts w:eastAsia="Times New Roman" w:cstheme="minorHAnsi"/>
          <w:bCs/>
          <w:snapToGrid w:val="0"/>
          <w:szCs w:val="22"/>
          <w:lang w:eastAsia="nl-NL"/>
        </w:rPr>
        <w:br/>
      </w:r>
      <w:r w:rsidR="008B110E" w:rsidRPr="007E26BB">
        <w:rPr>
          <w:rFonts w:eastAsia="Times New Roman" w:cstheme="minorHAnsi"/>
          <w:bCs/>
          <w:snapToGrid w:val="0"/>
          <w:szCs w:val="22"/>
          <w:lang w:eastAsia="nl-NL"/>
        </w:rPr>
        <w:t>1655733</w:t>
      </w:r>
    </w:p>
    <w:p w14:paraId="2F7E5A4A" w14:textId="73D4F7B4" w:rsidR="008B110E" w:rsidRPr="007E26BB" w:rsidRDefault="000F07D2" w:rsidP="008B110E">
      <w:pPr>
        <w:rPr>
          <w:rStyle w:val="Hyperlink"/>
          <w:snapToGrid w:val="0"/>
          <w:szCs w:val="22"/>
          <w:lang w:eastAsia="nl-NL"/>
        </w:rPr>
      </w:pPr>
      <w:r w:rsidRPr="007E26BB">
        <w:rPr>
          <w:snapToGrid w:val="0"/>
          <w:szCs w:val="22"/>
          <w:lang w:eastAsia="nl-NL"/>
        </w:rPr>
        <w:tab/>
      </w:r>
      <w:r w:rsidRPr="007E26BB">
        <w:rPr>
          <w:snapToGrid w:val="0"/>
          <w:szCs w:val="22"/>
          <w:lang w:eastAsia="nl-NL"/>
        </w:rPr>
        <w:tab/>
      </w:r>
      <w:r w:rsidRPr="007E26BB">
        <w:rPr>
          <w:snapToGrid w:val="0"/>
          <w:szCs w:val="22"/>
          <w:lang w:eastAsia="nl-NL"/>
        </w:rPr>
        <w:tab/>
      </w:r>
      <w:r w:rsidRPr="007E26BB">
        <w:rPr>
          <w:snapToGrid w:val="0"/>
          <w:szCs w:val="22"/>
          <w:lang w:eastAsia="nl-NL"/>
        </w:rPr>
        <w:tab/>
      </w:r>
      <w:hyperlink r:id="rId13" w:history="1">
        <w:r w:rsidRPr="007E26BB">
          <w:rPr>
            <w:rStyle w:val="Hyperlink"/>
            <w:snapToGrid w:val="0"/>
            <w:szCs w:val="22"/>
            <w:lang w:eastAsia="nl-NL"/>
          </w:rPr>
          <w:t>D.jacobs7@student.han.nl</w:t>
        </w:r>
      </w:hyperlink>
      <w:r w:rsidR="008B110E" w:rsidRPr="007E26BB">
        <w:rPr>
          <w:rStyle w:val="Hyperlink"/>
          <w:snapToGrid w:val="0"/>
          <w:szCs w:val="22"/>
          <w:lang w:eastAsia="nl-NL"/>
        </w:rPr>
        <w:t xml:space="preserve"> </w:t>
      </w:r>
    </w:p>
    <w:p w14:paraId="5992669B" w14:textId="77777777" w:rsidR="008B110E" w:rsidRPr="007E26BB" w:rsidRDefault="008B110E" w:rsidP="008B110E">
      <w:pPr>
        <w:rPr>
          <w:rStyle w:val="Hyperlink"/>
          <w:snapToGrid w:val="0"/>
          <w:szCs w:val="22"/>
          <w:lang w:eastAsia="nl-NL"/>
        </w:rPr>
      </w:pPr>
    </w:p>
    <w:p w14:paraId="59C40B2B" w14:textId="1913238F" w:rsidR="008B110E" w:rsidRPr="007E26BB" w:rsidRDefault="008B110E" w:rsidP="008B110E">
      <w:pPr>
        <w:rPr>
          <w:rStyle w:val="Hyperlink"/>
          <w:snapToGrid w:val="0"/>
          <w:color w:val="000000" w:themeColor="text1"/>
          <w:szCs w:val="22"/>
          <w:u w:val="none"/>
          <w:lang w:val="en-US" w:eastAsia="nl-NL"/>
        </w:rPr>
      </w:pPr>
      <w:r w:rsidRPr="007E26BB">
        <w:rPr>
          <w:rStyle w:val="Hyperlink"/>
          <w:snapToGrid w:val="0"/>
          <w:szCs w:val="22"/>
          <w:u w:val="none"/>
          <w:lang w:eastAsia="nl-NL"/>
        </w:rPr>
        <w:tab/>
      </w:r>
      <w:r w:rsidRPr="007E26BB">
        <w:rPr>
          <w:rStyle w:val="Hyperlink"/>
          <w:snapToGrid w:val="0"/>
          <w:szCs w:val="22"/>
          <w:u w:val="none"/>
          <w:lang w:eastAsia="nl-NL"/>
        </w:rPr>
        <w:tab/>
      </w:r>
      <w:r w:rsidRPr="007E26BB">
        <w:rPr>
          <w:rStyle w:val="Hyperlink"/>
          <w:snapToGrid w:val="0"/>
          <w:szCs w:val="22"/>
          <w:u w:val="none"/>
          <w:lang w:eastAsia="nl-NL"/>
        </w:rPr>
        <w:tab/>
      </w:r>
      <w:r w:rsidRPr="007E26BB">
        <w:rPr>
          <w:rStyle w:val="Hyperlink"/>
          <w:snapToGrid w:val="0"/>
          <w:szCs w:val="22"/>
          <w:u w:val="none"/>
          <w:lang w:eastAsia="nl-NL"/>
        </w:rPr>
        <w:tab/>
      </w:r>
      <w:r w:rsidRPr="007E26BB">
        <w:rPr>
          <w:rStyle w:val="Hyperlink"/>
          <w:snapToGrid w:val="0"/>
          <w:color w:val="000000" w:themeColor="text1"/>
          <w:szCs w:val="22"/>
          <w:u w:val="none"/>
          <w:lang w:val="en-US" w:eastAsia="nl-NL"/>
        </w:rPr>
        <w:t xml:space="preserve">Charles Oedai </w:t>
      </w:r>
    </w:p>
    <w:p w14:paraId="79880E40" w14:textId="3846ACF8" w:rsidR="008B110E" w:rsidRPr="007E26BB" w:rsidRDefault="008B110E" w:rsidP="008B110E">
      <w:pPr>
        <w:rPr>
          <w:rStyle w:val="Hyperlink"/>
          <w:snapToGrid w:val="0"/>
          <w:color w:val="000000" w:themeColor="text1"/>
          <w:szCs w:val="22"/>
          <w:u w:val="none"/>
          <w:lang w:val="en-US" w:eastAsia="nl-NL"/>
        </w:rPr>
      </w:pP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t>+31 616761049</w:t>
      </w:r>
    </w:p>
    <w:p w14:paraId="16FF3FC1" w14:textId="722D1B13" w:rsidR="008B110E" w:rsidRPr="007E26BB" w:rsidRDefault="008B110E" w:rsidP="008B110E">
      <w:pPr>
        <w:rPr>
          <w:rStyle w:val="Hyperlink"/>
          <w:snapToGrid w:val="0"/>
          <w:color w:val="000000" w:themeColor="text1"/>
          <w:szCs w:val="22"/>
          <w:u w:val="none"/>
          <w:lang w:val="en-US" w:eastAsia="nl-NL"/>
        </w:rPr>
      </w:pP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t>1638177</w:t>
      </w:r>
    </w:p>
    <w:p w14:paraId="5F709BDA" w14:textId="4C116362" w:rsidR="008B110E" w:rsidRPr="007E26BB" w:rsidRDefault="008B110E" w:rsidP="008B110E">
      <w:pPr>
        <w:rPr>
          <w:rStyle w:val="Hyperlink"/>
          <w:snapToGrid w:val="0"/>
          <w:color w:val="000000" w:themeColor="text1"/>
          <w:szCs w:val="22"/>
          <w:u w:val="none"/>
          <w:lang w:val="en-US" w:eastAsia="nl-NL"/>
        </w:rPr>
      </w:pP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hyperlink r:id="rId14" w:history="1">
        <w:r w:rsidRPr="007E26BB">
          <w:rPr>
            <w:rStyle w:val="Hyperlink"/>
            <w:snapToGrid w:val="0"/>
            <w:szCs w:val="22"/>
            <w:lang w:val="en-US" w:eastAsia="nl-NL"/>
          </w:rPr>
          <w:t>Cg.oedai@student.han.nl</w:t>
        </w:r>
      </w:hyperlink>
    </w:p>
    <w:p w14:paraId="251B0B6C" w14:textId="77777777" w:rsidR="008B110E" w:rsidRPr="007E26BB" w:rsidRDefault="008B110E" w:rsidP="008B110E">
      <w:pPr>
        <w:rPr>
          <w:rStyle w:val="Hyperlink"/>
          <w:snapToGrid w:val="0"/>
          <w:color w:val="000000" w:themeColor="text1"/>
          <w:szCs w:val="22"/>
          <w:u w:val="none"/>
          <w:lang w:val="en-US" w:eastAsia="nl-NL"/>
        </w:rPr>
      </w:pPr>
    </w:p>
    <w:p w14:paraId="4F8B81D2" w14:textId="37F1C367" w:rsidR="008B110E" w:rsidRPr="007E26BB" w:rsidRDefault="008B110E" w:rsidP="008B110E">
      <w:pPr>
        <w:rPr>
          <w:rStyle w:val="Hyperlink"/>
          <w:snapToGrid w:val="0"/>
          <w:color w:val="000000" w:themeColor="text1"/>
          <w:szCs w:val="22"/>
          <w:u w:val="none"/>
          <w:lang w:eastAsia="nl-NL"/>
        </w:rPr>
      </w:pP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val="en-US" w:eastAsia="nl-NL"/>
        </w:rPr>
        <w:tab/>
      </w:r>
      <w:r w:rsidRPr="007E26BB">
        <w:rPr>
          <w:rStyle w:val="Hyperlink"/>
          <w:snapToGrid w:val="0"/>
          <w:color w:val="000000" w:themeColor="text1"/>
          <w:szCs w:val="22"/>
          <w:u w:val="none"/>
          <w:lang w:eastAsia="nl-NL"/>
        </w:rPr>
        <w:t xml:space="preserve">Daan </w:t>
      </w:r>
      <w:r w:rsidR="007D5DB2" w:rsidRPr="007E26BB">
        <w:rPr>
          <w:rStyle w:val="Hyperlink"/>
          <w:snapToGrid w:val="0"/>
          <w:color w:val="000000" w:themeColor="text1"/>
          <w:szCs w:val="22"/>
          <w:u w:val="none"/>
          <w:lang w:eastAsia="nl-NL"/>
        </w:rPr>
        <w:t>Landman</w:t>
      </w:r>
    </w:p>
    <w:p w14:paraId="4A5E4323" w14:textId="38320596" w:rsidR="008B110E" w:rsidRPr="007E26BB" w:rsidRDefault="008B110E" w:rsidP="008B110E">
      <w:pPr>
        <w:rPr>
          <w:rStyle w:val="Hyperlink"/>
          <w:snapToGrid w:val="0"/>
          <w:color w:val="000000" w:themeColor="text1"/>
          <w:szCs w:val="22"/>
          <w:u w:val="none"/>
          <w:lang w:eastAsia="nl-NL"/>
        </w:rPr>
      </w:pP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t>+31 649325431</w:t>
      </w:r>
    </w:p>
    <w:p w14:paraId="79C628EF" w14:textId="5FF30D4F" w:rsidR="008B110E" w:rsidRPr="007E26BB" w:rsidRDefault="008B110E" w:rsidP="008B110E">
      <w:pPr>
        <w:rPr>
          <w:rStyle w:val="Hyperlink"/>
          <w:snapToGrid w:val="0"/>
          <w:color w:val="000000" w:themeColor="text1"/>
          <w:szCs w:val="22"/>
          <w:u w:val="none"/>
          <w:lang w:eastAsia="nl-NL"/>
        </w:rPr>
      </w:pP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t>1613258</w:t>
      </w:r>
    </w:p>
    <w:p w14:paraId="1B816CF0" w14:textId="69F517D3" w:rsidR="008B110E" w:rsidRPr="007E26BB" w:rsidRDefault="008B110E" w:rsidP="008B110E">
      <w:pPr>
        <w:rPr>
          <w:rStyle w:val="Hyperlink"/>
          <w:snapToGrid w:val="0"/>
          <w:color w:val="000000" w:themeColor="text1"/>
          <w:szCs w:val="22"/>
          <w:u w:val="none"/>
          <w:lang w:eastAsia="nl-NL"/>
        </w:rPr>
      </w:pP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r w:rsidRPr="007E26BB">
        <w:rPr>
          <w:rStyle w:val="Hyperlink"/>
          <w:snapToGrid w:val="0"/>
          <w:color w:val="000000" w:themeColor="text1"/>
          <w:szCs w:val="22"/>
          <w:u w:val="none"/>
          <w:lang w:eastAsia="nl-NL"/>
        </w:rPr>
        <w:tab/>
      </w:r>
      <w:hyperlink r:id="rId15" w:history="1">
        <w:r w:rsidRPr="007E26BB">
          <w:rPr>
            <w:rStyle w:val="Hyperlink"/>
            <w:snapToGrid w:val="0"/>
            <w:szCs w:val="22"/>
            <w:lang w:eastAsia="nl-NL"/>
          </w:rPr>
          <w:t>Dej.landman@student.han.nl</w:t>
        </w:r>
      </w:hyperlink>
    </w:p>
    <w:p w14:paraId="4F6CFC32" w14:textId="77777777" w:rsidR="008B110E" w:rsidRPr="007E26BB" w:rsidRDefault="008B110E" w:rsidP="008B110E">
      <w:pPr>
        <w:rPr>
          <w:snapToGrid w:val="0"/>
          <w:color w:val="000000" w:themeColor="text1"/>
          <w:szCs w:val="22"/>
          <w:lang w:eastAsia="nl-NL"/>
        </w:rPr>
      </w:pPr>
    </w:p>
    <w:p w14:paraId="3D08107F" w14:textId="77777777" w:rsidR="000F07D2" w:rsidRPr="007E26BB" w:rsidRDefault="000F07D2" w:rsidP="000F07D2">
      <w:pPr>
        <w:rPr>
          <w:snapToGrid w:val="0"/>
          <w:szCs w:val="22"/>
          <w:lang w:eastAsia="nl-NL"/>
        </w:rPr>
      </w:pPr>
    </w:p>
    <w:p w14:paraId="796DACCD" w14:textId="77777777" w:rsidR="000F07D2" w:rsidRPr="007E26BB" w:rsidRDefault="000F07D2" w:rsidP="000F07D2">
      <w:pPr>
        <w:widowControl w:val="0"/>
        <w:rPr>
          <w:rFonts w:eastAsia="Times New Roman" w:cstheme="minorHAnsi"/>
          <w:b/>
          <w:snapToGrid w:val="0"/>
          <w:szCs w:val="22"/>
          <w:lang w:eastAsia="nl-NL"/>
        </w:rPr>
      </w:pPr>
    </w:p>
    <w:p w14:paraId="7F8B3E69" w14:textId="1F67EB51" w:rsidR="000F07D2" w:rsidRPr="007E26BB" w:rsidRDefault="000F07D2" w:rsidP="000F07D2">
      <w:pPr>
        <w:widowControl w:val="0"/>
        <w:ind w:left="2832" w:hanging="2832"/>
        <w:rPr>
          <w:rFonts w:eastAsia="Times New Roman" w:cstheme="minorHAnsi"/>
          <w:bCs/>
          <w:snapToGrid w:val="0"/>
          <w:color w:val="000000" w:themeColor="text1"/>
          <w:szCs w:val="22"/>
          <w:lang w:eastAsia="nl-NL"/>
        </w:rPr>
      </w:pPr>
      <w:r w:rsidRPr="007E26BB">
        <w:rPr>
          <w:rFonts w:eastAsia="Times New Roman" w:cstheme="minorHAnsi"/>
          <w:b/>
          <w:snapToGrid w:val="0"/>
          <w:szCs w:val="22"/>
          <w:lang w:eastAsia="nl-NL"/>
        </w:rPr>
        <w:t>Bedrijfscoach:</w:t>
      </w:r>
      <w:r w:rsidRPr="007E26BB">
        <w:rPr>
          <w:rFonts w:eastAsia="Times New Roman" w:cstheme="minorHAnsi"/>
          <w:b/>
          <w:snapToGrid w:val="0"/>
          <w:szCs w:val="22"/>
          <w:lang w:eastAsia="nl-NL"/>
        </w:rPr>
        <w:tab/>
      </w:r>
      <w:r w:rsidR="008B110E" w:rsidRPr="007E26BB">
        <w:rPr>
          <w:rFonts w:eastAsia="Times New Roman" w:cstheme="minorHAnsi"/>
          <w:bCs/>
          <w:snapToGrid w:val="0"/>
          <w:szCs w:val="22"/>
          <w:lang w:eastAsia="nl-NL"/>
        </w:rPr>
        <w:t xml:space="preserve">Cor </w:t>
      </w:r>
      <w:proofErr w:type="spellStart"/>
      <w:r w:rsidR="00234A7B">
        <w:rPr>
          <w:rFonts w:eastAsia="Times New Roman" w:cstheme="minorHAnsi"/>
          <w:bCs/>
          <w:snapToGrid w:val="0"/>
          <w:szCs w:val="22"/>
          <w:lang w:eastAsia="nl-NL"/>
        </w:rPr>
        <w:t>V</w:t>
      </w:r>
      <w:r w:rsidR="008B110E" w:rsidRPr="007E26BB">
        <w:rPr>
          <w:rFonts w:eastAsia="Times New Roman" w:cstheme="minorHAnsi"/>
          <w:bCs/>
          <w:snapToGrid w:val="0"/>
          <w:szCs w:val="22"/>
          <w:lang w:eastAsia="nl-NL"/>
        </w:rPr>
        <w:t>erdouw</w:t>
      </w:r>
      <w:proofErr w:type="spellEnd"/>
      <w:r w:rsidR="008B110E" w:rsidRPr="007E26BB">
        <w:rPr>
          <w:rFonts w:eastAsia="Times New Roman" w:cstheme="minorHAnsi"/>
          <w:bCs/>
          <w:snapToGrid w:val="0"/>
          <w:szCs w:val="22"/>
          <w:lang w:eastAsia="nl-NL"/>
        </w:rPr>
        <w:t xml:space="preserve"> </w:t>
      </w:r>
      <w:r w:rsidRPr="007E26BB">
        <w:rPr>
          <w:rFonts w:eastAsia="Times New Roman" w:cstheme="minorHAnsi"/>
          <w:bCs/>
          <w:snapToGrid w:val="0"/>
          <w:szCs w:val="22"/>
          <w:lang w:eastAsia="nl-NL"/>
        </w:rPr>
        <w:br/>
        <w:t>+31 6</w:t>
      </w:r>
      <w:r w:rsidR="00BE274E">
        <w:rPr>
          <w:rFonts w:eastAsia="Times New Roman" w:cstheme="minorHAnsi"/>
          <w:bCs/>
          <w:snapToGrid w:val="0"/>
          <w:szCs w:val="22"/>
          <w:lang w:eastAsia="nl-NL"/>
        </w:rPr>
        <w:t>1819</w:t>
      </w:r>
      <w:r w:rsidR="00F00AC8">
        <w:rPr>
          <w:rFonts w:eastAsia="Times New Roman" w:cstheme="minorHAnsi"/>
          <w:bCs/>
          <w:snapToGrid w:val="0"/>
          <w:szCs w:val="22"/>
          <w:lang w:eastAsia="nl-NL"/>
        </w:rPr>
        <w:t>6848</w:t>
      </w:r>
      <w:r w:rsidRPr="007E26BB">
        <w:rPr>
          <w:rFonts w:eastAsia="Times New Roman" w:cstheme="minorHAnsi"/>
          <w:bCs/>
          <w:snapToGrid w:val="0"/>
          <w:szCs w:val="22"/>
          <w:lang w:eastAsia="nl-NL"/>
        </w:rPr>
        <w:br/>
      </w:r>
      <w:hyperlink r:id="rId16" w:history="1">
        <w:r w:rsidR="008B110E" w:rsidRPr="007E26BB">
          <w:rPr>
            <w:rStyle w:val="Hyperlink"/>
            <w:rFonts w:eastAsia="Times New Roman" w:cstheme="minorHAnsi"/>
            <w:bCs/>
            <w:snapToGrid w:val="0"/>
            <w:szCs w:val="22"/>
            <w:lang w:eastAsia="nl-NL"/>
          </w:rPr>
          <w:t>cverdouw@mprise.nl</w:t>
        </w:r>
      </w:hyperlink>
    </w:p>
    <w:p w14:paraId="1BE651C9" w14:textId="3B2FEA50" w:rsidR="000F07D2" w:rsidRPr="007E26BB" w:rsidRDefault="000F07D2" w:rsidP="008B110E">
      <w:pPr>
        <w:widowControl w:val="0"/>
        <w:ind w:left="2124" w:firstLine="708"/>
        <w:rPr>
          <w:rFonts w:eastAsia="Times New Roman" w:cstheme="minorHAnsi"/>
          <w:bCs/>
          <w:snapToGrid w:val="0"/>
          <w:szCs w:val="22"/>
          <w:lang w:val="en-US" w:eastAsia="nl-NL"/>
        </w:rPr>
      </w:pPr>
      <w:r w:rsidRPr="007E26BB">
        <w:rPr>
          <w:rFonts w:eastAsia="Times New Roman" w:cstheme="minorHAnsi"/>
          <w:bCs/>
          <w:snapToGrid w:val="0"/>
          <w:szCs w:val="22"/>
          <w:lang w:val="en-US" w:eastAsia="nl-NL"/>
        </w:rPr>
        <w:t>Learning &amp; Development Manager</w:t>
      </w:r>
    </w:p>
    <w:p w14:paraId="6DDC476F" w14:textId="77777777" w:rsidR="000F07D2" w:rsidRPr="007E26BB" w:rsidRDefault="000F07D2" w:rsidP="000F07D2">
      <w:pPr>
        <w:widowControl w:val="0"/>
        <w:rPr>
          <w:rFonts w:eastAsia="Times New Roman" w:cstheme="minorHAnsi"/>
          <w:bCs/>
          <w:snapToGrid w:val="0"/>
          <w:szCs w:val="22"/>
          <w:lang w:val="en-US" w:eastAsia="nl-NL"/>
        </w:rPr>
      </w:pPr>
    </w:p>
    <w:p w14:paraId="36AD6F1A" w14:textId="16220FE4" w:rsidR="000F07D2" w:rsidRPr="007E26BB" w:rsidRDefault="000F07D2" w:rsidP="000F07D2">
      <w:pPr>
        <w:widowControl w:val="0"/>
        <w:rPr>
          <w:rFonts w:eastAsia="Times New Roman" w:cstheme="minorHAnsi"/>
          <w:bCs/>
          <w:snapToGrid w:val="0"/>
          <w:szCs w:val="22"/>
          <w:lang w:val="en-US" w:eastAsia="nl-NL"/>
        </w:rPr>
      </w:pPr>
      <w:r w:rsidRPr="007E26BB">
        <w:rPr>
          <w:rFonts w:eastAsia="Times New Roman" w:cstheme="minorHAnsi"/>
          <w:b/>
          <w:snapToGrid w:val="0"/>
          <w:szCs w:val="22"/>
          <w:lang w:val="en-US" w:eastAsia="nl-NL"/>
        </w:rPr>
        <w:t>Project:</w:t>
      </w:r>
      <w:r w:rsidRPr="007E26BB">
        <w:rPr>
          <w:rFonts w:eastAsia="Times New Roman" w:cstheme="minorHAnsi"/>
          <w:b/>
          <w:snapToGrid w:val="0"/>
          <w:szCs w:val="22"/>
          <w:lang w:val="en-US" w:eastAsia="nl-NL"/>
        </w:rPr>
        <w:tab/>
      </w:r>
      <w:r w:rsidRPr="007E26BB">
        <w:rPr>
          <w:rFonts w:eastAsia="Times New Roman" w:cstheme="minorHAnsi"/>
          <w:b/>
          <w:snapToGrid w:val="0"/>
          <w:szCs w:val="22"/>
          <w:lang w:val="en-US" w:eastAsia="nl-NL"/>
        </w:rPr>
        <w:tab/>
      </w:r>
      <w:r w:rsidRPr="007E26BB">
        <w:rPr>
          <w:rFonts w:eastAsia="Times New Roman" w:cstheme="minorHAnsi"/>
          <w:b/>
          <w:snapToGrid w:val="0"/>
          <w:szCs w:val="22"/>
          <w:lang w:val="en-US" w:eastAsia="nl-NL"/>
        </w:rPr>
        <w:tab/>
      </w:r>
      <w:r w:rsidR="007E26BB">
        <w:rPr>
          <w:rFonts w:eastAsia="Times New Roman" w:cstheme="minorHAnsi"/>
          <w:b/>
          <w:snapToGrid w:val="0"/>
          <w:szCs w:val="22"/>
          <w:lang w:val="en-US" w:eastAsia="nl-NL"/>
        </w:rPr>
        <w:tab/>
      </w:r>
      <w:r w:rsidR="007D5DB2" w:rsidRPr="007E26BB">
        <w:rPr>
          <w:rFonts w:eastAsia="Times New Roman" w:cstheme="minorHAnsi"/>
          <w:bCs/>
          <w:snapToGrid w:val="0"/>
          <w:szCs w:val="22"/>
          <w:lang w:val="en-US" w:eastAsia="nl-NL"/>
        </w:rPr>
        <w:t>Minor Smart Industry</w:t>
      </w:r>
    </w:p>
    <w:p w14:paraId="368C0300" w14:textId="77777777" w:rsidR="000F07D2" w:rsidRPr="007E26BB" w:rsidRDefault="000F07D2" w:rsidP="000F07D2">
      <w:pPr>
        <w:widowControl w:val="0"/>
        <w:rPr>
          <w:rFonts w:eastAsia="Times New Roman" w:cstheme="minorHAnsi"/>
          <w:bCs/>
          <w:snapToGrid w:val="0"/>
          <w:szCs w:val="22"/>
          <w:lang w:val="en-US" w:eastAsia="nl-NL"/>
        </w:rPr>
      </w:pPr>
    </w:p>
    <w:p w14:paraId="345BE693" w14:textId="526B8D31" w:rsidR="000F07D2" w:rsidRPr="007E26BB" w:rsidRDefault="000F07D2" w:rsidP="000F07D2">
      <w:pPr>
        <w:widowControl w:val="0"/>
        <w:rPr>
          <w:rFonts w:eastAsia="Times New Roman" w:cstheme="minorHAnsi"/>
          <w:bCs/>
          <w:snapToGrid w:val="0"/>
          <w:szCs w:val="22"/>
          <w:lang w:eastAsia="nl-NL"/>
        </w:rPr>
      </w:pPr>
      <w:r w:rsidRPr="007E26BB">
        <w:rPr>
          <w:rFonts w:eastAsia="Times New Roman" w:cstheme="minorHAnsi"/>
          <w:b/>
          <w:snapToGrid w:val="0"/>
          <w:szCs w:val="22"/>
          <w:lang w:eastAsia="nl-NL"/>
        </w:rPr>
        <w:t xml:space="preserve">Datum: </w:t>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Pr="007E26BB">
        <w:rPr>
          <w:rFonts w:eastAsia="Times New Roman" w:cstheme="minorHAnsi"/>
          <w:bCs/>
          <w:snapToGrid w:val="0"/>
          <w:szCs w:val="22"/>
          <w:lang w:eastAsia="nl-NL"/>
        </w:rPr>
        <w:fldChar w:fldCharType="begin"/>
      </w:r>
      <w:r w:rsidRPr="007E26BB">
        <w:rPr>
          <w:rFonts w:eastAsia="Times New Roman" w:cstheme="minorHAnsi"/>
          <w:bCs/>
          <w:snapToGrid w:val="0"/>
          <w:szCs w:val="22"/>
          <w:lang w:eastAsia="nl-NL"/>
        </w:rPr>
        <w:instrText xml:space="preserve"> TIME \@ "d-M-yyyy" </w:instrText>
      </w:r>
      <w:r w:rsidRPr="007E26BB">
        <w:rPr>
          <w:rFonts w:eastAsia="Times New Roman" w:cstheme="minorHAnsi"/>
          <w:bCs/>
          <w:snapToGrid w:val="0"/>
          <w:szCs w:val="22"/>
          <w:lang w:eastAsia="nl-NL"/>
        </w:rPr>
        <w:fldChar w:fldCharType="separate"/>
      </w:r>
      <w:r w:rsidR="00934289">
        <w:rPr>
          <w:rFonts w:eastAsia="Times New Roman" w:cstheme="minorHAnsi"/>
          <w:bCs/>
          <w:noProof/>
          <w:snapToGrid w:val="0"/>
          <w:szCs w:val="22"/>
          <w:lang w:eastAsia="nl-NL"/>
        </w:rPr>
        <w:t>11-2023</w:t>
      </w:r>
      <w:r w:rsidRPr="007E26BB">
        <w:rPr>
          <w:rFonts w:eastAsia="Times New Roman" w:cstheme="minorHAnsi"/>
          <w:bCs/>
          <w:snapToGrid w:val="0"/>
          <w:szCs w:val="22"/>
          <w:lang w:eastAsia="nl-NL"/>
        </w:rPr>
        <w:fldChar w:fldCharType="end"/>
      </w:r>
    </w:p>
    <w:p w14:paraId="44A96B7F" w14:textId="77777777" w:rsidR="000F07D2" w:rsidRPr="007E26BB" w:rsidRDefault="000F07D2" w:rsidP="000F07D2">
      <w:pPr>
        <w:widowControl w:val="0"/>
        <w:rPr>
          <w:rFonts w:eastAsia="Times New Roman" w:cstheme="minorHAnsi"/>
          <w:bCs/>
          <w:snapToGrid w:val="0"/>
          <w:szCs w:val="22"/>
          <w:lang w:eastAsia="nl-NL"/>
        </w:rPr>
      </w:pPr>
    </w:p>
    <w:p w14:paraId="328DB5AA" w14:textId="186546DB" w:rsidR="000F07D2" w:rsidRPr="007E26BB" w:rsidRDefault="000F07D2" w:rsidP="000F07D2">
      <w:pPr>
        <w:widowControl w:val="0"/>
        <w:rPr>
          <w:rFonts w:eastAsia="Times New Roman" w:cstheme="minorHAnsi"/>
          <w:b/>
          <w:snapToGrid w:val="0"/>
          <w:szCs w:val="22"/>
          <w:lang w:eastAsia="nl-NL"/>
        </w:rPr>
      </w:pPr>
      <w:r w:rsidRPr="007E26BB">
        <w:rPr>
          <w:rFonts w:eastAsia="Times New Roman" w:cstheme="minorHAnsi"/>
          <w:b/>
          <w:snapToGrid w:val="0"/>
          <w:szCs w:val="22"/>
          <w:lang w:eastAsia="nl-NL"/>
        </w:rPr>
        <w:t>Studiejaar:</w:t>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Pr="007E26BB">
        <w:rPr>
          <w:rFonts w:eastAsia="Times New Roman" w:cstheme="minorHAnsi"/>
          <w:bCs/>
          <w:snapToGrid w:val="0"/>
          <w:szCs w:val="22"/>
          <w:lang w:eastAsia="nl-NL"/>
        </w:rPr>
        <w:t xml:space="preserve">Leerjaar </w:t>
      </w:r>
      <w:r w:rsidR="008B110E" w:rsidRPr="007E26BB">
        <w:rPr>
          <w:rFonts w:eastAsia="Times New Roman" w:cstheme="minorHAnsi"/>
          <w:bCs/>
          <w:snapToGrid w:val="0"/>
          <w:szCs w:val="22"/>
          <w:lang w:eastAsia="nl-NL"/>
        </w:rPr>
        <w:t>4</w:t>
      </w:r>
      <w:r w:rsidRPr="007E26BB">
        <w:rPr>
          <w:rFonts w:eastAsia="Times New Roman" w:cstheme="minorHAnsi"/>
          <w:bCs/>
          <w:snapToGrid w:val="0"/>
          <w:szCs w:val="22"/>
          <w:lang w:eastAsia="nl-NL"/>
        </w:rPr>
        <w:t>, 202</w:t>
      </w:r>
      <w:r w:rsidR="008B110E" w:rsidRPr="007E26BB">
        <w:rPr>
          <w:rFonts w:eastAsia="Times New Roman" w:cstheme="minorHAnsi"/>
          <w:bCs/>
          <w:snapToGrid w:val="0"/>
          <w:szCs w:val="22"/>
          <w:lang w:eastAsia="nl-NL"/>
        </w:rPr>
        <w:t>3</w:t>
      </w:r>
      <w:r w:rsidRPr="007E26BB">
        <w:rPr>
          <w:rFonts w:eastAsia="Times New Roman" w:cstheme="minorHAnsi"/>
          <w:bCs/>
          <w:snapToGrid w:val="0"/>
          <w:szCs w:val="22"/>
          <w:lang w:eastAsia="nl-NL"/>
        </w:rPr>
        <w:t xml:space="preserve"> – 202</w:t>
      </w:r>
      <w:r w:rsidR="008B110E" w:rsidRPr="007E26BB">
        <w:rPr>
          <w:rFonts w:eastAsia="Times New Roman" w:cstheme="minorHAnsi"/>
          <w:bCs/>
          <w:snapToGrid w:val="0"/>
          <w:szCs w:val="22"/>
          <w:lang w:eastAsia="nl-NL"/>
        </w:rPr>
        <w:t>4</w:t>
      </w:r>
      <w:r w:rsidRPr="007E26BB">
        <w:rPr>
          <w:rFonts w:eastAsia="Times New Roman" w:cstheme="minorHAnsi"/>
          <w:b/>
          <w:snapToGrid w:val="0"/>
          <w:szCs w:val="22"/>
          <w:lang w:eastAsia="nl-NL"/>
        </w:rPr>
        <w:t xml:space="preserve">  </w:t>
      </w:r>
    </w:p>
    <w:p w14:paraId="017EFC06" w14:textId="77777777" w:rsidR="000F07D2" w:rsidRPr="007E26BB" w:rsidRDefault="000F07D2" w:rsidP="000F07D2">
      <w:pPr>
        <w:widowControl w:val="0"/>
        <w:rPr>
          <w:rFonts w:eastAsia="Times New Roman" w:cstheme="minorHAnsi"/>
          <w:b/>
          <w:snapToGrid w:val="0"/>
          <w:szCs w:val="22"/>
          <w:lang w:eastAsia="nl-NL"/>
        </w:rPr>
      </w:pPr>
    </w:p>
    <w:p w14:paraId="7F972DAB" w14:textId="55B9B77A" w:rsidR="000F07D2" w:rsidRPr="007E26BB" w:rsidRDefault="000F07D2" w:rsidP="000F07D2">
      <w:pPr>
        <w:widowControl w:val="0"/>
        <w:rPr>
          <w:rFonts w:eastAsia="Times New Roman" w:cstheme="minorHAnsi"/>
          <w:b/>
          <w:snapToGrid w:val="0"/>
          <w:szCs w:val="22"/>
          <w:lang w:eastAsia="nl-NL"/>
        </w:rPr>
      </w:pPr>
      <w:r w:rsidRPr="007E26BB">
        <w:rPr>
          <w:rFonts w:eastAsia="Times New Roman" w:cstheme="minorHAnsi"/>
          <w:b/>
          <w:snapToGrid w:val="0"/>
          <w:szCs w:val="22"/>
          <w:lang w:eastAsia="nl-NL"/>
        </w:rPr>
        <w:t>Periode:</w:t>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Pr="007E26BB">
        <w:rPr>
          <w:rFonts w:eastAsia="Times New Roman" w:cstheme="minorHAnsi"/>
          <w:b/>
          <w:snapToGrid w:val="0"/>
          <w:szCs w:val="22"/>
          <w:lang w:eastAsia="nl-NL"/>
        </w:rPr>
        <w:tab/>
      </w:r>
      <w:r w:rsidR="007D5DB2" w:rsidRPr="007E26BB">
        <w:rPr>
          <w:rFonts w:eastAsia="Times New Roman" w:cstheme="minorHAnsi"/>
          <w:bCs/>
          <w:snapToGrid w:val="0"/>
          <w:szCs w:val="22"/>
          <w:lang w:eastAsia="nl-NL"/>
        </w:rPr>
        <w:t>G</w:t>
      </w:r>
      <w:r w:rsidRPr="007E26BB">
        <w:rPr>
          <w:rFonts w:eastAsia="Times New Roman" w:cstheme="minorHAnsi"/>
          <w:bCs/>
          <w:snapToGrid w:val="0"/>
          <w:szCs w:val="22"/>
          <w:lang w:eastAsia="nl-NL"/>
        </w:rPr>
        <w:t>-Cluster</w:t>
      </w:r>
    </w:p>
    <w:p w14:paraId="65C001DD" w14:textId="77777777" w:rsidR="000F07D2" w:rsidRPr="007E26BB" w:rsidRDefault="000F07D2" w:rsidP="000F07D2">
      <w:pPr>
        <w:widowControl w:val="0"/>
        <w:rPr>
          <w:rFonts w:eastAsia="Times New Roman" w:cstheme="minorHAnsi"/>
          <w:snapToGrid w:val="0"/>
          <w:szCs w:val="22"/>
          <w:lang w:eastAsia="nl-NL"/>
        </w:rPr>
      </w:pPr>
    </w:p>
    <w:p w14:paraId="1214738C" w14:textId="77777777" w:rsidR="000F07D2" w:rsidRPr="007E26BB" w:rsidRDefault="000F07D2" w:rsidP="000F07D2">
      <w:pPr>
        <w:widowControl w:val="0"/>
        <w:rPr>
          <w:rFonts w:eastAsia="Times New Roman" w:cstheme="minorHAnsi"/>
          <w:snapToGrid w:val="0"/>
          <w:szCs w:val="22"/>
          <w:lang w:eastAsia="nl-NL"/>
        </w:rPr>
      </w:pPr>
      <w:r w:rsidRPr="007E26BB">
        <w:rPr>
          <w:rFonts w:eastAsia="Times New Roman" w:cstheme="minorHAnsi"/>
          <w:b/>
          <w:bCs/>
          <w:snapToGrid w:val="0"/>
          <w:szCs w:val="22"/>
          <w:lang w:eastAsia="nl-NL"/>
        </w:rPr>
        <w:t xml:space="preserve">Opleiding: </w:t>
      </w:r>
      <w:r w:rsidRPr="007E26BB">
        <w:rPr>
          <w:rFonts w:eastAsia="Times New Roman" w:cstheme="minorHAnsi"/>
          <w:b/>
          <w:bCs/>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t>Bedrijfskunde, Hogeschool van Arnhem en Nijmegen</w:t>
      </w:r>
    </w:p>
    <w:p w14:paraId="35A189CB" w14:textId="77777777" w:rsidR="000F07D2" w:rsidRPr="007E26BB" w:rsidRDefault="000F07D2" w:rsidP="000F07D2">
      <w:pPr>
        <w:widowControl w:val="0"/>
        <w:rPr>
          <w:rFonts w:eastAsia="Times New Roman" w:cstheme="minorHAnsi"/>
          <w:snapToGrid w:val="0"/>
          <w:szCs w:val="22"/>
          <w:lang w:eastAsia="nl-NL"/>
        </w:rPr>
      </w:pPr>
    </w:p>
    <w:p w14:paraId="112FF29C" w14:textId="60D10A50" w:rsidR="000F07D2" w:rsidRPr="007E26BB" w:rsidRDefault="000F07D2" w:rsidP="000F07D2">
      <w:pPr>
        <w:widowControl w:val="0"/>
        <w:rPr>
          <w:rFonts w:eastAsia="Times New Roman" w:cstheme="minorHAnsi"/>
          <w:snapToGrid w:val="0"/>
          <w:szCs w:val="22"/>
          <w:lang w:eastAsia="nl-NL"/>
        </w:rPr>
      </w:pPr>
      <w:r w:rsidRPr="007E26BB">
        <w:rPr>
          <w:rFonts w:eastAsia="Times New Roman" w:cstheme="minorHAnsi"/>
          <w:b/>
          <w:bCs/>
          <w:snapToGrid w:val="0"/>
          <w:szCs w:val="22"/>
          <w:lang w:eastAsia="nl-NL"/>
        </w:rPr>
        <w:t>Plaats:</w:t>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008B110E" w:rsidRPr="007E26BB">
        <w:rPr>
          <w:rFonts w:eastAsia="Times New Roman" w:cstheme="minorHAnsi"/>
          <w:snapToGrid w:val="0"/>
          <w:szCs w:val="22"/>
          <w:lang w:eastAsia="nl-NL"/>
        </w:rPr>
        <w:t>Veenendaal</w:t>
      </w:r>
    </w:p>
    <w:p w14:paraId="777B178C" w14:textId="77777777" w:rsidR="000F07D2" w:rsidRPr="007E26BB" w:rsidRDefault="000F07D2" w:rsidP="000F07D2">
      <w:pPr>
        <w:widowControl w:val="0"/>
        <w:rPr>
          <w:rFonts w:eastAsia="Times New Roman" w:cstheme="minorHAnsi"/>
          <w:snapToGrid w:val="0"/>
          <w:szCs w:val="22"/>
          <w:lang w:eastAsia="nl-NL"/>
        </w:rPr>
      </w:pPr>
    </w:p>
    <w:p w14:paraId="48433DA3" w14:textId="77777777" w:rsidR="000F07D2" w:rsidRPr="007E26BB" w:rsidRDefault="000F07D2" w:rsidP="000F07D2">
      <w:pPr>
        <w:widowControl w:val="0"/>
        <w:rPr>
          <w:rFonts w:eastAsia="Times New Roman" w:cstheme="minorHAnsi"/>
          <w:snapToGrid w:val="0"/>
          <w:szCs w:val="22"/>
          <w:lang w:eastAsia="nl-NL"/>
        </w:rPr>
      </w:pPr>
      <w:r w:rsidRPr="007E26BB">
        <w:rPr>
          <w:rFonts w:eastAsia="Times New Roman" w:cstheme="minorHAnsi"/>
          <w:b/>
          <w:bCs/>
          <w:snapToGrid w:val="0"/>
          <w:szCs w:val="22"/>
          <w:lang w:eastAsia="nl-NL"/>
        </w:rPr>
        <w:t>Versie:</w:t>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t>1</w:t>
      </w:r>
    </w:p>
    <w:p w14:paraId="56A05FB8" w14:textId="77777777" w:rsidR="000F07D2" w:rsidRPr="007E26BB" w:rsidRDefault="000F07D2" w:rsidP="000F07D2">
      <w:pPr>
        <w:widowControl w:val="0"/>
        <w:rPr>
          <w:rFonts w:eastAsia="Times New Roman" w:cstheme="minorHAnsi"/>
          <w:snapToGrid w:val="0"/>
          <w:szCs w:val="22"/>
          <w:lang w:eastAsia="nl-NL"/>
        </w:rPr>
      </w:pPr>
    </w:p>
    <w:p w14:paraId="6184F6F3" w14:textId="12F9C7A9" w:rsidR="000F07D2" w:rsidRPr="007E26BB" w:rsidRDefault="000F07D2" w:rsidP="007D5DB2">
      <w:pPr>
        <w:widowControl w:val="0"/>
        <w:rPr>
          <w:rFonts w:eastAsia="Times New Roman" w:cstheme="minorHAnsi"/>
          <w:snapToGrid w:val="0"/>
          <w:color w:val="0563C1" w:themeColor="hyperlink"/>
          <w:szCs w:val="22"/>
          <w:u w:val="single"/>
          <w:lang w:eastAsia="nl-NL"/>
        </w:rPr>
      </w:pPr>
      <w:r w:rsidRPr="007E26BB">
        <w:rPr>
          <w:rFonts w:eastAsia="Times New Roman" w:cstheme="minorHAnsi"/>
          <w:b/>
          <w:bCs/>
          <w:snapToGrid w:val="0"/>
          <w:szCs w:val="22"/>
          <w:lang w:eastAsia="nl-NL"/>
        </w:rPr>
        <w:t>Opdrachtgever:</w:t>
      </w:r>
      <w:r w:rsidRPr="007E26BB">
        <w:rPr>
          <w:rFonts w:eastAsia="Times New Roman" w:cstheme="minorHAnsi"/>
          <w:snapToGrid w:val="0"/>
          <w:szCs w:val="22"/>
          <w:lang w:eastAsia="nl-NL"/>
        </w:rPr>
        <w:t xml:space="preserve"> </w:t>
      </w:r>
      <w:r w:rsidRPr="007E26BB">
        <w:rPr>
          <w:rFonts w:eastAsia="Times New Roman" w:cstheme="minorHAnsi"/>
          <w:snapToGrid w:val="0"/>
          <w:szCs w:val="22"/>
          <w:lang w:eastAsia="nl-NL"/>
        </w:rPr>
        <w:tab/>
      </w:r>
      <w:r w:rsidRPr="007E26BB">
        <w:rPr>
          <w:rFonts w:eastAsia="Times New Roman" w:cstheme="minorHAnsi"/>
          <w:snapToGrid w:val="0"/>
          <w:szCs w:val="22"/>
          <w:lang w:eastAsia="nl-NL"/>
        </w:rPr>
        <w:tab/>
      </w:r>
      <w:hyperlink r:id="rId17" w:history="1">
        <w:proofErr w:type="spellStart"/>
        <w:r w:rsidR="008B110E" w:rsidRPr="007E26BB">
          <w:rPr>
            <w:rStyle w:val="Hyperlink"/>
            <w:rFonts w:eastAsia="Times New Roman" w:cstheme="minorHAnsi"/>
            <w:snapToGrid w:val="0"/>
            <w:szCs w:val="22"/>
            <w:lang w:eastAsia="nl-NL"/>
          </w:rPr>
          <w:t>Mprise</w:t>
        </w:r>
        <w:proofErr w:type="spellEnd"/>
        <w:r w:rsidR="008B110E" w:rsidRPr="007E26BB">
          <w:rPr>
            <w:rStyle w:val="Hyperlink"/>
            <w:rFonts w:eastAsia="Times New Roman" w:cstheme="minorHAnsi"/>
            <w:snapToGrid w:val="0"/>
            <w:szCs w:val="22"/>
            <w:lang w:eastAsia="nl-NL"/>
          </w:rPr>
          <w:t xml:space="preserve"> </w:t>
        </w:r>
        <w:proofErr w:type="spellStart"/>
        <w:r w:rsidR="008B110E" w:rsidRPr="007E26BB">
          <w:rPr>
            <w:rStyle w:val="Hyperlink"/>
            <w:rFonts w:eastAsia="Times New Roman" w:cstheme="minorHAnsi"/>
            <w:snapToGrid w:val="0"/>
            <w:szCs w:val="22"/>
            <w:lang w:eastAsia="nl-NL"/>
          </w:rPr>
          <w:t>Agriware</w:t>
        </w:r>
        <w:proofErr w:type="spellEnd"/>
        <w:r w:rsidRPr="007E26BB">
          <w:rPr>
            <w:rStyle w:val="Hyperlink"/>
            <w:rFonts w:eastAsia="Times New Roman" w:cstheme="minorHAnsi"/>
            <w:snapToGrid w:val="0"/>
            <w:szCs w:val="22"/>
            <w:lang w:eastAsia="nl-NL"/>
          </w:rPr>
          <w:t xml:space="preserve"> </w:t>
        </w:r>
      </w:hyperlink>
      <w:r w:rsidRPr="007E26BB">
        <w:rPr>
          <w:rFonts w:eastAsia="Times New Roman" w:cstheme="minorHAnsi"/>
          <w:snapToGrid w:val="0"/>
          <w:szCs w:val="22"/>
          <w:lang w:eastAsia="nl-NL"/>
        </w:rPr>
        <w:t xml:space="preserve"> </w:t>
      </w:r>
    </w:p>
    <w:p w14:paraId="53366A12" w14:textId="0462051A" w:rsidR="007D5DB2" w:rsidRPr="007E26BB" w:rsidRDefault="007D5DB2" w:rsidP="007D5DB2">
      <w:pPr>
        <w:widowControl w:val="0"/>
        <w:ind w:left="2832"/>
        <w:rPr>
          <w:rFonts w:cstheme="minorHAnsi"/>
          <w:color w:val="202124"/>
          <w:szCs w:val="22"/>
          <w:shd w:val="clear" w:color="auto" w:fill="FFFFFF"/>
        </w:rPr>
      </w:pPr>
      <w:r w:rsidRPr="007E26BB">
        <w:rPr>
          <w:rFonts w:cstheme="minorHAnsi"/>
          <w:color w:val="202124"/>
          <w:szCs w:val="22"/>
          <w:shd w:val="clear" w:color="auto" w:fill="FFFFFF"/>
        </w:rPr>
        <w:t>Newtonstraat 2</w:t>
      </w:r>
    </w:p>
    <w:p w14:paraId="1A2E05B0" w14:textId="5B793015" w:rsidR="000F07D2" w:rsidRPr="007E26BB" w:rsidRDefault="007D5DB2" w:rsidP="007D5DB2">
      <w:pPr>
        <w:widowControl w:val="0"/>
        <w:ind w:left="2832"/>
        <w:rPr>
          <w:rFonts w:eastAsia="Times New Roman" w:cstheme="minorHAnsi"/>
          <w:snapToGrid w:val="0"/>
          <w:szCs w:val="22"/>
          <w:lang w:eastAsia="nl-NL"/>
        </w:rPr>
      </w:pPr>
      <w:r w:rsidRPr="007E26BB">
        <w:rPr>
          <w:rFonts w:cstheme="minorHAnsi"/>
          <w:color w:val="202124"/>
          <w:szCs w:val="22"/>
          <w:shd w:val="clear" w:color="auto" w:fill="FFFFFF"/>
        </w:rPr>
        <w:t>3902 HP Veenendaal</w:t>
      </w:r>
    </w:p>
    <w:sdt>
      <w:sdtPr>
        <w:rPr>
          <w:rFonts w:asciiTheme="minorHAnsi" w:eastAsiaTheme="minorHAnsi" w:hAnsiTheme="minorHAnsi" w:cstheme="minorBidi"/>
          <w:color w:val="auto"/>
          <w:kern w:val="2"/>
          <w:sz w:val="24"/>
          <w:szCs w:val="24"/>
          <w:lang w:eastAsia="en-US"/>
          <w14:ligatures w14:val="standardContextual"/>
        </w:rPr>
        <w:id w:val="1910272075"/>
        <w:docPartObj>
          <w:docPartGallery w:val="Table of Contents"/>
          <w:docPartUnique/>
        </w:docPartObj>
      </w:sdtPr>
      <w:sdtEndPr>
        <w:rPr>
          <w:b/>
          <w:bCs/>
          <w:sz w:val="22"/>
        </w:rPr>
      </w:sdtEndPr>
      <w:sdtContent>
        <w:commentRangeStart w:id="4" w:displacedByCustomXml="prev"/>
        <w:p w14:paraId="3BD887D3" w14:textId="209250DB" w:rsidR="003F1A0E" w:rsidRPr="003F1A0E" w:rsidRDefault="003F1A0E" w:rsidP="003F1A0E">
          <w:pPr>
            <w:pStyle w:val="Kopvaninhoudsopgave"/>
            <w:jc w:val="center"/>
            <w:rPr>
              <w:rStyle w:val="Kop1Char"/>
            </w:rPr>
          </w:pPr>
          <w:r w:rsidRPr="003F1A0E">
            <w:rPr>
              <w:rStyle w:val="Kop1Char"/>
            </w:rPr>
            <w:t>Inhoudsopgave</w:t>
          </w:r>
          <w:commentRangeEnd w:id="4"/>
          <w:r w:rsidR="00234A7B">
            <w:rPr>
              <w:rStyle w:val="Verwijzingopmerking"/>
              <w:rFonts w:asciiTheme="minorHAnsi" w:eastAsiaTheme="minorHAnsi" w:hAnsiTheme="minorHAnsi" w:cstheme="minorBidi"/>
              <w:color w:val="auto"/>
              <w:kern w:val="2"/>
              <w:lang w:eastAsia="en-US"/>
              <w14:ligatures w14:val="standardContextual"/>
            </w:rPr>
            <w:commentReference w:id="4"/>
          </w:r>
        </w:p>
        <w:p w14:paraId="4D8E5A5D" w14:textId="6DC9BC59" w:rsidR="00F0348F" w:rsidRDefault="003F1A0E">
          <w:pPr>
            <w:pStyle w:val="Inhopg1"/>
            <w:tabs>
              <w:tab w:val="right" w:leader="dot" w:pos="9062"/>
            </w:tabs>
            <w:rPr>
              <w:rFonts w:eastAsiaTheme="minorEastAsia"/>
              <w:noProof/>
              <w:szCs w:val="22"/>
              <w:lang w:eastAsia="nl-NL"/>
            </w:rPr>
          </w:pPr>
          <w:r>
            <w:fldChar w:fldCharType="begin"/>
          </w:r>
          <w:r>
            <w:instrText xml:space="preserve"> TOC \o "1-3" \h \z \u </w:instrText>
          </w:r>
          <w:r>
            <w:fldChar w:fldCharType="separate"/>
          </w:r>
          <w:hyperlink w:anchor="_Toc150249112" w:history="1">
            <w:r w:rsidR="00F0348F" w:rsidRPr="00DD1C6D">
              <w:rPr>
                <w:rStyle w:val="Hyperlink"/>
                <w:noProof/>
              </w:rPr>
              <w:t>Titelpagina</w:t>
            </w:r>
            <w:r w:rsidR="00F0348F">
              <w:rPr>
                <w:noProof/>
                <w:webHidden/>
              </w:rPr>
              <w:tab/>
            </w:r>
            <w:r w:rsidR="00F0348F">
              <w:rPr>
                <w:noProof/>
                <w:webHidden/>
              </w:rPr>
              <w:fldChar w:fldCharType="begin"/>
            </w:r>
            <w:r w:rsidR="00F0348F">
              <w:rPr>
                <w:noProof/>
                <w:webHidden/>
              </w:rPr>
              <w:instrText xml:space="preserve"> PAGEREF _Toc150249112 \h </w:instrText>
            </w:r>
            <w:r w:rsidR="00F0348F">
              <w:rPr>
                <w:noProof/>
                <w:webHidden/>
              </w:rPr>
            </w:r>
            <w:r w:rsidR="00F0348F">
              <w:rPr>
                <w:noProof/>
                <w:webHidden/>
              </w:rPr>
              <w:fldChar w:fldCharType="separate"/>
            </w:r>
            <w:r w:rsidR="00F0348F">
              <w:rPr>
                <w:noProof/>
                <w:webHidden/>
              </w:rPr>
              <w:t>2</w:t>
            </w:r>
            <w:r w:rsidR="00F0348F">
              <w:rPr>
                <w:noProof/>
                <w:webHidden/>
              </w:rPr>
              <w:fldChar w:fldCharType="end"/>
            </w:r>
          </w:hyperlink>
        </w:p>
        <w:p w14:paraId="692D7B3F" w14:textId="4D496E3A" w:rsidR="00F0348F" w:rsidRDefault="002E7F3D">
          <w:pPr>
            <w:pStyle w:val="Inhopg1"/>
            <w:tabs>
              <w:tab w:val="right" w:leader="dot" w:pos="9062"/>
            </w:tabs>
            <w:rPr>
              <w:rFonts w:eastAsiaTheme="minorEastAsia"/>
              <w:noProof/>
              <w:szCs w:val="22"/>
              <w:lang w:eastAsia="nl-NL"/>
            </w:rPr>
          </w:pPr>
          <w:hyperlink w:anchor="_Toc150249113" w:history="1">
            <w:r w:rsidR="00F0348F" w:rsidRPr="00DD1C6D">
              <w:rPr>
                <w:rStyle w:val="Hyperlink"/>
                <w:noProof/>
              </w:rPr>
              <w:t>Hoofdstuk 1 | Inleiding</w:t>
            </w:r>
            <w:r w:rsidR="00F0348F">
              <w:rPr>
                <w:noProof/>
                <w:webHidden/>
              </w:rPr>
              <w:tab/>
            </w:r>
            <w:r w:rsidR="00F0348F">
              <w:rPr>
                <w:noProof/>
                <w:webHidden/>
              </w:rPr>
              <w:fldChar w:fldCharType="begin"/>
            </w:r>
            <w:r w:rsidR="00F0348F">
              <w:rPr>
                <w:noProof/>
                <w:webHidden/>
              </w:rPr>
              <w:instrText xml:space="preserve"> PAGEREF _Toc150249113 \h </w:instrText>
            </w:r>
            <w:r w:rsidR="00F0348F">
              <w:rPr>
                <w:noProof/>
                <w:webHidden/>
              </w:rPr>
            </w:r>
            <w:r w:rsidR="00F0348F">
              <w:rPr>
                <w:noProof/>
                <w:webHidden/>
              </w:rPr>
              <w:fldChar w:fldCharType="separate"/>
            </w:r>
            <w:r w:rsidR="00F0348F">
              <w:rPr>
                <w:noProof/>
                <w:webHidden/>
              </w:rPr>
              <w:t>4</w:t>
            </w:r>
            <w:r w:rsidR="00F0348F">
              <w:rPr>
                <w:noProof/>
                <w:webHidden/>
              </w:rPr>
              <w:fldChar w:fldCharType="end"/>
            </w:r>
          </w:hyperlink>
        </w:p>
        <w:p w14:paraId="10DE1B72" w14:textId="636665D7" w:rsidR="00F0348F" w:rsidRDefault="002E7F3D">
          <w:pPr>
            <w:pStyle w:val="Inhopg2"/>
            <w:tabs>
              <w:tab w:val="right" w:leader="dot" w:pos="9062"/>
            </w:tabs>
            <w:rPr>
              <w:rFonts w:eastAsiaTheme="minorEastAsia"/>
              <w:noProof/>
              <w:szCs w:val="22"/>
              <w:lang w:eastAsia="nl-NL"/>
            </w:rPr>
          </w:pPr>
          <w:hyperlink w:anchor="_Toc150249114" w:history="1">
            <w:r w:rsidR="00F0348F" w:rsidRPr="00DD1C6D">
              <w:rPr>
                <w:rStyle w:val="Hyperlink"/>
                <w:noProof/>
              </w:rPr>
              <w:t>H1.1 Achtergrondinformatie</w:t>
            </w:r>
            <w:r w:rsidR="00F0348F">
              <w:rPr>
                <w:noProof/>
                <w:webHidden/>
              </w:rPr>
              <w:tab/>
            </w:r>
            <w:r w:rsidR="00F0348F">
              <w:rPr>
                <w:noProof/>
                <w:webHidden/>
              </w:rPr>
              <w:fldChar w:fldCharType="begin"/>
            </w:r>
            <w:r w:rsidR="00F0348F">
              <w:rPr>
                <w:noProof/>
                <w:webHidden/>
              </w:rPr>
              <w:instrText xml:space="preserve"> PAGEREF _Toc150249114 \h </w:instrText>
            </w:r>
            <w:r w:rsidR="00F0348F">
              <w:rPr>
                <w:noProof/>
                <w:webHidden/>
              </w:rPr>
            </w:r>
            <w:r w:rsidR="00F0348F">
              <w:rPr>
                <w:noProof/>
                <w:webHidden/>
              </w:rPr>
              <w:fldChar w:fldCharType="separate"/>
            </w:r>
            <w:r w:rsidR="00F0348F">
              <w:rPr>
                <w:noProof/>
                <w:webHidden/>
              </w:rPr>
              <w:t>4</w:t>
            </w:r>
            <w:r w:rsidR="00F0348F">
              <w:rPr>
                <w:noProof/>
                <w:webHidden/>
              </w:rPr>
              <w:fldChar w:fldCharType="end"/>
            </w:r>
          </w:hyperlink>
        </w:p>
        <w:p w14:paraId="33CFAC0C" w14:textId="2315AAEC" w:rsidR="00F0348F" w:rsidRDefault="002E7F3D">
          <w:pPr>
            <w:pStyle w:val="Inhopg2"/>
            <w:tabs>
              <w:tab w:val="right" w:leader="dot" w:pos="9062"/>
            </w:tabs>
            <w:rPr>
              <w:rFonts w:eastAsiaTheme="minorEastAsia"/>
              <w:noProof/>
              <w:szCs w:val="22"/>
              <w:lang w:eastAsia="nl-NL"/>
            </w:rPr>
          </w:pPr>
          <w:hyperlink w:anchor="_Toc150249115" w:history="1">
            <w:r w:rsidR="00F0348F" w:rsidRPr="00DD1C6D">
              <w:rPr>
                <w:rStyle w:val="Hyperlink"/>
                <w:noProof/>
              </w:rPr>
              <w:t>H1.2 Onderzoek</w:t>
            </w:r>
            <w:r w:rsidR="00F0348F">
              <w:rPr>
                <w:noProof/>
                <w:webHidden/>
              </w:rPr>
              <w:tab/>
            </w:r>
            <w:r w:rsidR="00F0348F">
              <w:rPr>
                <w:noProof/>
                <w:webHidden/>
              </w:rPr>
              <w:fldChar w:fldCharType="begin"/>
            </w:r>
            <w:r w:rsidR="00F0348F">
              <w:rPr>
                <w:noProof/>
                <w:webHidden/>
              </w:rPr>
              <w:instrText xml:space="preserve"> PAGEREF _Toc150249115 \h </w:instrText>
            </w:r>
            <w:r w:rsidR="00F0348F">
              <w:rPr>
                <w:noProof/>
                <w:webHidden/>
              </w:rPr>
            </w:r>
            <w:r w:rsidR="00F0348F">
              <w:rPr>
                <w:noProof/>
                <w:webHidden/>
              </w:rPr>
              <w:fldChar w:fldCharType="separate"/>
            </w:r>
            <w:r w:rsidR="00F0348F">
              <w:rPr>
                <w:noProof/>
                <w:webHidden/>
              </w:rPr>
              <w:t>4</w:t>
            </w:r>
            <w:r w:rsidR="00F0348F">
              <w:rPr>
                <w:noProof/>
                <w:webHidden/>
              </w:rPr>
              <w:fldChar w:fldCharType="end"/>
            </w:r>
          </w:hyperlink>
        </w:p>
        <w:p w14:paraId="410814B6" w14:textId="6E214F62" w:rsidR="00F0348F" w:rsidRDefault="002E7F3D">
          <w:pPr>
            <w:pStyle w:val="Inhopg2"/>
            <w:tabs>
              <w:tab w:val="right" w:leader="dot" w:pos="9062"/>
            </w:tabs>
            <w:rPr>
              <w:rFonts w:eastAsiaTheme="minorEastAsia"/>
              <w:noProof/>
              <w:szCs w:val="22"/>
              <w:lang w:eastAsia="nl-NL"/>
            </w:rPr>
          </w:pPr>
          <w:hyperlink w:anchor="_Toc150249116" w:history="1">
            <w:r w:rsidR="00F0348F" w:rsidRPr="00DD1C6D">
              <w:rPr>
                <w:rStyle w:val="Hyperlink"/>
                <w:noProof/>
              </w:rPr>
              <w:t>H1.3 Leeswijzer</w:t>
            </w:r>
            <w:r w:rsidR="00F0348F">
              <w:rPr>
                <w:noProof/>
                <w:webHidden/>
              </w:rPr>
              <w:tab/>
            </w:r>
            <w:r w:rsidR="00F0348F">
              <w:rPr>
                <w:noProof/>
                <w:webHidden/>
              </w:rPr>
              <w:fldChar w:fldCharType="begin"/>
            </w:r>
            <w:r w:rsidR="00F0348F">
              <w:rPr>
                <w:noProof/>
                <w:webHidden/>
              </w:rPr>
              <w:instrText xml:space="preserve"> PAGEREF _Toc150249116 \h </w:instrText>
            </w:r>
            <w:r w:rsidR="00F0348F">
              <w:rPr>
                <w:noProof/>
                <w:webHidden/>
              </w:rPr>
            </w:r>
            <w:r w:rsidR="00F0348F">
              <w:rPr>
                <w:noProof/>
                <w:webHidden/>
              </w:rPr>
              <w:fldChar w:fldCharType="separate"/>
            </w:r>
            <w:r w:rsidR="00F0348F">
              <w:rPr>
                <w:noProof/>
                <w:webHidden/>
              </w:rPr>
              <w:t>4</w:t>
            </w:r>
            <w:r w:rsidR="00F0348F">
              <w:rPr>
                <w:noProof/>
                <w:webHidden/>
              </w:rPr>
              <w:fldChar w:fldCharType="end"/>
            </w:r>
          </w:hyperlink>
        </w:p>
        <w:p w14:paraId="6E0F677A" w14:textId="689E7CF9" w:rsidR="00F0348F" w:rsidRDefault="002E7F3D">
          <w:pPr>
            <w:pStyle w:val="Inhopg1"/>
            <w:tabs>
              <w:tab w:val="right" w:leader="dot" w:pos="9062"/>
            </w:tabs>
            <w:rPr>
              <w:rFonts w:eastAsiaTheme="minorEastAsia"/>
              <w:noProof/>
              <w:szCs w:val="22"/>
              <w:lang w:eastAsia="nl-NL"/>
            </w:rPr>
          </w:pPr>
          <w:hyperlink w:anchor="_Toc150249117" w:history="1">
            <w:r w:rsidR="00F0348F" w:rsidRPr="00DD1C6D">
              <w:rPr>
                <w:rStyle w:val="Hyperlink"/>
                <w:noProof/>
              </w:rPr>
              <w:t>Hoofdstuk 2 | Probleemverkenning</w:t>
            </w:r>
            <w:r w:rsidR="00F0348F">
              <w:rPr>
                <w:noProof/>
                <w:webHidden/>
              </w:rPr>
              <w:tab/>
            </w:r>
            <w:r w:rsidR="00F0348F">
              <w:rPr>
                <w:noProof/>
                <w:webHidden/>
              </w:rPr>
              <w:fldChar w:fldCharType="begin"/>
            </w:r>
            <w:r w:rsidR="00F0348F">
              <w:rPr>
                <w:noProof/>
                <w:webHidden/>
              </w:rPr>
              <w:instrText xml:space="preserve"> PAGEREF _Toc150249117 \h </w:instrText>
            </w:r>
            <w:r w:rsidR="00F0348F">
              <w:rPr>
                <w:noProof/>
                <w:webHidden/>
              </w:rPr>
            </w:r>
            <w:r w:rsidR="00F0348F">
              <w:rPr>
                <w:noProof/>
                <w:webHidden/>
              </w:rPr>
              <w:fldChar w:fldCharType="separate"/>
            </w:r>
            <w:r w:rsidR="00F0348F">
              <w:rPr>
                <w:noProof/>
                <w:webHidden/>
              </w:rPr>
              <w:t>5</w:t>
            </w:r>
            <w:r w:rsidR="00F0348F">
              <w:rPr>
                <w:noProof/>
                <w:webHidden/>
              </w:rPr>
              <w:fldChar w:fldCharType="end"/>
            </w:r>
          </w:hyperlink>
        </w:p>
        <w:p w14:paraId="60019999" w14:textId="6D928E04" w:rsidR="00F0348F" w:rsidRDefault="002E7F3D">
          <w:pPr>
            <w:pStyle w:val="Inhopg2"/>
            <w:tabs>
              <w:tab w:val="right" w:leader="dot" w:pos="9062"/>
            </w:tabs>
            <w:rPr>
              <w:rFonts w:eastAsiaTheme="minorEastAsia"/>
              <w:noProof/>
              <w:szCs w:val="22"/>
              <w:lang w:eastAsia="nl-NL"/>
            </w:rPr>
          </w:pPr>
          <w:hyperlink w:anchor="_Toc150249118" w:history="1">
            <w:r w:rsidR="00F0348F" w:rsidRPr="00DD1C6D">
              <w:rPr>
                <w:rStyle w:val="Hyperlink"/>
                <w:noProof/>
              </w:rPr>
              <w:t>H2.1 Organisatie</w:t>
            </w:r>
            <w:r w:rsidR="00F0348F">
              <w:rPr>
                <w:noProof/>
                <w:webHidden/>
              </w:rPr>
              <w:tab/>
            </w:r>
            <w:r w:rsidR="00F0348F">
              <w:rPr>
                <w:noProof/>
                <w:webHidden/>
              </w:rPr>
              <w:fldChar w:fldCharType="begin"/>
            </w:r>
            <w:r w:rsidR="00F0348F">
              <w:rPr>
                <w:noProof/>
                <w:webHidden/>
              </w:rPr>
              <w:instrText xml:space="preserve"> PAGEREF _Toc150249118 \h </w:instrText>
            </w:r>
            <w:r w:rsidR="00F0348F">
              <w:rPr>
                <w:noProof/>
                <w:webHidden/>
              </w:rPr>
            </w:r>
            <w:r w:rsidR="00F0348F">
              <w:rPr>
                <w:noProof/>
                <w:webHidden/>
              </w:rPr>
              <w:fldChar w:fldCharType="separate"/>
            </w:r>
            <w:r w:rsidR="00F0348F">
              <w:rPr>
                <w:noProof/>
                <w:webHidden/>
              </w:rPr>
              <w:t>5</w:t>
            </w:r>
            <w:r w:rsidR="00F0348F">
              <w:rPr>
                <w:noProof/>
                <w:webHidden/>
              </w:rPr>
              <w:fldChar w:fldCharType="end"/>
            </w:r>
          </w:hyperlink>
        </w:p>
        <w:p w14:paraId="386E5A2D" w14:textId="64ED2BCE" w:rsidR="00F0348F" w:rsidRDefault="002E7F3D">
          <w:pPr>
            <w:pStyle w:val="Inhopg2"/>
            <w:tabs>
              <w:tab w:val="right" w:leader="dot" w:pos="9062"/>
            </w:tabs>
            <w:rPr>
              <w:rFonts w:eastAsiaTheme="minorEastAsia"/>
              <w:noProof/>
              <w:szCs w:val="22"/>
              <w:lang w:eastAsia="nl-NL"/>
            </w:rPr>
          </w:pPr>
          <w:hyperlink w:anchor="_Toc150249119" w:history="1">
            <w:r w:rsidR="00F0348F" w:rsidRPr="00DD1C6D">
              <w:rPr>
                <w:rStyle w:val="Hyperlink"/>
                <w:noProof/>
              </w:rPr>
              <w:t>H2.2 Bedrijfsprobleem</w:t>
            </w:r>
            <w:r w:rsidR="00F0348F">
              <w:rPr>
                <w:noProof/>
                <w:webHidden/>
              </w:rPr>
              <w:tab/>
            </w:r>
            <w:r w:rsidR="00F0348F">
              <w:rPr>
                <w:noProof/>
                <w:webHidden/>
              </w:rPr>
              <w:fldChar w:fldCharType="begin"/>
            </w:r>
            <w:r w:rsidR="00F0348F">
              <w:rPr>
                <w:noProof/>
                <w:webHidden/>
              </w:rPr>
              <w:instrText xml:space="preserve"> PAGEREF _Toc150249119 \h </w:instrText>
            </w:r>
            <w:r w:rsidR="00F0348F">
              <w:rPr>
                <w:noProof/>
                <w:webHidden/>
              </w:rPr>
            </w:r>
            <w:r w:rsidR="00F0348F">
              <w:rPr>
                <w:noProof/>
                <w:webHidden/>
              </w:rPr>
              <w:fldChar w:fldCharType="separate"/>
            </w:r>
            <w:r w:rsidR="00F0348F">
              <w:rPr>
                <w:noProof/>
                <w:webHidden/>
              </w:rPr>
              <w:t>5</w:t>
            </w:r>
            <w:r w:rsidR="00F0348F">
              <w:rPr>
                <w:noProof/>
                <w:webHidden/>
              </w:rPr>
              <w:fldChar w:fldCharType="end"/>
            </w:r>
          </w:hyperlink>
        </w:p>
        <w:p w14:paraId="7C8630C8" w14:textId="4145BD31" w:rsidR="00F0348F" w:rsidRDefault="002E7F3D">
          <w:pPr>
            <w:pStyle w:val="Inhopg2"/>
            <w:tabs>
              <w:tab w:val="right" w:leader="dot" w:pos="9062"/>
            </w:tabs>
            <w:rPr>
              <w:rFonts w:eastAsiaTheme="minorEastAsia"/>
              <w:noProof/>
              <w:szCs w:val="22"/>
              <w:lang w:eastAsia="nl-NL"/>
            </w:rPr>
          </w:pPr>
          <w:hyperlink w:anchor="_Toc150249120" w:history="1">
            <w:r w:rsidR="00F0348F" w:rsidRPr="00DD1C6D">
              <w:rPr>
                <w:rStyle w:val="Hyperlink"/>
                <w:noProof/>
              </w:rPr>
              <w:t>H2.3 Projectkader</w:t>
            </w:r>
            <w:r w:rsidR="00F0348F">
              <w:rPr>
                <w:noProof/>
                <w:webHidden/>
              </w:rPr>
              <w:tab/>
            </w:r>
            <w:r w:rsidR="00F0348F">
              <w:rPr>
                <w:noProof/>
                <w:webHidden/>
              </w:rPr>
              <w:fldChar w:fldCharType="begin"/>
            </w:r>
            <w:r w:rsidR="00F0348F">
              <w:rPr>
                <w:noProof/>
                <w:webHidden/>
              </w:rPr>
              <w:instrText xml:space="preserve"> PAGEREF _Toc150249120 \h </w:instrText>
            </w:r>
            <w:r w:rsidR="00F0348F">
              <w:rPr>
                <w:noProof/>
                <w:webHidden/>
              </w:rPr>
            </w:r>
            <w:r w:rsidR="00F0348F">
              <w:rPr>
                <w:noProof/>
                <w:webHidden/>
              </w:rPr>
              <w:fldChar w:fldCharType="separate"/>
            </w:r>
            <w:r w:rsidR="00F0348F">
              <w:rPr>
                <w:noProof/>
                <w:webHidden/>
              </w:rPr>
              <w:t>5</w:t>
            </w:r>
            <w:r w:rsidR="00F0348F">
              <w:rPr>
                <w:noProof/>
                <w:webHidden/>
              </w:rPr>
              <w:fldChar w:fldCharType="end"/>
            </w:r>
          </w:hyperlink>
        </w:p>
        <w:p w14:paraId="430A70F3" w14:textId="072030EF" w:rsidR="00F0348F" w:rsidRDefault="002E7F3D">
          <w:pPr>
            <w:pStyle w:val="Inhopg2"/>
            <w:tabs>
              <w:tab w:val="right" w:leader="dot" w:pos="9062"/>
            </w:tabs>
            <w:rPr>
              <w:rFonts w:eastAsiaTheme="minorEastAsia"/>
              <w:noProof/>
              <w:szCs w:val="22"/>
              <w:lang w:eastAsia="nl-NL"/>
            </w:rPr>
          </w:pPr>
          <w:hyperlink w:anchor="_Toc150249121" w:history="1">
            <w:r w:rsidR="00F0348F" w:rsidRPr="00DD1C6D">
              <w:rPr>
                <w:rStyle w:val="Hyperlink"/>
                <w:noProof/>
              </w:rPr>
              <w:t>H2.4 Verwachting en Strategie</w:t>
            </w:r>
            <w:r w:rsidR="00F0348F">
              <w:rPr>
                <w:noProof/>
                <w:webHidden/>
              </w:rPr>
              <w:tab/>
            </w:r>
            <w:r w:rsidR="00F0348F">
              <w:rPr>
                <w:noProof/>
                <w:webHidden/>
              </w:rPr>
              <w:fldChar w:fldCharType="begin"/>
            </w:r>
            <w:r w:rsidR="00F0348F">
              <w:rPr>
                <w:noProof/>
                <w:webHidden/>
              </w:rPr>
              <w:instrText xml:space="preserve"> PAGEREF _Toc150249121 \h </w:instrText>
            </w:r>
            <w:r w:rsidR="00F0348F">
              <w:rPr>
                <w:noProof/>
                <w:webHidden/>
              </w:rPr>
            </w:r>
            <w:r w:rsidR="00F0348F">
              <w:rPr>
                <w:noProof/>
                <w:webHidden/>
              </w:rPr>
              <w:fldChar w:fldCharType="separate"/>
            </w:r>
            <w:r w:rsidR="00F0348F">
              <w:rPr>
                <w:noProof/>
                <w:webHidden/>
              </w:rPr>
              <w:t>5</w:t>
            </w:r>
            <w:r w:rsidR="00F0348F">
              <w:rPr>
                <w:noProof/>
                <w:webHidden/>
              </w:rPr>
              <w:fldChar w:fldCharType="end"/>
            </w:r>
          </w:hyperlink>
        </w:p>
        <w:p w14:paraId="029C03B5" w14:textId="224423EA" w:rsidR="00F0348F" w:rsidRDefault="002E7F3D">
          <w:pPr>
            <w:pStyle w:val="Inhopg2"/>
            <w:tabs>
              <w:tab w:val="right" w:leader="dot" w:pos="9062"/>
            </w:tabs>
            <w:rPr>
              <w:rFonts w:eastAsiaTheme="minorEastAsia"/>
              <w:noProof/>
              <w:szCs w:val="22"/>
              <w:lang w:eastAsia="nl-NL"/>
            </w:rPr>
          </w:pPr>
          <w:hyperlink w:anchor="_Toc150249122" w:history="1">
            <w:r w:rsidR="00F0348F" w:rsidRPr="00DD1C6D">
              <w:rPr>
                <w:rStyle w:val="Hyperlink"/>
                <w:noProof/>
              </w:rPr>
              <w:t>H2.4 Stakeholdersanalyse</w:t>
            </w:r>
            <w:r w:rsidR="00F0348F">
              <w:rPr>
                <w:noProof/>
                <w:webHidden/>
              </w:rPr>
              <w:tab/>
            </w:r>
            <w:r w:rsidR="00F0348F">
              <w:rPr>
                <w:noProof/>
                <w:webHidden/>
              </w:rPr>
              <w:fldChar w:fldCharType="begin"/>
            </w:r>
            <w:r w:rsidR="00F0348F">
              <w:rPr>
                <w:noProof/>
                <w:webHidden/>
              </w:rPr>
              <w:instrText xml:space="preserve"> PAGEREF _Toc150249122 \h </w:instrText>
            </w:r>
            <w:r w:rsidR="00F0348F">
              <w:rPr>
                <w:noProof/>
                <w:webHidden/>
              </w:rPr>
            </w:r>
            <w:r w:rsidR="00F0348F">
              <w:rPr>
                <w:noProof/>
                <w:webHidden/>
              </w:rPr>
              <w:fldChar w:fldCharType="separate"/>
            </w:r>
            <w:r w:rsidR="00F0348F">
              <w:rPr>
                <w:noProof/>
                <w:webHidden/>
              </w:rPr>
              <w:t>6</w:t>
            </w:r>
            <w:r w:rsidR="00F0348F">
              <w:rPr>
                <w:noProof/>
                <w:webHidden/>
              </w:rPr>
              <w:fldChar w:fldCharType="end"/>
            </w:r>
          </w:hyperlink>
        </w:p>
        <w:p w14:paraId="3646D9AC" w14:textId="05371309" w:rsidR="00F0348F" w:rsidRDefault="002E7F3D">
          <w:pPr>
            <w:pStyle w:val="Inhopg1"/>
            <w:tabs>
              <w:tab w:val="right" w:leader="dot" w:pos="9062"/>
            </w:tabs>
            <w:rPr>
              <w:rFonts w:eastAsiaTheme="minorEastAsia"/>
              <w:noProof/>
              <w:szCs w:val="22"/>
              <w:lang w:eastAsia="nl-NL"/>
            </w:rPr>
          </w:pPr>
          <w:hyperlink w:anchor="_Toc150249123" w:history="1">
            <w:r w:rsidR="00F0348F" w:rsidRPr="00DD1C6D">
              <w:rPr>
                <w:rStyle w:val="Hyperlink"/>
                <w:noProof/>
              </w:rPr>
              <w:t>Hoofdstuk 3 | Theoretisch kader</w:t>
            </w:r>
            <w:r w:rsidR="00F0348F">
              <w:rPr>
                <w:noProof/>
                <w:webHidden/>
              </w:rPr>
              <w:tab/>
            </w:r>
            <w:r w:rsidR="00F0348F">
              <w:rPr>
                <w:noProof/>
                <w:webHidden/>
              </w:rPr>
              <w:fldChar w:fldCharType="begin"/>
            </w:r>
            <w:r w:rsidR="00F0348F">
              <w:rPr>
                <w:noProof/>
                <w:webHidden/>
              </w:rPr>
              <w:instrText xml:space="preserve"> PAGEREF _Toc150249123 \h </w:instrText>
            </w:r>
            <w:r w:rsidR="00F0348F">
              <w:rPr>
                <w:noProof/>
                <w:webHidden/>
              </w:rPr>
            </w:r>
            <w:r w:rsidR="00F0348F">
              <w:rPr>
                <w:noProof/>
                <w:webHidden/>
              </w:rPr>
              <w:fldChar w:fldCharType="separate"/>
            </w:r>
            <w:r w:rsidR="00F0348F">
              <w:rPr>
                <w:noProof/>
                <w:webHidden/>
              </w:rPr>
              <w:t>7</w:t>
            </w:r>
            <w:r w:rsidR="00F0348F">
              <w:rPr>
                <w:noProof/>
                <w:webHidden/>
              </w:rPr>
              <w:fldChar w:fldCharType="end"/>
            </w:r>
          </w:hyperlink>
        </w:p>
        <w:p w14:paraId="571967B0" w14:textId="3F34F0C9" w:rsidR="00F0348F" w:rsidRDefault="002E7F3D">
          <w:pPr>
            <w:pStyle w:val="Inhopg2"/>
            <w:tabs>
              <w:tab w:val="right" w:leader="dot" w:pos="9062"/>
            </w:tabs>
            <w:rPr>
              <w:rFonts w:eastAsiaTheme="minorEastAsia"/>
              <w:noProof/>
              <w:szCs w:val="22"/>
              <w:lang w:eastAsia="nl-NL"/>
            </w:rPr>
          </w:pPr>
          <w:hyperlink w:anchor="_Toc150249124" w:history="1">
            <w:r w:rsidR="00F0348F" w:rsidRPr="00DD1C6D">
              <w:rPr>
                <w:rStyle w:val="Hyperlink"/>
                <w:noProof/>
              </w:rPr>
              <w:t>H3.1 Definitiebepaling “Proces Mining”</w:t>
            </w:r>
            <w:r w:rsidR="00F0348F">
              <w:rPr>
                <w:noProof/>
                <w:webHidden/>
              </w:rPr>
              <w:tab/>
            </w:r>
            <w:r w:rsidR="00F0348F">
              <w:rPr>
                <w:noProof/>
                <w:webHidden/>
              </w:rPr>
              <w:fldChar w:fldCharType="begin"/>
            </w:r>
            <w:r w:rsidR="00F0348F">
              <w:rPr>
                <w:noProof/>
                <w:webHidden/>
              </w:rPr>
              <w:instrText xml:space="preserve"> PAGEREF _Toc150249124 \h </w:instrText>
            </w:r>
            <w:r w:rsidR="00F0348F">
              <w:rPr>
                <w:noProof/>
                <w:webHidden/>
              </w:rPr>
            </w:r>
            <w:r w:rsidR="00F0348F">
              <w:rPr>
                <w:noProof/>
                <w:webHidden/>
              </w:rPr>
              <w:fldChar w:fldCharType="separate"/>
            </w:r>
            <w:r w:rsidR="00F0348F">
              <w:rPr>
                <w:noProof/>
                <w:webHidden/>
              </w:rPr>
              <w:t>7</w:t>
            </w:r>
            <w:r w:rsidR="00F0348F">
              <w:rPr>
                <w:noProof/>
                <w:webHidden/>
              </w:rPr>
              <w:fldChar w:fldCharType="end"/>
            </w:r>
          </w:hyperlink>
        </w:p>
        <w:p w14:paraId="04ABB15E" w14:textId="2A84CA23" w:rsidR="00F0348F" w:rsidRDefault="002E7F3D">
          <w:pPr>
            <w:pStyle w:val="Inhopg2"/>
            <w:tabs>
              <w:tab w:val="right" w:leader="dot" w:pos="9062"/>
            </w:tabs>
            <w:rPr>
              <w:rFonts w:eastAsiaTheme="minorEastAsia"/>
              <w:noProof/>
              <w:szCs w:val="22"/>
              <w:lang w:eastAsia="nl-NL"/>
            </w:rPr>
          </w:pPr>
          <w:hyperlink w:anchor="_Toc150249125" w:history="1">
            <w:r w:rsidR="00F0348F" w:rsidRPr="00DD1C6D">
              <w:rPr>
                <w:rStyle w:val="Hyperlink"/>
                <w:noProof/>
              </w:rPr>
              <w:t>H3.2 Waarom is Proces Mining nodig?</w:t>
            </w:r>
            <w:r w:rsidR="00F0348F">
              <w:rPr>
                <w:noProof/>
                <w:webHidden/>
              </w:rPr>
              <w:tab/>
            </w:r>
            <w:r w:rsidR="00F0348F">
              <w:rPr>
                <w:noProof/>
                <w:webHidden/>
              </w:rPr>
              <w:fldChar w:fldCharType="begin"/>
            </w:r>
            <w:r w:rsidR="00F0348F">
              <w:rPr>
                <w:noProof/>
                <w:webHidden/>
              </w:rPr>
              <w:instrText xml:space="preserve"> PAGEREF _Toc150249125 \h </w:instrText>
            </w:r>
            <w:r w:rsidR="00F0348F">
              <w:rPr>
                <w:noProof/>
                <w:webHidden/>
              </w:rPr>
            </w:r>
            <w:r w:rsidR="00F0348F">
              <w:rPr>
                <w:noProof/>
                <w:webHidden/>
              </w:rPr>
              <w:fldChar w:fldCharType="separate"/>
            </w:r>
            <w:r w:rsidR="00F0348F">
              <w:rPr>
                <w:noProof/>
                <w:webHidden/>
              </w:rPr>
              <w:t>7</w:t>
            </w:r>
            <w:r w:rsidR="00F0348F">
              <w:rPr>
                <w:noProof/>
                <w:webHidden/>
              </w:rPr>
              <w:fldChar w:fldCharType="end"/>
            </w:r>
          </w:hyperlink>
        </w:p>
        <w:p w14:paraId="49C0223D" w14:textId="6470F5F9" w:rsidR="00F0348F" w:rsidRDefault="002E7F3D">
          <w:pPr>
            <w:pStyle w:val="Inhopg2"/>
            <w:tabs>
              <w:tab w:val="right" w:leader="dot" w:pos="9062"/>
            </w:tabs>
            <w:rPr>
              <w:rFonts w:eastAsiaTheme="minorEastAsia"/>
              <w:noProof/>
              <w:szCs w:val="22"/>
              <w:lang w:eastAsia="nl-NL"/>
            </w:rPr>
          </w:pPr>
          <w:hyperlink w:anchor="_Toc150249126" w:history="1">
            <w:r w:rsidR="00F0348F" w:rsidRPr="00DD1C6D">
              <w:rPr>
                <w:rStyle w:val="Hyperlink"/>
                <w:noProof/>
              </w:rPr>
              <w:t>H3.3 Drie methoden van proces mining.</w:t>
            </w:r>
            <w:r w:rsidR="00F0348F">
              <w:rPr>
                <w:noProof/>
                <w:webHidden/>
              </w:rPr>
              <w:tab/>
            </w:r>
            <w:r w:rsidR="00F0348F">
              <w:rPr>
                <w:noProof/>
                <w:webHidden/>
              </w:rPr>
              <w:fldChar w:fldCharType="begin"/>
            </w:r>
            <w:r w:rsidR="00F0348F">
              <w:rPr>
                <w:noProof/>
                <w:webHidden/>
              </w:rPr>
              <w:instrText xml:space="preserve"> PAGEREF _Toc150249126 \h </w:instrText>
            </w:r>
            <w:r w:rsidR="00F0348F">
              <w:rPr>
                <w:noProof/>
                <w:webHidden/>
              </w:rPr>
            </w:r>
            <w:r w:rsidR="00F0348F">
              <w:rPr>
                <w:noProof/>
                <w:webHidden/>
              </w:rPr>
              <w:fldChar w:fldCharType="separate"/>
            </w:r>
            <w:r w:rsidR="00F0348F">
              <w:rPr>
                <w:noProof/>
                <w:webHidden/>
              </w:rPr>
              <w:t>8</w:t>
            </w:r>
            <w:r w:rsidR="00F0348F">
              <w:rPr>
                <w:noProof/>
                <w:webHidden/>
              </w:rPr>
              <w:fldChar w:fldCharType="end"/>
            </w:r>
          </w:hyperlink>
        </w:p>
        <w:p w14:paraId="6AEE55C0" w14:textId="1D92128E" w:rsidR="00F0348F" w:rsidRDefault="002E7F3D">
          <w:pPr>
            <w:pStyle w:val="Inhopg2"/>
            <w:tabs>
              <w:tab w:val="right" w:leader="dot" w:pos="9062"/>
            </w:tabs>
            <w:rPr>
              <w:rFonts w:eastAsiaTheme="minorEastAsia"/>
              <w:noProof/>
              <w:szCs w:val="22"/>
              <w:lang w:eastAsia="nl-NL"/>
            </w:rPr>
          </w:pPr>
          <w:hyperlink w:anchor="_Toc150249127" w:history="1">
            <w:r w:rsidR="00F0348F" w:rsidRPr="00DD1C6D">
              <w:rPr>
                <w:rStyle w:val="Hyperlink"/>
                <w:noProof/>
              </w:rPr>
              <w:t>H3.4 Proces Mining in de praktijk</w:t>
            </w:r>
            <w:r w:rsidR="00F0348F">
              <w:rPr>
                <w:noProof/>
                <w:webHidden/>
              </w:rPr>
              <w:tab/>
            </w:r>
            <w:r w:rsidR="00F0348F">
              <w:rPr>
                <w:noProof/>
                <w:webHidden/>
              </w:rPr>
              <w:fldChar w:fldCharType="begin"/>
            </w:r>
            <w:r w:rsidR="00F0348F">
              <w:rPr>
                <w:noProof/>
                <w:webHidden/>
              </w:rPr>
              <w:instrText xml:space="preserve"> PAGEREF _Toc150249127 \h </w:instrText>
            </w:r>
            <w:r w:rsidR="00F0348F">
              <w:rPr>
                <w:noProof/>
                <w:webHidden/>
              </w:rPr>
            </w:r>
            <w:r w:rsidR="00F0348F">
              <w:rPr>
                <w:noProof/>
                <w:webHidden/>
              </w:rPr>
              <w:fldChar w:fldCharType="separate"/>
            </w:r>
            <w:r w:rsidR="00F0348F">
              <w:rPr>
                <w:noProof/>
                <w:webHidden/>
              </w:rPr>
              <w:t>8</w:t>
            </w:r>
            <w:r w:rsidR="00F0348F">
              <w:rPr>
                <w:noProof/>
                <w:webHidden/>
              </w:rPr>
              <w:fldChar w:fldCharType="end"/>
            </w:r>
          </w:hyperlink>
        </w:p>
        <w:p w14:paraId="545C8D8D" w14:textId="0795724C" w:rsidR="00F0348F" w:rsidRDefault="002E7F3D">
          <w:pPr>
            <w:pStyle w:val="Inhopg1"/>
            <w:tabs>
              <w:tab w:val="right" w:leader="dot" w:pos="9062"/>
            </w:tabs>
            <w:rPr>
              <w:rFonts w:eastAsiaTheme="minorEastAsia"/>
              <w:noProof/>
              <w:szCs w:val="22"/>
              <w:lang w:eastAsia="nl-NL"/>
            </w:rPr>
          </w:pPr>
          <w:hyperlink w:anchor="_Toc150249128" w:history="1">
            <w:r w:rsidR="00F0348F" w:rsidRPr="00DD1C6D">
              <w:rPr>
                <w:rStyle w:val="Hyperlink"/>
                <w:noProof/>
              </w:rPr>
              <w:t>Hoofdstuk 4 | Onderzoeksdoel en -vraagstelling</w:t>
            </w:r>
            <w:r w:rsidR="00F0348F">
              <w:rPr>
                <w:noProof/>
                <w:webHidden/>
              </w:rPr>
              <w:tab/>
            </w:r>
            <w:r w:rsidR="00F0348F">
              <w:rPr>
                <w:noProof/>
                <w:webHidden/>
              </w:rPr>
              <w:fldChar w:fldCharType="begin"/>
            </w:r>
            <w:r w:rsidR="00F0348F">
              <w:rPr>
                <w:noProof/>
                <w:webHidden/>
              </w:rPr>
              <w:instrText xml:space="preserve"> PAGEREF _Toc150249128 \h </w:instrText>
            </w:r>
            <w:r w:rsidR="00F0348F">
              <w:rPr>
                <w:noProof/>
                <w:webHidden/>
              </w:rPr>
            </w:r>
            <w:r w:rsidR="00F0348F">
              <w:rPr>
                <w:noProof/>
                <w:webHidden/>
              </w:rPr>
              <w:fldChar w:fldCharType="separate"/>
            </w:r>
            <w:r w:rsidR="00F0348F">
              <w:rPr>
                <w:noProof/>
                <w:webHidden/>
              </w:rPr>
              <w:t>9</w:t>
            </w:r>
            <w:r w:rsidR="00F0348F">
              <w:rPr>
                <w:noProof/>
                <w:webHidden/>
              </w:rPr>
              <w:fldChar w:fldCharType="end"/>
            </w:r>
          </w:hyperlink>
        </w:p>
        <w:p w14:paraId="7DAF3C27" w14:textId="39D7D7A0" w:rsidR="00F0348F" w:rsidRDefault="002E7F3D">
          <w:pPr>
            <w:pStyle w:val="Inhopg2"/>
            <w:tabs>
              <w:tab w:val="right" w:leader="dot" w:pos="9062"/>
            </w:tabs>
            <w:rPr>
              <w:rFonts w:eastAsiaTheme="minorEastAsia"/>
              <w:noProof/>
              <w:szCs w:val="22"/>
              <w:lang w:eastAsia="nl-NL"/>
            </w:rPr>
          </w:pPr>
          <w:hyperlink w:anchor="_Toc150249129" w:history="1">
            <w:r w:rsidR="00F0348F" w:rsidRPr="00DD1C6D">
              <w:rPr>
                <w:rStyle w:val="Hyperlink"/>
                <w:noProof/>
              </w:rPr>
              <w:t>H4.1 Praktijkdoelstelling</w:t>
            </w:r>
            <w:r w:rsidR="00F0348F">
              <w:rPr>
                <w:noProof/>
                <w:webHidden/>
              </w:rPr>
              <w:tab/>
            </w:r>
            <w:r w:rsidR="00F0348F">
              <w:rPr>
                <w:noProof/>
                <w:webHidden/>
              </w:rPr>
              <w:fldChar w:fldCharType="begin"/>
            </w:r>
            <w:r w:rsidR="00F0348F">
              <w:rPr>
                <w:noProof/>
                <w:webHidden/>
              </w:rPr>
              <w:instrText xml:space="preserve"> PAGEREF _Toc150249129 \h </w:instrText>
            </w:r>
            <w:r w:rsidR="00F0348F">
              <w:rPr>
                <w:noProof/>
                <w:webHidden/>
              </w:rPr>
            </w:r>
            <w:r w:rsidR="00F0348F">
              <w:rPr>
                <w:noProof/>
                <w:webHidden/>
              </w:rPr>
              <w:fldChar w:fldCharType="separate"/>
            </w:r>
            <w:r w:rsidR="00F0348F">
              <w:rPr>
                <w:noProof/>
                <w:webHidden/>
              </w:rPr>
              <w:t>9</w:t>
            </w:r>
            <w:r w:rsidR="00F0348F">
              <w:rPr>
                <w:noProof/>
                <w:webHidden/>
              </w:rPr>
              <w:fldChar w:fldCharType="end"/>
            </w:r>
          </w:hyperlink>
        </w:p>
        <w:p w14:paraId="46A38D84" w14:textId="6E58D4A5" w:rsidR="00F0348F" w:rsidRDefault="002E7F3D">
          <w:pPr>
            <w:pStyle w:val="Inhopg2"/>
            <w:tabs>
              <w:tab w:val="right" w:leader="dot" w:pos="9062"/>
            </w:tabs>
            <w:rPr>
              <w:rFonts w:eastAsiaTheme="minorEastAsia"/>
              <w:noProof/>
              <w:szCs w:val="22"/>
              <w:lang w:eastAsia="nl-NL"/>
            </w:rPr>
          </w:pPr>
          <w:hyperlink w:anchor="_Toc150249130" w:history="1">
            <w:r w:rsidR="00F0348F" w:rsidRPr="00DD1C6D">
              <w:rPr>
                <w:rStyle w:val="Hyperlink"/>
                <w:noProof/>
              </w:rPr>
              <w:t>H4.2 Vraagstelling van het onderzoek</w:t>
            </w:r>
            <w:r w:rsidR="00F0348F">
              <w:rPr>
                <w:noProof/>
                <w:webHidden/>
              </w:rPr>
              <w:tab/>
            </w:r>
            <w:r w:rsidR="00F0348F">
              <w:rPr>
                <w:noProof/>
                <w:webHidden/>
              </w:rPr>
              <w:fldChar w:fldCharType="begin"/>
            </w:r>
            <w:r w:rsidR="00F0348F">
              <w:rPr>
                <w:noProof/>
                <w:webHidden/>
              </w:rPr>
              <w:instrText xml:space="preserve"> PAGEREF _Toc150249130 \h </w:instrText>
            </w:r>
            <w:r w:rsidR="00F0348F">
              <w:rPr>
                <w:noProof/>
                <w:webHidden/>
              </w:rPr>
            </w:r>
            <w:r w:rsidR="00F0348F">
              <w:rPr>
                <w:noProof/>
                <w:webHidden/>
              </w:rPr>
              <w:fldChar w:fldCharType="separate"/>
            </w:r>
            <w:r w:rsidR="00F0348F">
              <w:rPr>
                <w:noProof/>
                <w:webHidden/>
              </w:rPr>
              <w:t>9</w:t>
            </w:r>
            <w:r w:rsidR="00F0348F">
              <w:rPr>
                <w:noProof/>
                <w:webHidden/>
              </w:rPr>
              <w:fldChar w:fldCharType="end"/>
            </w:r>
          </w:hyperlink>
        </w:p>
        <w:p w14:paraId="0B78E9C8" w14:textId="7D4513D2" w:rsidR="00F0348F" w:rsidRDefault="002E7F3D">
          <w:pPr>
            <w:pStyle w:val="Inhopg1"/>
            <w:tabs>
              <w:tab w:val="right" w:leader="dot" w:pos="9062"/>
            </w:tabs>
            <w:rPr>
              <w:rFonts w:eastAsiaTheme="minorEastAsia"/>
              <w:noProof/>
              <w:szCs w:val="22"/>
              <w:lang w:eastAsia="nl-NL"/>
            </w:rPr>
          </w:pPr>
          <w:hyperlink w:anchor="_Toc150249131" w:history="1">
            <w:r w:rsidR="00F0348F" w:rsidRPr="00DD1C6D">
              <w:rPr>
                <w:rStyle w:val="Hyperlink"/>
                <w:noProof/>
              </w:rPr>
              <w:t>Hoofdstuk 5 | Onderzoeksplan</w:t>
            </w:r>
            <w:r w:rsidR="00F0348F">
              <w:rPr>
                <w:noProof/>
                <w:webHidden/>
              </w:rPr>
              <w:tab/>
            </w:r>
            <w:r w:rsidR="00F0348F">
              <w:rPr>
                <w:noProof/>
                <w:webHidden/>
              </w:rPr>
              <w:fldChar w:fldCharType="begin"/>
            </w:r>
            <w:r w:rsidR="00F0348F">
              <w:rPr>
                <w:noProof/>
                <w:webHidden/>
              </w:rPr>
              <w:instrText xml:space="preserve"> PAGEREF _Toc150249131 \h </w:instrText>
            </w:r>
            <w:r w:rsidR="00F0348F">
              <w:rPr>
                <w:noProof/>
                <w:webHidden/>
              </w:rPr>
            </w:r>
            <w:r w:rsidR="00F0348F">
              <w:rPr>
                <w:noProof/>
                <w:webHidden/>
              </w:rPr>
              <w:fldChar w:fldCharType="separate"/>
            </w:r>
            <w:r w:rsidR="00F0348F">
              <w:rPr>
                <w:noProof/>
                <w:webHidden/>
              </w:rPr>
              <w:t>10</w:t>
            </w:r>
            <w:r w:rsidR="00F0348F">
              <w:rPr>
                <w:noProof/>
                <w:webHidden/>
              </w:rPr>
              <w:fldChar w:fldCharType="end"/>
            </w:r>
          </w:hyperlink>
        </w:p>
        <w:p w14:paraId="38AD558E" w14:textId="51E69B4A" w:rsidR="00F0348F" w:rsidRDefault="002E7F3D">
          <w:pPr>
            <w:pStyle w:val="Inhopg2"/>
            <w:tabs>
              <w:tab w:val="right" w:leader="dot" w:pos="9062"/>
            </w:tabs>
            <w:rPr>
              <w:rFonts w:eastAsiaTheme="minorEastAsia"/>
              <w:noProof/>
              <w:szCs w:val="22"/>
              <w:lang w:eastAsia="nl-NL"/>
            </w:rPr>
          </w:pPr>
          <w:hyperlink w:anchor="_Toc150249132" w:history="1">
            <w:r w:rsidR="00F0348F" w:rsidRPr="00DD1C6D">
              <w:rPr>
                <w:rStyle w:val="Hyperlink"/>
                <w:noProof/>
              </w:rPr>
              <w:t>H5.1 Fasering project</w:t>
            </w:r>
            <w:r w:rsidR="00F0348F">
              <w:rPr>
                <w:noProof/>
                <w:webHidden/>
              </w:rPr>
              <w:tab/>
            </w:r>
            <w:r w:rsidR="00F0348F">
              <w:rPr>
                <w:noProof/>
                <w:webHidden/>
              </w:rPr>
              <w:fldChar w:fldCharType="begin"/>
            </w:r>
            <w:r w:rsidR="00F0348F">
              <w:rPr>
                <w:noProof/>
                <w:webHidden/>
              </w:rPr>
              <w:instrText xml:space="preserve"> PAGEREF _Toc150249132 \h </w:instrText>
            </w:r>
            <w:r w:rsidR="00F0348F">
              <w:rPr>
                <w:noProof/>
                <w:webHidden/>
              </w:rPr>
            </w:r>
            <w:r w:rsidR="00F0348F">
              <w:rPr>
                <w:noProof/>
                <w:webHidden/>
              </w:rPr>
              <w:fldChar w:fldCharType="separate"/>
            </w:r>
            <w:r w:rsidR="00F0348F">
              <w:rPr>
                <w:noProof/>
                <w:webHidden/>
              </w:rPr>
              <w:t>10</w:t>
            </w:r>
            <w:r w:rsidR="00F0348F">
              <w:rPr>
                <w:noProof/>
                <w:webHidden/>
              </w:rPr>
              <w:fldChar w:fldCharType="end"/>
            </w:r>
          </w:hyperlink>
        </w:p>
        <w:p w14:paraId="6CB7EF64" w14:textId="229E8E39" w:rsidR="00F0348F" w:rsidRDefault="002E7F3D">
          <w:pPr>
            <w:pStyle w:val="Inhopg2"/>
            <w:tabs>
              <w:tab w:val="right" w:leader="dot" w:pos="9062"/>
            </w:tabs>
            <w:rPr>
              <w:rFonts w:eastAsiaTheme="minorEastAsia"/>
              <w:noProof/>
              <w:szCs w:val="22"/>
              <w:lang w:eastAsia="nl-NL"/>
            </w:rPr>
          </w:pPr>
          <w:hyperlink w:anchor="_Toc150249133" w:history="1">
            <w:r w:rsidR="00F0348F" w:rsidRPr="00DD1C6D">
              <w:rPr>
                <w:rStyle w:val="Hyperlink"/>
                <w:noProof/>
              </w:rPr>
              <w:t>H5.2 Tussenproducten</w:t>
            </w:r>
            <w:r w:rsidR="00F0348F">
              <w:rPr>
                <w:noProof/>
                <w:webHidden/>
              </w:rPr>
              <w:tab/>
            </w:r>
            <w:r w:rsidR="00F0348F">
              <w:rPr>
                <w:noProof/>
                <w:webHidden/>
              </w:rPr>
              <w:fldChar w:fldCharType="begin"/>
            </w:r>
            <w:r w:rsidR="00F0348F">
              <w:rPr>
                <w:noProof/>
                <w:webHidden/>
              </w:rPr>
              <w:instrText xml:space="preserve"> PAGEREF _Toc150249133 \h </w:instrText>
            </w:r>
            <w:r w:rsidR="00F0348F">
              <w:rPr>
                <w:noProof/>
                <w:webHidden/>
              </w:rPr>
            </w:r>
            <w:r w:rsidR="00F0348F">
              <w:rPr>
                <w:noProof/>
                <w:webHidden/>
              </w:rPr>
              <w:fldChar w:fldCharType="separate"/>
            </w:r>
            <w:r w:rsidR="00F0348F">
              <w:rPr>
                <w:noProof/>
                <w:webHidden/>
              </w:rPr>
              <w:t>10</w:t>
            </w:r>
            <w:r w:rsidR="00F0348F">
              <w:rPr>
                <w:noProof/>
                <w:webHidden/>
              </w:rPr>
              <w:fldChar w:fldCharType="end"/>
            </w:r>
          </w:hyperlink>
        </w:p>
        <w:p w14:paraId="6767C21E" w14:textId="14F17833" w:rsidR="00F0348F" w:rsidRDefault="002E7F3D">
          <w:pPr>
            <w:pStyle w:val="Inhopg3"/>
            <w:tabs>
              <w:tab w:val="right" w:leader="dot" w:pos="9062"/>
            </w:tabs>
            <w:rPr>
              <w:noProof/>
            </w:rPr>
          </w:pPr>
          <w:hyperlink w:anchor="_Toc150249134" w:history="1">
            <w:r w:rsidR="00F0348F" w:rsidRPr="00DD1C6D">
              <w:rPr>
                <w:rStyle w:val="Hyperlink"/>
                <w:noProof/>
              </w:rPr>
              <w:t>H5.2.1 Plan van aanpak en offerte</w:t>
            </w:r>
            <w:r w:rsidR="00F0348F">
              <w:rPr>
                <w:noProof/>
                <w:webHidden/>
              </w:rPr>
              <w:tab/>
            </w:r>
            <w:r w:rsidR="00F0348F">
              <w:rPr>
                <w:noProof/>
                <w:webHidden/>
              </w:rPr>
              <w:fldChar w:fldCharType="begin"/>
            </w:r>
            <w:r w:rsidR="00F0348F">
              <w:rPr>
                <w:noProof/>
                <w:webHidden/>
              </w:rPr>
              <w:instrText xml:space="preserve"> PAGEREF _Toc150249134 \h </w:instrText>
            </w:r>
            <w:r w:rsidR="00F0348F">
              <w:rPr>
                <w:noProof/>
                <w:webHidden/>
              </w:rPr>
            </w:r>
            <w:r w:rsidR="00F0348F">
              <w:rPr>
                <w:noProof/>
                <w:webHidden/>
              </w:rPr>
              <w:fldChar w:fldCharType="separate"/>
            </w:r>
            <w:r w:rsidR="00F0348F">
              <w:rPr>
                <w:noProof/>
                <w:webHidden/>
              </w:rPr>
              <w:t>10</w:t>
            </w:r>
            <w:r w:rsidR="00F0348F">
              <w:rPr>
                <w:noProof/>
                <w:webHidden/>
              </w:rPr>
              <w:fldChar w:fldCharType="end"/>
            </w:r>
          </w:hyperlink>
        </w:p>
        <w:p w14:paraId="128EDD3B" w14:textId="0A4D82BC" w:rsidR="00F0348F" w:rsidRDefault="002E7F3D">
          <w:pPr>
            <w:pStyle w:val="Inhopg3"/>
            <w:tabs>
              <w:tab w:val="right" w:leader="dot" w:pos="9062"/>
            </w:tabs>
            <w:rPr>
              <w:noProof/>
            </w:rPr>
          </w:pPr>
          <w:hyperlink w:anchor="_Toc150249135" w:history="1">
            <w:r w:rsidR="00F0348F" w:rsidRPr="00DD1C6D">
              <w:rPr>
                <w:rStyle w:val="Hyperlink"/>
                <w:noProof/>
              </w:rPr>
              <w:t>H2.2.2 Sectoranalyse</w:t>
            </w:r>
            <w:r w:rsidR="00F0348F">
              <w:rPr>
                <w:noProof/>
                <w:webHidden/>
              </w:rPr>
              <w:tab/>
            </w:r>
            <w:r w:rsidR="00F0348F">
              <w:rPr>
                <w:noProof/>
                <w:webHidden/>
              </w:rPr>
              <w:fldChar w:fldCharType="begin"/>
            </w:r>
            <w:r w:rsidR="00F0348F">
              <w:rPr>
                <w:noProof/>
                <w:webHidden/>
              </w:rPr>
              <w:instrText xml:space="preserve"> PAGEREF _Toc150249135 \h </w:instrText>
            </w:r>
            <w:r w:rsidR="00F0348F">
              <w:rPr>
                <w:noProof/>
                <w:webHidden/>
              </w:rPr>
            </w:r>
            <w:r w:rsidR="00F0348F">
              <w:rPr>
                <w:noProof/>
                <w:webHidden/>
              </w:rPr>
              <w:fldChar w:fldCharType="separate"/>
            </w:r>
            <w:r w:rsidR="00F0348F">
              <w:rPr>
                <w:noProof/>
                <w:webHidden/>
              </w:rPr>
              <w:t>11</w:t>
            </w:r>
            <w:r w:rsidR="00F0348F">
              <w:rPr>
                <w:noProof/>
                <w:webHidden/>
              </w:rPr>
              <w:fldChar w:fldCharType="end"/>
            </w:r>
          </w:hyperlink>
        </w:p>
        <w:p w14:paraId="0DC9DC3B" w14:textId="1B39329D" w:rsidR="00F0348F" w:rsidRDefault="002E7F3D">
          <w:pPr>
            <w:pStyle w:val="Inhopg3"/>
            <w:tabs>
              <w:tab w:val="right" w:leader="dot" w:pos="9062"/>
            </w:tabs>
            <w:rPr>
              <w:noProof/>
            </w:rPr>
          </w:pPr>
          <w:hyperlink w:anchor="_Toc150249136" w:history="1">
            <w:r w:rsidR="00F0348F" w:rsidRPr="00DD1C6D">
              <w:rPr>
                <w:rStyle w:val="Hyperlink"/>
                <w:noProof/>
              </w:rPr>
              <w:t>H2.2.3 Casestudy</w:t>
            </w:r>
            <w:r w:rsidR="00F0348F">
              <w:rPr>
                <w:noProof/>
                <w:webHidden/>
              </w:rPr>
              <w:tab/>
            </w:r>
            <w:r w:rsidR="00F0348F">
              <w:rPr>
                <w:noProof/>
                <w:webHidden/>
              </w:rPr>
              <w:fldChar w:fldCharType="begin"/>
            </w:r>
            <w:r w:rsidR="00F0348F">
              <w:rPr>
                <w:noProof/>
                <w:webHidden/>
              </w:rPr>
              <w:instrText xml:space="preserve"> PAGEREF _Toc150249136 \h </w:instrText>
            </w:r>
            <w:r w:rsidR="00F0348F">
              <w:rPr>
                <w:noProof/>
                <w:webHidden/>
              </w:rPr>
            </w:r>
            <w:r w:rsidR="00F0348F">
              <w:rPr>
                <w:noProof/>
                <w:webHidden/>
              </w:rPr>
              <w:fldChar w:fldCharType="separate"/>
            </w:r>
            <w:r w:rsidR="00F0348F">
              <w:rPr>
                <w:noProof/>
                <w:webHidden/>
              </w:rPr>
              <w:t>11</w:t>
            </w:r>
            <w:r w:rsidR="00F0348F">
              <w:rPr>
                <w:noProof/>
                <w:webHidden/>
              </w:rPr>
              <w:fldChar w:fldCharType="end"/>
            </w:r>
          </w:hyperlink>
        </w:p>
        <w:p w14:paraId="141274F7" w14:textId="628DAA04" w:rsidR="00F0348F" w:rsidRDefault="002E7F3D">
          <w:pPr>
            <w:pStyle w:val="Inhopg1"/>
            <w:tabs>
              <w:tab w:val="right" w:leader="dot" w:pos="9062"/>
            </w:tabs>
            <w:rPr>
              <w:rFonts w:eastAsiaTheme="minorEastAsia"/>
              <w:noProof/>
              <w:szCs w:val="22"/>
              <w:lang w:eastAsia="nl-NL"/>
            </w:rPr>
          </w:pPr>
          <w:hyperlink w:anchor="_Toc150249137" w:history="1">
            <w:r w:rsidR="00F0348F" w:rsidRPr="00DD1C6D">
              <w:rPr>
                <w:rStyle w:val="Hyperlink"/>
                <w:noProof/>
              </w:rPr>
              <w:t>Literatuurlijst</w:t>
            </w:r>
            <w:r w:rsidR="00F0348F">
              <w:rPr>
                <w:noProof/>
                <w:webHidden/>
              </w:rPr>
              <w:tab/>
            </w:r>
            <w:r w:rsidR="00F0348F">
              <w:rPr>
                <w:noProof/>
                <w:webHidden/>
              </w:rPr>
              <w:fldChar w:fldCharType="begin"/>
            </w:r>
            <w:r w:rsidR="00F0348F">
              <w:rPr>
                <w:noProof/>
                <w:webHidden/>
              </w:rPr>
              <w:instrText xml:space="preserve"> PAGEREF _Toc150249137 \h </w:instrText>
            </w:r>
            <w:r w:rsidR="00F0348F">
              <w:rPr>
                <w:noProof/>
                <w:webHidden/>
              </w:rPr>
            </w:r>
            <w:r w:rsidR="00F0348F">
              <w:rPr>
                <w:noProof/>
                <w:webHidden/>
              </w:rPr>
              <w:fldChar w:fldCharType="separate"/>
            </w:r>
            <w:r w:rsidR="00F0348F">
              <w:rPr>
                <w:noProof/>
                <w:webHidden/>
              </w:rPr>
              <w:t>12</w:t>
            </w:r>
            <w:r w:rsidR="00F0348F">
              <w:rPr>
                <w:noProof/>
                <w:webHidden/>
              </w:rPr>
              <w:fldChar w:fldCharType="end"/>
            </w:r>
          </w:hyperlink>
        </w:p>
        <w:p w14:paraId="7CDF6EA8" w14:textId="231DDDAE" w:rsidR="003F1A0E" w:rsidRDefault="003F1A0E">
          <w:r>
            <w:rPr>
              <w:b/>
              <w:bCs/>
            </w:rPr>
            <w:fldChar w:fldCharType="end"/>
          </w:r>
        </w:p>
      </w:sdtContent>
    </w:sdt>
    <w:p w14:paraId="322823E2" w14:textId="77777777" w:rsidR="007D5DB2" w:rsidRDefault="007D5DB2">
      <w:pPr>
        <w:rPr>
          <w:rFonts w:ascii="Quicksand" w:eastAsia="Calibri" w:hAnsi="Quicksand" w:cstheme="majorBidi"/>
          <w:color w:val="001871"/>
          <w:kern w:val="0"/>
          <w:sz w:val="52"/>
          <w:szCs w:val="52"/>
          <w14:ligatures w14:val="none"/>
        </w:rPr>
      </w:pPr>
      <w:r>
        <w:br w:type="page"/>
      </w:r>
    </w:p>
    <w:p w14:paraId="56BBC8B7" w14:textId="77777777" w:rsidR="0046237F" w:rsidRDefault="007D5DB2" w:rsidP="0046237F">
      <w:pPr>
        <w:pStyle w:val="Kop1"/>
      </w:pPr>
      <w:bookmarkStart w:id="5" w:name="_Toc150249113"/>
      <w:r>
        <w:lastRenderedPageBreak/>
        <w:t xml:space="preserve">Hoofdstuk 1 | </w:t>
      </w:r>
      <w:commentRangeStart w:id="6"/>
      <w:r>
        <w:t>Inleiding</w:t>
      </w:r>
      <w:bookmarkEnd w:id="5"/>
      <w:commentRangeEnd w:id="6"/>
      <w:r w:rsidR="00461066">
        <w:rPr>
          <w:rStyle w:val="Verwijzingopmerking"/>
          <w:rFonts w:asciiTheme="minorHAnsi" w:eastAsiaTheme="minorHAnsi" w:hAnsiTheme="minorHAnsi" w:cstheme="minorBidi"/>
          <w:color w:val="auto"/>
          <w:kern w:val="2"/>
          <w14:ligatures w14:val="standardContextual"/>
        </w:rPr>
        <w:commentReference w:id="6"/>
      </w:r>
      <w:r>
        <w:t xml:space="preserve"> </w:t>
      </w:r>
    </w:p>
    <w:p w14:paraId="63C525DB" w14:textId="62A15646" w:rsidR="64C84CE3" w:rsidRPr="00F23F53" w:rsidRDefault="00F23F53" w:rsidP="64C84CE3">
      <w:pPr>
        <w:rPr>
          <w:szCs w:val="22"/>
        </w:rPr>
      </w:pPr>
      <w:r>
        <w:rPr>
          <w:szCs w:val="22"/>
        </w:rPr>
        <w:t xml:space="preserve">In hoofdstuk 1 komt de inleiding aan bod. Hierin wordt gekeken </w:t>
      </w:r>
      <w:r w:rsidR="0063198E">
        <w:rPr>
          <w:szCs w:val="22"/>
        </w:rPr>
        <w:t>naar de achtergrondinformatie, het onderzoek en de leeswijzer.</w:t>
      </w:r>
    </w:p>
    <w:p w14:paraId="0A56F4F6" w14:textId="1A15C2F8" w:rsidR="1D0BE55E" w:rsidRDefault="0072536A" w:rsidP="0072536A">
      <w:pPr>
        <w:pStyle w:val="Kop2"/>
      </w:pPr>
      <w:bookmarkStart w:id="7" w:name="_Toc150249114"/>
      <w:r>
        <w:t xml:space="preserve">H1.1 </w:t>
      </w:r>
      <w:r w:rsidR="009E5C8D">
        <w:t>Achtergrondinformatie</w:t>
      </w:r>
      <w:bookmarkEnd w:id="7"/>
    </w:p>
    <w:p w14:paraId="1F36F89D" w14:textId="46A8BE2A" w:rsidR="00493D2F" w:rsidRPr="00C54239" w:rsidRDefault="00A60371" w:rsidP="00493D2F">
      <w:pPr>
        <w:rPr>
          <w:szCs w:val="22"/>
        </w:rPr>
      </w:pPr>
      <w:r w:rsidRPr="00C54239">
        <w:rPr>
          <w:szCs w:val="22"/>
        </w:rPr>
        <w:t>Voor dit project</w:t>
      </w:r>
      <w:r w:rsidR="00245F94" w:rsidRPr="00C54239">
        <w:rPr>
          <w:szCs w:val="22"/>
        </w:rPr>
        <w:t xml:space="preserve"> willen wij als groepje graag de opgedane kennis in </w:t>
      </w:r>
      <w:r w:rsidR="004E11F0">
        <w:rPr>
          <w:szCs w:val="22"/>
        </w:rPr>
        <w:t>gedurende de opleiding</w:t>
      </w:r>
      <w:r w:rsidR="00245F94" w:rsidRPr="00C54239">
        <w:rPr>
          <w:szCs w:val="22"/>
        </w:rPr>
        <w:t xml:space="preserve"> </w:t>
      </w:r>
      <w:r w:rsidR="00007DED">
        <w:rPr>
          <w:szCs w:val="22"/>
        </w:rPr>
        <w:t xml:space="preserve">Bedrijfskunde </w:t>
      </w:r>
      <w:r w:rsidR="00245F94" w:rsidRPr="00C54239">
        <w:rPr>
          <w:szCs w:val="22"/>
        </w:rPr>
        <w:t>in zetten in de praktijk</w:t>
      </w:r>
      <w:r w:rsidR="00CF651D" w:rsidRPr="00C54239">
        <w:rPr>
          <w:szCs w:val="22"/>
        </w:rPr>
        <w:t xml:space="preserve">. </w:t>
      </w:r>
      <w:r w:rsidR="00772BB0" w:rsidRPr="00C54239">
        <w:rPr>
          <w:szCs w:val="22"/>
        </w:rPr>
        <w:t xml:space="preserve">Het kader is een organisatie/bedrijf waarbij het stekproces geoptimaliseerd moet worden doormiddel van </w:t>
      </w:r>
      <w:proofErr w:type="spellStart"/>
      <w:r w:rsidR="00772BB0" w:rsidRPr="00C54239">
        <w:rPr>
          <w:szCs w:val="22"/>
        </w:rPr>
        <w:t>proces</w:t>
      </w:r>
      <w:r w:rsidR="00B24756">
        <w:rPr>
          <w:szCs w:val="22"/>
        </w:rPr>
        <w:t>s</w:t>
      </w:r>
      <w:proofErr w:type="spellEnd"/>
      <w:r w:rsidR="00772BB0" w:rsidRPr="00C54239">
        <w:rPr>
          <w:szCs w:val="22"/>
        </w:rPr>
        <w:t xml:space="preserve"> </w:t>
      </w:r>
      <w:proofErr w:type="spellStart"/>
      <w:r w:rsidR="00772BB0" w:rsidRPr="00C54239">
        <w:rPr>
          <w:szCs w:val="22"/>
        </w:rPr>
        <w:t>mining</w:t>
      </w:r>
      <w:proofErr w:type="spellEnd"/>
      <w:r w:rsidR="00772BB0" w:rsidRPr="00C54239">
        <w:rPr>
          <w:szCs w:val="22"/>
        </w:rPr>
        <w:t>.</w:t>
      </w:r>
      <w:r w:rsidR="00A57C6E" w:rsidRPr="00C54239">
        <w:rPr>
          <w:szCs w:val="22"/>
        </w:rPr>
        <w:t xml:space="preserve"> Hiervoor zal eerst een plan van aanpak gemaakt worden</w:t>
      </w:r>
      <w:r w:rsidR="00417C14" w:rsidRPr="00C54239">
        <w:rPr>
          <w:szCs w:val="22"/>
        </w:rPr>
        <w:t>.</w:t>
      </w:r>
      <w:r w:rsidR="00493D2F" w:rsidRPr="00C54239">
        <w:rPr>
          <w:szCs w:val="22"/>
        </w:rPr>
        <w:t xml:space="preserve"> </w:t>
      </w:r>
      <w:r w:rsidR="00481DCD">
        <w:rPr>
          <w:szCs w:val="22"/>
        </w:rPr>
        <w:t>Het plan van aanpak</w:t>
      </w:r>
      <w:r w:rsidR="00A902E7" w:rsidRPr="00C54239">
        <w:rPr>
          <w:szCs w:val="22"/>
        </w:rPr>
        <w:t xml:space="preserve"> zal worden aangevuld met </w:t>
      </w:r>
      <w:r w:rsidR="008A1730" w:rsidRPr="00C54239">
        <w:rPr>
          <w:szCs w:val="22"/>
        </w:rPr>
        <w:t xml:space="preserve">ondersteunend onderzoek naar </w:t>
      </w:r>
      <w:proofErr w:type="spellStart"/>
      <w:r w:rsidR="008A1730" w:rsidRPr="00C54239">
        <w:rPr>
          <w:szCs w:val="22"/>
        </w:rPr>
        <w:t>proces</w:t>
      </w:r>
      <w:r w:rsidR="00B24756">
        <w:rPr>
          <w:szCs w:val="22"/>
        </w:rPr>
        <w:t>s</w:t>
      </w:r>
      <w:proofErr w:type="spellEnd"/>
      <w:r w:rsidR="008A1730" w:rsidRPr="00C54239">
        <w:rPr>
          <w:szCs w:val="22"/>
        </w:rPr>
        <w:t xml:space="preserve"> </w:t>
      </w:r>
      <w:proofErr w:type="spellStart"/>
      <w:r w:rsidR="008A1730" w:rsidRPr="00C54239">
        <w:rPr>
          <w:szCs w:val="22"/>
        </w:rPr>
        <w:t>mining</w:t>
      </w:r>
      <w:proofErr w:type="spellEnd"/>
      <w:r w:rsidR="008A1730" w:rsidRPr="00C54239">
        <w:rPr>
          <w:szCs w:val="22"/>
        </w:rPr>
        <w:t xml:space="preserve"> en het proces zelf.</w:t>
      </w:r>
      <w:r w:rsidR="00493D2F" w:rsidRPr="00C54239">
        <w:rPr>
          <w:szCs w:val="22"/>
        </w:rPr>
        <w:t xml:space="preserve"> Dit om vaardigheden als analytisch, besluitvaardigheid, oordeelsvorming en overtuigen te ontwikkelen. De ontwikkeling en ervaringen doen de onderzoekers verder vormen tot volwaardig professional. </w:t>
      </w:r>
    </w:p>
    <w:p w14:paraId="331746FC" w14:textId="77777777" w:rsidR="00A00BA0" w:rsidRDefault="00A00BA0" w:rsidP="00493D2F"/>
    <w:p w14:paraId="032004E7" w14:textId="1E07CDE9" w:rsidR="00A00BA0" w:rsidRDefault="0072536A" w:rsidP="00A00BA0">
      <w:pPr>
        <w:pStyle w:val="Kop2"/>
      </w:pPr>
      <w:bookmarkStart w:id="8" w:name="_Toc150249115"/>
      <w:r>
        <w:t>H1.</w:t>
      </w:r>
      <w:r w:rsidR="00A00BA0">
        <w:t xml:space="preserve">2 </w:t>
      </w:r>
      <w:r w:rsidR="001E6D89">
        <w:t>Onderzoek</w:t>
      </w:r>
      <w:bookmarkEnd w:id="8"/>
    </w:p>
    <w:p w14:paraId="76D7E109" w14:textId="6468EA90" w:rsidR="00A00BA0" w:rsidRDefault="007B26C6" w:rsidP="00A00BA0">
      <w:pPr>
        <w:rPr>
          <w:szCs w:val="22"/>
        </w:rPr>
      </w:pPr>
      <w:r w:rsidRPr="00C54239">
        <w:rPr>
          <w:szCs w:val="22"/>
        </w:rPr>
        <w:t xml:space="preserve">Een organisatie die zich </w:t>
      </w:r>
      <w:r w:rsidR="00962E21" w:rsidRPr="00C54239">
        <w:rPr>
          <w:szCs w:val="22"/>
        </w:rPr>
        <w:t>bezighoudt</w:t>
      </w:r>
      <w:r w:rsidR="009528AE" w:rsidRPr="00C54239">
        <w:rPr>
          <w:szCs w:val="22"/>
        </w:rPr>
        <w:t xml:space="preserve"> met het </w:t>
      </w:r>
      <w:r w:rsidR="006748BA" w:rsidRPr="00C54239">
        <w:rPr>
          <w:szCs w:val="22"/>
        </w:rPr>
        <w:t xml:space="preserve">aanbieden </w:t>
      </w:r>
      <w:r w:rsidR="00962E21" w:rsidRPr="00C54239">
        <w:rPr>
          <w:szCs w:val="22"/>
        </w:rPr>
        <w:t xml:space="preserve">van </w:t>
      </w:r>
      <w:r w:rsidR="00361F7A" w:rsidRPr="00C54239">
        <w:rPr>
          <w:szCs w:val="22"/>
        </w:rPr>
        <w:t>softwareoplossingen</w:t>
      </w:r>
      <w:r w:rsidR="00962E21" w:rsidRPr="00C54239">
        <w:rPr>
          <w:szCs w:val="22"/>
        </w:rPr>
        <w:t xml:space="preserve"> in de agrarische sector</w:t>
      </w:r>
      <w:r w:rsidR="00A31F20" w:rsidRPr="00C54239">
        <w:rPr>
          <w:szCs w:val="22"/>
        </w:rPr>
        <w:t>,</w:t>
      </w:r>
      <w:r w:rsidR="00865EE9" w:rsidRPr="00C54239">
        <w:rPr>
          <w:szCs w:val="22"/>
        </w:rPr>
        <w:t xml:space="preserve"> </w:t>
      </w:r>
      <w:r w:rsidR="00A31F20" w:rsidRPr="00C54239">
        <w:rPr>
          <w:szCs w:val="22"/>
        </w:rPr>
        <w:t>a</w:t>
      </w:r>
      <w:r w:rsidR="00865EE9" w:rsidRPr="00C54239">
        <w:rPr>
          <w:szCs w:val="22"/>
        </w:rPr>
        <w:t xml:space="preserve">ltijd streeft naar </w:t>
      </w:r>
      <w:r w:rsidR="00E92ED6" w:rsidRPr="00C54239">
        <w:rPr>
          <w:szCs w:val="22"/>
        </w:rPr>
        <w:t>efficiënter</w:t>
      </w:r>
      <w:r w:rsidR="00865EE9" w:rsidRPr="00C54239">
        <w:rPr>
          <w:szCs w:val="22"/>
        </w:rPr>
        <w:t xml:space="preserve"> en </w:t>
      </w:r>
      <w:r w:rsidR="00E92ED6" w:rsidRPr="00C54239">
        <w:rPr>
          <w:szCs w:val="22"/>
        </w:rPr>
        <w:t>optimaal</w:t>
      </w:r>
      <w:r w:rsidR="00A31F20" w:rsidRPr="00C54239">
        <w:rPr>
          <w:szCs w:val="22"/>
        </w:rPr>
        <w:t>, g</w:t>
      </w:r>
      <w:r w:rsidR="00E92ED6" w:rsidRPr="00C54239">
        <w:rPr>
          <w:szCs w:val="22"/>
        </w:rPr>
        <w:t xml:space="preserve">roen hand in hand met technologie </w:t>
      </w:r>
      <w:r w:rsidR="00730E62" w:rsidRPr="00C54239">
        <w:rPr>
          <w:szCs w:val="22"/>
        </w:rPr>
        <w:t xml:space="preserve">zorgt ervoor dat </w:t>
      </w:r>
      <w:proofErr w:type="spellStart"/>
      <w:r w:rsidR="00730E62" w:rsidRPr="00C54239">
        <w:rPr>
          <w:szCs w:val="22"/>
        </w:rPr>
        <w:t>Mprise</w:t>
      </w:r>
      <w:proofErr w:type="spellEnd"/>
      <w:r w:rsidR="00730E62" w:rsidRPr="00C54239">
        <w:rPr>
          <w:szCs w:val="22"/>
        </w:rPr>
        <w:t xml:space="preserve"> </w:t>
      </w:r>
      <w:proofErr w:type="spellStart"/>
      <w:r w:rsidR="001643F3" w:rsidRPr="00C54239">
        <w:rPr>
          <w:szCs w:val="22"/>
        </w:rPr>
        <w:t>Agriware</w:t>
      </w:r>
      <w:proofErr w:type="spellEnd"/>
      <w:r w:rsidR="001643F3" w:rsidRPr="00C54239">
        <w:rPr>
          <w:szCs w:val="22"/>
        </w:rPr>
        <w:t xml:space="preserve"> dit werkelijkheid kan </w:t>
      </w:r>
      <w:commentRangeStart w:id="9"/>
      <w:r w:rsidR="001643F3" w:rsidRPr="00C54239">
        <w:rPr>
          <w:szCs w:val="22"/>
        </w:rPr>
        <w:t>maken</w:t>
      </w:r>
      <w:commentRangeEnd w:id="9"/>
      <w:r w:rsidR="004F6351">
        <w:rPr>
          <w:rStyle w:val="Verwijzingopmerking"/>
        </w:rPr>
        <w:commentReference w:id="9"/>
      </w:r>
      <w:r w:rsidR="001643F3" w:rsidRPr="00C54239">
        <w:rPr>
          <w:szCs w:val="22"/>
        </w:rPr>
        <w:t>.</w:t>
      </w:r>
      <w:r w:rsidR="00A31F20" w:rsidRPr="00C54239">
        <w:rPr>
          <w:szCs w:val="22"/>
        </w:rPr>
        <w:t xml:space="preserve"> </w:t>
      </w:r>
      <w:r w:rsidR="00361F7A" w:rsidRPr="00C54239">
        <w:rPr>
          <w:szCs w:val="22"/>
        </w:rPr>
        <w:t xml:space="preserve">Deze oplossingen helpen de </w:t>
      </w:r>
      <w:r w:rsidR="0028247A" w:rsidRPr="00C54239">
        <w:rPr>
          <w:szCs w:val="22"/>
        </w:rPr>
        <w:t>sector</w:t>
      </w:r>
      <w:r w:rsidR="00361F7A" w:rsidRPr="00C54239">
        <w:rPr>
          <w:szCs w:val="22"/>
        </w:rPr>
        <w:t xml:space="preserve"> met </w:t>
      </w:r>
      <w:r w:rsidR="00D029D5" w:rsidRPr="00C54239">
        <w:rPr>
          <w:szCs w:val="22"/>
        </w:rPr>
        <w:t>operationele processen</w:t>
      </w:r>
      <w:r w:rsidR="00400B45" w:rsidRPr="00C54239">
        <w:rPr>
          <w:szCs w:val="22"/>
        </w:rPr>
        <w:t xml:space="preserve"> zoals voorraadbeheer, </w:t>
      </w:r>
      <w:r w:rsidR="005E253B" w:rsidRPr="00C54239">
        <w:rPr>
          <w:szCs w:val="22"/>
        </w:rPr>
        <w:t>orderverwerkin</w:t>
      </w:r>
      <w:r w:rsidR="009F25AC" w:rsidRPr="00C54239">
        <w:rPr>
          <w:szCs w:val="22"/>
        </w:rPr>
        <w:t>g, logistiek</w:t>
      </w:r>
      <w:r w:rsidR="0028247A" w:rsidRPr="00C54239">
        <w:rPr>
          <w:szCs w:val="22"/>
        </w:rPr>
        <w:t xml:space="preserve"> en financiën. </w:t>
      </w:r>
      <w:r w:rsidR="00197B0D">
        <w:rPr>
          <w:szCs w:val="22"/>
        </w:rPr>
        <w:t>De klant</w:t>
      </w:r>
      <w:r w:rsidR="00E12F66">
        <w:rPr>
          <w:szCs w:val="22"/>
        </w:rPr>
        <w:t xml:space="preserve">en van </w:t>
      </w:r>
      <w:proofErr w:type="spellStart"/>
      <w:r w:rsidR="00C312D3" w:rsidRPr="00C54239">
        <w:rPr>
          <w:szCs w:val="22"/>
        </w:rPr>
        <w:t>Mprise</w:t>
      </w:r>
      <w:proofErr w:type="spellEnd"/>
      <w:r w:rsidR="00C312D3" w:rsidRPr="00C54239">
        <w:rPr>
          <w:szCs w:val="22"/>
        </w:rPr>
        <w:t xml:space="preserve"> </w:t>
      </w:r>
      <w:r w:rsidR="00B14F0F" w:rsidRPr="00C54239">
        <w:rPr>
          <w:szCs w:val="22"/>
        </w:rPr>
        <w:t>he</w:t>
      </w:r>
      <w:r w:rsidR="00E12F66">
        <w:rPr>
          <w:szCs w:val="22"/>
        </w:rPr>
        <w:t>bben</w:t>
      </w:r>
      <w:r w:rsidR="00B14F0F" w:rsidRPr="00C54239">
        <w:rPr>
          <w:szCs w:val="22"/>
        </w:rPr>
        <w:t xml:space="preserve"> </w:t>
      </w:r>
      <w:r w:rsidR="00EA72D3" w:rsidRPr="00C54239">
        <w:rPr>
          <w:szCs w:val="22"/>
        </w:rPr>
        <w:t>een ingewikkeld stekproces, dit proces moet zo snel mogelijk verlopen en dat maakt dat elke stap cruciaal is.</w:t>
      </w:r>
      <w:r w:rsidR="00487468" w:rsidRPr="00C54239">
        <w:rPr>
          <w:szCs w:val="22"/>
        </w:rPr>
        <w:t xml:space="preserve"> </w:t>
      </w:r>
      <w:r w:rsidR="00C54239" w:rsidRPr="00C54239">
        <w:rPr>
          <w:szCs w:val="22"/>
        </w:rPr>
        <w:t>Doormiddel</w:t>
      </w:r>
      <w:r w:rsidR="00C46373" w:rsidRPr="00C54239">
        <w:rPr>
          <w:szCs w:val="22"/>
        </w:rPr>
        <w:t xml:space="preserve"> van </w:t>
      </w:r>
      <w:proofErr w:type="spellStart"/>
      <w:r w:rsidR="00DF53DC" w:rsidRPr="00C54239">
        <w:rPr>
          <w:szCs w:val="22"/>
        </w:rPr>
        <w:t>proces</w:t>
      </w:r>
      <w:r w:rsidR="00606206">
        <w:rPr>
          <w:szCs w:val="22"/>
        </w:rPr>
        <w:t>s</w:t>
      </w:r>
      <w:proofErr w:type="spellEnd"/>
      <w:r w:rsidR="008845F3">
        <w:rPr>
          <w:szCs w:val="22"/>
        </w:rPr>
        <w:t xml:space="preserve"> </w:t>
      </w:r>
      <w:proofErr w:type="spellStart"/>
      <w:r w:rsidR="00DF53DC" w:rsidRPr="00C54239">
        <w:rPr>
          <w:szCs w:val="22"/>
        </w:rPr>
        <w:t>mining</w:t>
      </w:r>
      <w:proofErr w:type="spellEnd"/>
      <w:r w:rsidR="00DF53DC" w:rsidRPr="00C54239">
        <w:rPr>
          <w:szCs w:val="22"/>
        </w:rPr>
        <w:t xml:space="preserve"> </w:t>
      </w:r>
      <w:r w:rsidR="00E776FD" w:rsidRPr="00C54239">
        <w:rPr>
          <w:szCs w:val="22"/>
        </w:rPr>
        <w:t xml:space="preserve">gaat er onderzocht worden hoe we het verlies van stekjes kunnen reduceren of helemaal kunnen voorkomen. </w:t>
      </w:r>
      <w:r w:rsidR="009E62DD">
        <w:rPr>
          <w:szCs w:val="22"/>
        </w:rPr>
        <w:t xml:space="preserve">Dit wordt gedaan doormiddel van </w:t>
      </w:r>
      <w:r w:rsidR="00BF2F8F">
        <w:rPr>
          <w:szCs w:val="22"/>
        </w:rPr>
        <w:t>het onderzoeken van data sets</w:t>
      </w:r>
      <w:r w:rsidR="0036687D">
        <w:rPr>
          <w:szCs w:val="22"/>
        </w:rPr>
        <w:t xml:space="preserve">. Deze </w:t>
      </w:r>
      <w:r w:rsidR="00BD1345">
        <w:rPr>
          <w:szCs w:val="22"/>
        </w:rPr>
        <w:t xml:space="preserve">zullen met </w:t>
      </w:r>
      <w:r w:rsidR="005D548C">
        <w:rPr>
          <w:szCs w:val="22"/>
        </w:rPr>
        <w:t>behulp</w:t>
      </w:r>
      <w:r w:rsidR="00BD1345">
        <w:rPr>
          <w:szCs w:val="22"/>
        </w:rPr>
        <w:t xml:space="preserve"> van</w:t>
      </w:r>
      <w:r w:rsidR="0036687D">
        <w:rPr>
          <w:szCs w:val="22"/>
        </w:rPr>
        <w:t xml:space="preserve"> Microsoft Power </w:t>
      </w:r>
      <w:r w:rsidR="005D548C">
        <w:rPr>
          <w:szCs w:val="22"/>
        </w:rPr>
        <w:t>programma’s</w:t>
      </w:r>
      <w:r w:rsidR="0036687D">
        <w:rPr>
          <w:szCs w:val="22"/>
        </w:rPr>
        <w:t xml:space="preserve"> onder de loep genomen worden</w:t>
      </w:r>
      <w:r w:rsidR="002100C3">
        <w:rPr>
          <w:szCs w:val="22"/>
        </w:rPr>
        <w:t xml:space="preserve">. De theorie </w:t>
      </w:r>
      <w:r w:rsidR="008269F9">
        <w:rPr>
          <w:szCs w:val="22"/>
        </w:rPr>
        <w:t xml:space="preserve">die verwerkt is in het theoretisch kader, </w:t>
      </w:r>
      <w:r w:rsidR="00ED4A8D">
        <w:rPr>
          <w:szCs w:val="22"/>
        </w:rPr>
        <w:t>g</w:t>
      </w:r>
      <w:r w:rsidR="002100C3">
        <w:rPr>
          <w:szCs w:val="22"/>
        </w:rPr>
        <w:t xml:space="preserve">aat dan naast de daadwerkelijke datasets gelegd worden en hieruit </w:t>
      </w:r>
      <w:r w:rsidR="00192B62">
        <w:rPr>
          <w:szCs w:val="22"/>
        </w:rPr>
        <w:t xml:space="preserve">zullen opmerkelijke </w:t>
      </w:r>
      <w:r w:rsidR="00C07EA0">
        <w:rPr>
          <w:szCs w:val="22"/>
        </w:rPr>
        <w:t>punten</w:t>
      </w:r>
      <w:r w:rsidR="00192B62">
        <w:rPr>
          <w:szCs w:val="22"/>
        </w:rPr>
        <w:t xml:space="preserve"> gehaald worden. Dit zal dan </w:t>
      </w:r>
      <w:r w:rsidR="00C07EA0">
        <w:rPr>
          <w:szCs w:val="22"/>
        </w:rPr>
        <w:t xml:space="preserve">een advies vormen voor </w:t>
      </w:r>
      <w:proofErr w:type="spellStart"/>
      <w:r w:rsidR="00C07EA0">
        <w:rPr>
          <w:szCs w:val="22"/>
        </w:rPr>
        <w:t>Mprise</w:t>
      </w:r>
      <w:proofErr w:type="spellEnd"/>
      <w:r w:rsidR="00051CC1">
        <w:rPr>
          <w:szCs w:val="22"/>
        </w:rPr>
        <w:t xml:space="preserve"> </w:t>
      </w:r>
      <w:commentRangeStart w:id="10"/>
      <w:proofErr w:type="spellStart"/>
      <w:r w:rsidR="0034753B">
        <w:rPr>
          <w:szCs w:val="22"/>
        </w:rPr>
        <w:t>Agriw</w:t>
      </w:r>
      <w:r w:rsidR="00051CC1">
        <w:rPr>
          <w:szCs w:val="22"/>
        </w:rPr>
        <w:t>are</w:t>
      </w:r>
      <w:commentRangeEnd w:id="10"/>
      <w:proofErr w:type="spellEnd"/>
      <w:r w:rsidR="00461066">
        <w:rPr>
          <w:rStyle w:val="Verwijzingopmerking"/>
        </w:rPr>
        <w:commentReference w:id="10"/>
      </w:r>
      <w:r w:rsidR="00407D61">
        <w:rPr>
          <w:szCs w:val="22"/>
        </w:rPr>
        <w:t>.</w:t>
      </w:r>
    </w:p>
    <w:p w14:paraId="7206E4DB" w14:textId="77777777" w:rsidR="00407D61" w:rsidRDefault="00407D61" w:rsidP="00A00BA0">
      <w:pPr>
        <w:rPr>
          <w:szCs w:val="22"/>
        </w:rPr>
      </w:pPr>
    </w:p>
    <w:p w14:paraId="4C33F018" w14:textId="3056C554" w:rsidR="00407D61" w:rsidRDefault="0072536A" w:rsidP="0072536A">
      <w:pPr>
        <w:pStyle w:val="Kop2"/>
      </w:pPr>
      <w:bookmarkStart w:id="11" w:name="_Toc150249116"/>
      <w:r>
        <w:t xml:space="preserve">H1.3 </w:t>
      </w:r>
      <w:r w:rsidR="00407D61">
        <w:t>Leeswijzer</w:t>
      </w:r>
      <w:bookmarkEnd w:id="11"/>
    </w:p>
    <w:p w14:paraId="7B8883E3" w14:textId="26E6E464" w:rsidR="00407D61" w:rsidRPr="00867690" w:rsidRDefault="001D29D9" w:rsidP="005D548C">
      <w:pPr>
        <w:rPr>
          <w:szCs w:val="22"/>
        </w:rPr>
      </w:pPr>
      <w:r>
        <w:rPr>
          <w:szCs w:val="22"/>
        </w:rPr>
        <w:t xml:space="preserve">Het </w:t>
      </w:r>
      <w:r w:rsidR="00867690">
        <w:rPr>
          <w:szCs w:val="22"/>
        </w:rPr>
        <w:t xml:space="preserve">plan van aanpak </w:t>
      </w:r>
      <w:r w:rsidR="00AC5C2B">
        <w:rPr>
          <w:szCs w:val="22"/>
        </w:rPr>
        <w:t xml:space="preserve">bestaat uit </w:t>
      </w:r>
      <w:r w:rsidR="00867690">
        <w:rPr>
          <w:szCs w:val="22"/>
        </w:rPr>
        <w:t>de volgende hoofstukken:</w:t>
      </w:r>
      <w:r w:rsidR="00993F14">
        <w:rPr>
          <w:szCs w:val="22"/>
        </w:rPr>
        <w:t xml:space="preserve"> </w:t>
      </w:r>
      <w:r w:rsidR="00AC5C2B">
        <w:rPr>
          <w:szCs w:val="22"/>
        </w:rPr>
        <w:t>h</w:t>
      </w:r>
      <w:r w:rsidR="00993F14">
        <w:rPr>
          <w:szCs w:val="22"/>
        </w:rPr>
        <w:t xml:space="preserve">et tweede hoofdstuk wordt de probleemverkenning </w:t>
      </w:r>
      <w:r w:rsidR="00DF2EC9">
        <w:rPr>
          <w:szCs w:val="22"/>
        </w:rPr>
        <w:t>verder omschreven</w:t>
      </w:r>
      <w:r w:rsidR="00CC3A9F">
        <w:rPr>
          <w:szCs w:val="22"/>
        </w:rPr>
        <w:t xml:space="preserve">. </w:t>
      </w:r>
      <w:r w:rsidR="00AC5C2B">
        <w:rPr>
          <w:szCs w:val="22"/>
        </w:rPr>
        <w:t>In</w:t>
      </w:r>
      <w:r w:rsidR="00CC3A9F">
        <w:rPr>
          <w:szCs w:val="22"/>
        </w:rPr>
        <w:t xml:space="preserve"> hoofdstuk 3 </w:t>
      </w:r>
      <w:r w:rsidR="00CB05EC">
        <w:rPr>
          <w:szCs w:val="22"/>
        </w:rPr>
        <w:t xml:space="preserve">komt </w:t>
      </w:r>
      <w:r w:rsidR="00CC3A9F">
        <w:rPr>
          <w:szCs w:val="22"/>
        </w:rPr>
        <w:t xml:space="preserve">het theoretisch kader </w:t>
      </w:r>
      <w:r w:rsidR="00CB05EC">
        <w:rPr>
          <w:szCs w:val="22"/>
        </w:rPr>
        <w:t>aan bod</w:t>
      </w:r>
      <w:r w:rsidR="00513606">
        <w:rPr>
          <w:szCs w:val="22"/>
        </w:rPr>
        <w:t xml:space="preserve">, wat voornamelijk gaat </w:t>
      </w:r>
      <w:r w:rsidR="00CC3A9F">
        <w:rPr>
          <w:szCs w:val="22"/>
        </w:rPr>
        <w:t xml:space="preserve">over proces </w:t>
      </w:r>
      <w:proofErr w:type="spellStart"/>
      <w:r w:rsidR="00CC3A9F">
        <w:rPr>
          <w:szCs w:val="22"/>
        </w:rPr>
        <w:t>mining</w:t>
      </w:r>
      <w:proofErr w:type="spellEnd"/>
      <w:r w:rsidR="00263655">
        <w:rPr>
          <w:szCs w:val="22"/>
        </w:rPr>
        <w:t xml:space="preserve">. In </w:t>
      </w:r>
      <w:proofErr w:type="spellStart"/>
      <w:r w:rsidR="00263655">
        <w:rPr>
          <w:szCs w:val="22"/>
        </w:rPr>
        <w:t>hoofstuk</w:t>
      </w:r>
      <w:proofErr w:type="spellEnd"/>
      <w:r w:rsidR="00263655">
        <w:rPr>
          <w:szCs w:val="22"/>
        </w:rPr>
        <w:t xml:space="preserve"> 4 wordt er een verdieping over het onderzoeksdoel en de vraagstelling. Als laatst zal dan het onderzoekspan gepresenteerd worden waar</w:t>
      </w:r>
      <w:r w:rsidR="0034275F">
        <w:rPr>
          <w:szCs w:val="22"/>
        </w:rPr>
        <w:t xml:space="preserve"> wordt in</w:t>
      </w:r>
      <w:r w:rsidR="00263655">
        <w:rPr>
          <w:szCs w:val="22"/>
        </w:rPr>
        <w:t>gegaan op de daadwerkelijke planning en de fasering van het project.</w:t>
      </w:r>
    </w:p>
    <w:p w14:paraId="5B245051" w14:textId="1AEC5B21" w:rsidR="00A57C6E" w:rsidRPr="00C54239" w:rsidRDefault="00A57C6E" w:rsidP="00A57C6E">
      <w:pPr>
        <w:rPr>
          <w:szCs w:val="22"/>
        </w:rPr>
      </w:pPr>
    </w:p>
    <w:p w14:paraId="4EC8140E" w14:textId="3E03180A" w:rsidR="0046237F" w:rsidRPr="00C54239" w:rsidRDefault="00B97863" w:rsidP="0046237F">
      <w:pPr>
        <w:rPr>
          <w:szCs w:val="22"/>
        </w:rPr>
      </w:pPr>
      <w:r w:rsidRPr="00C54239">
        <w:rPr>
          <w:szCs w:val="22"/>
        </w:rPr>
        <w:br w:type="page"/>
      </w:r>
    </w:p>
    <w:p w14:paraId="17BDFF7E" w14:textId="11E60423" w:rsidR="0046237F" w:rsidRDefault="00B97863" w:rsidP="00B97863">
      <w:pPr>
        <w:pStyle w:val="Kop1"/>
      </w:pPr>
      <w:bookmarkStart w:id="12" w:name="_Toc150249117"/>
      <w:r>
        <w:lastRenderedPageBreak/>
        <w:t xml:space="preserve">Hoofdstuk 2 | </w:t>
      </w:r>
      <w:r w:rsidR="00434334">
        <w:t>Probleemverkenning</w:t>
      </w:r>
      <w:bookmarkEnd w:id="12"/>
    </w:p>
    <w:p w14:paraId="5509DD92" w14:textId="0BCB6C7B" w:rsidR="00321BC6" w:rsidRDefault="001F5D08" w:rsidP="00321BC6">
      <w:pPr>
        <w:rPr>
          <w:szCs w:val="22"/>
        </w:rPr>
      </w:pPr>
      <w:r>
        <w:rPr>
          <w:szCs w:val="22"/>
        </w:rPr>
        <w:t>In hoofdstuk 2 komt de probleemverkenning aan bod. Hierin wordt gekeken naar de organisatie, het bedrijfsprobleem, het projectkader, verwachting</w:t>
      </w:r>
      <w:r w:rsidR="00917410">
        <w:rPr>
          <w:szCs w:val="22"/>
        </w:rPr>
        <w:t xml:space="preserve"> vanuit </w:t>
      </w:r>
      <w:proofErr w:type="spellStart"/>
      <w:r w:rsidR="00917410">
        <w:rPr>
          <w:szCs w:val="22"/>
        </w:rPr>
        <w:t>Mprise</w:t>
      </w:r>
      <w:proofErr w:type="spellEnd"/>
      <w:r w:rsidR="00917410">
        <w:rPr>
          <w:szCs w:val="22"/>
        </w:rPr>
        <w:t xml:space="preserve"> </w:t>
      </w:r>
      <w:proofErr w:type="spellStart"/>
      <w:r w:rsidR="00917410">
        <w:rPr>
          <w:szCs w:val="22"/>
        </w:rPr>
        <w:t>Agriware</w:t>
      </w:r>
      <w:proofErr w:type="spellEnd"/>
      <w:r w:rsidR="00917410">
        <w:rPr>
          <w:szCs w:val="22"/>
        </w:rPr>
        <w:t xml:space="preserve"> </w:t>
      </w:r>
      <w:r>
        <w:rPr>
          <w:szCs w:val="22"/>
        </w:rPr>
        <w:t xml:space="preserve">en </w:t>
      </w:r>
      <w:commentRangeStart w:id="13"/>
      <w:r>
        <w:rPr>
          <w:szCs w:val="22"/>
        </w:rPr>
        <w:t>strategie</w:t>
      </w:r>
      <w:commentRangeEnd w:id="13"/>
      <w:r w:rsidR="00461066">
        <w:rPr>
          <w:rStyle w:val="Verwijzingopmerking"/>
        </w:rPr>
        <w:commentReference w:id="13"/>
      </w:r>
      <w:r>
        <w:rPr>
          <w:szCs w:val="22"/>
        </w:rPr>
        <w:t xml:space="preserve"> en tot slot </w:t>
      </w:r>
      <w:r w:rsidR="001B2F5D">
        <w:rPr>
          <w:szCs w:val="22"/>
        </w:rPr>
        <w:t>de stakeholdersanalyse.</w:t>
      </w:r>
    </w:p>
    <w:p w14:paraId="29A8696A" w14:textId="77777777" w:rsidR="00441691" w:rsidRPr="00A262F8" w:rsidRDefault="00441691" w:rsidP="00321BC6">
      <w:pPr>
        <w:rPr>
          <w:szCs w:val="22"/>
        </w:rPr>
      </w:pPr>
    </w:p>
    <w:p w14:paraId="051955C4" w14:textId="74B63B9C" w:rsidR="00576C5C" w:rsidRDefault="0046237F" w:rsidP="00576C5C">
      <w:pPr>
        <w:pStyle w:val="Kop2"/>
      </w:pPr>
      <w:bookmarkStart w:id="14" w:name="_Toc150249118"/>
      <w:r>
        <w:t>H</w:t>
      </w:r>
      <w:r w:rsidR="00434334">
        <w:t>2</w:t>
      </w:r>
      <w:r w:rsidR="006F1CB1">
        <w:t xml:space="preserve">.1 </w:t>
      </w:r>
      <w:r w:rsidR="007F0720">
        <w:t>O</w:t>
      </w:r>
      <w:r w:rsidR="00DC588A">
        <w:t>rganisatie</w:t>
      </w:r>
      <w:bookmarkEnd w:id="14"/>
    </w:p>
    <w:p w14:paraId="7272D9A4" w14:textId="1AA108B7" w:rsidR="00883B60" w:rsidRDefault="00FB2428" w:rsidP="007F0720">
      <w:pPr>
        <w:rPr>
          <w:szCs w:val="22"/>
        </w:rPr>
      </w:pPr>
      <w:proofErr w:type="spellStart"/>
      <w:r w:rsidRPr="002565E0">
        <w:rPr>
          <w:szCs w:val="22"/>
        </w:rPr>
        <w:t>Mprise</w:t>
      </w:r>
      <w:proofErr w:type="spellEnd"/>
      <w:r w:rsidRPr="002565E0">
        <w:rPr>
          <w:szCs w:val="22"/>
        </w:rPr>
        <w:t xml:space="preserve"> </w:t>
      </w:r>
      <w:proofErr w:type="spellStart"/>
      <w:r w:rsidRPr="002565E0">
        <w:rPr>
          <w:szCs w:val="22"/>
        </w:rPr>
        <w:t>Agriware</w:t>
      </w:r>
      <w:proofErr w:type="spellEnd"/>
      <w:r w:rsidRPr="002565E0">
        <w:rPr>
          <w:szCs w:val="22"/>
        </w:rPr>
        <w:t xml:space="preserve"> is een bedrijf dat gespecialiseerd is in het leveren van softwareoplossingen voor de agrarische sector. De software die ze aanbieden, is ontworpen om landbouwbedrijven te helpen bij het optimaliseren en beheren van hun bedrijfsprocessen. </w:t>
      </w:r>
      <w:proofErr w:type="spellStart"/>
      <w:r w:rsidRPr="002565E0">
        <w:rPr>
          <w:szCs w:val="22"/>
        </w:rPr>
        <w:t>Mprise</w:t>
      </w:r>
      <w:proofErr w:type="spellEnd"/>
      <w:r w:rsidRPr="002565E0">
        <w:rPr>
          <w:szCs w:val="22"/>
        </w:rPr>
        <w:t xml:space="preserve"> </w:t>
      </w:r>
      <w:proofErr w:type="spellStart"/>
      <w:r w:rsidRPr="002565E0">
        <w:rPr>
          <w:szCs w:val="22"/>
        </w:rPr>
        <w:t>Agriware</w:t>
      </w:r>
      <w:proofErr w:type="spellEnd"/>
      <w:r w:rsidRPr="002565E0">
        <w:rPr>
          <w:szCs w:val="22"/>
        </w:rPr>
        <w:t xml:space="preserve"> is sinds 2006 actief in de tuinbouw. Dit bedrijf bevindt zich in een super innovatieve en internationaal toonaangevende sector. </w:t>
      </w:r>
      <w:proofErr w:type="spellStart"/>
      <w:r w:rsidRPr="002565E0">
        <w:rPr>
          <w:szCs w:val="22"/>
        </w:rPr>
        <w:t>Mprise</w:t>
      </w:r>
      <w:proofErr w:type="spellEnd"/>
      <w:r w:rsidRPr="002565E0">
        <w:rPr>
          <w:szCs w:val="22"/>
        </w:rPr>
        <w:t xml:space="preserve"> heeft ruim 120 medewerkers</w:t>
      </w:r>
      <w:r w:rsidR="002F77D7">
        <w:rPr>
          <w:szCs w:val="22"/>
        </w:rPr>
        <w:t xml:space="preserve"> </w:t>
      </w:r>
      <w:r w:rsidRPr="002565E0">
        <w:rPr>
          <w:szCs w:val="22"/>
        </w:rPr>
        <w:t xml:space="preserve">in dienst en dit loopt geleidelijk op. Dit komt vooral doordat het bedrijf de laatste jaren internationaal sterk gegroeid zijn. </w:t>
      </w:r>
      <w:r>
        <w:rPr>
          <w:szCs w:val="22"/>
        </w:rPr>
        <w:t xml:space="preserve">Dus </w:t>
      </w:r>
      <w:proofErr w:type="spellStart"/>
      <w:r w:rsidRPr="002565E0">
        <w:rPr>
          <w:szCs w:val="22"/>
        </w:rPr>
        <w:t>Mprise</w:t>
      </w:r>
      <w:proofErr w:type="spellEnd"/>
      <w:r w:rsidRPr="002565E0">
        <w:rPr>
          <w:szCs w:val="22"/>
        </w:rPr>
        <w:t xml:space="preserve"> </w:t>
      </w:r>
      <w:proofErr w:type="spellStart"/>
      <w:r w:rsidRPr="002565E0">
        <w:rPr>
          <w:szCs w:val="22"/>
        </w:rPr>
        <w:t>Agriware</w:t>
      </w:r>
      <w:proofErr w:type="spellEnd"/>
      <w:r w:rsidRPr="002565E0">
        <w:rPr>
          <w:szCs w:val="22"/>
        </w:rPr>
        <w:t xml:space="preserve"> levert technologische oplossingen die bedrijven in de agrarische sector helpen om efficiënter te werken, kosten te verlagen, de kwaliteit van hun producten te verbeteren en te voldoen aan wettelijke vereisten. De specifieke functies en mogelijkheden van hun software kunnen variëren, afhankelijk van de versie en de behoeften van de klant</w:t>
      </w:r>
      <w:r w:rsidR="002E6E3D">
        <w:rPr>
          <w:szCs w:val="22"/>
        </w:rPr>
        <w:t xml:space="preserve"> (</w:t>
      </w:r>
      <w:proofErr w:type="spellStart"/>
      <w:r w:rsidR="002E6E3D">
        <w:rPr>
          <w:szCs w:val="22"/>
        </w:rPr>
        <w:t>Mprise</w:t>
      </w:r>
      <w:proofErr w:type="spellEnd"/>
      <w:r w:rsidR="002E6E3D">
        <w:rPr>
          <w:szCs w:val="22"/>
        </w:rPr>
        <w:t xml:space="preserve">, </w:t>
      </w:r>
      <w:proofErr w:type="spellStart"/>
      <w:proofErr w:type="gramStart"/>
      <w:r w:rsidR="002E6E3D">
        <w:rPr>
          <w:szCs w:val="22"/>
        </w:rPr>
        <w:t>z.</w:t>
      </w:r>
      <w:commentRangeStart w:id="15"/>
      <w:r w:rsidR="002E6E3D">
        <w:rPr>
          <w:szCs w:val="22"/>
        </w:rPr>
        <w:t>d</w:t>
      </w:r>
      <w:commentRangeEnd w:id="15"/>
      <w:proofErr w:type="gramEnd"/>
      <w:r w:rsidR="00461066">
        <w:rPr>
          <w:rStyle w:val="Verwijzingopmerking"/>
        </w:rPr>
        <w:commentReference w:id="15"/>
      </w:r>
      <w:r w:rsidR="002E6E3D">
        <w:rPr>
          <w:szCs w:val="22"/>
        </w:rPr>
        <w:t>.</w:t>
      </w:r>
      <w:proofErr w:type="spellEnd"/>
      <w:r w:rsidR="002E6E3D">
        <w:rPr>
          <w:szCs w:val="22"/>
        </w:rPr>
        <w:t>)</w:t>
      </w:r>
      <w:r w:rsidRPr="002565E0">
        <w:rPr>
          <w:szCs w:val="22"/>
        </w:rPr>
        <w:t>.</w:t>
      </w:r>
    </w:p>
    <w:p w14:paraId="28D65835" w14:textId="77777777" w:rsidR="00A11364" w:rsidRDefault="00A11364" w:rsidP="007F0720">
      <w:pPr>
        <w:rPr>
          <w:szCs w:val="22"/>
        </w:rPr>
      </w:pPr>
    </w:p>
    <w:p w14:paraId="76E6B712" w14:textId="0BFB7C26" w:rsidR="00883B60" w:rsidRPr="00883B60" w:rsidRDefault="00A11364" w:rsidP="00A11364">
      <w:pPr>
        <w:pStyle w:val="Kop2"/>
      </w:pPr>
      <w:bookmarkStart w:id="16" w:name="_Toc150249119"/>
      <w:r>
        <w:t>H</w:t>
      </w:r>
      <w:r w:rsidR="00434334">
        <w:t>2</w:t>
      </w:r>
      <w:r>
        <w:t>.2 Bedrijfsprobleem</w:t>
      </w:r>
      <w:bookmarkEnd w:id="16"/>
    </w:p>
    <w:p w14:paraId="1117D063" w14:textId="255DAAA5" w:rsidR="00576C5C" w:rsidRDefault="00576C5C" w:rsidP="00576C5C">
      <w:pPr>
        <w:rPr>
          <w:szCs w:val="22"/>
        </w:rPr>
      </w:pPr>
      <w:r>
        <w:rPr>
          <w:szCs w:val="22"/>
        </w:rPr>
        <w:t xml:space="preserve">Het probleem van </w:t>
      </w:r>
      <w:proofErr w:type="spellStart"/>
      <w:r>
        <w:rPr>
          <w:szCs w:val="22"/>
        </w:rPr>
        <w:t>Mprise</w:t>
      </w:r>
      <w:proofErr w:type="spellEnd"/>
      <w:r>
        <w:rPr>
          <w:szCs w:val="22"/>
        </w:rPr>
        <w:t xml:space="preserve"> </w:t>
      </w:r>
      <w:proofErr w:type="spellStart"/>
      <w:r>
        <w:rPr>
          <w:szCs w:val="22"/>
        </w:rPr>
        <w:t>Agriware</w:t>
      </w:r>
      <w:proofErr w:type="spellEnd"/>
      <w:r>
        <w:rPr>
          <w:szCs w:val="22"/>
        </w:rPr>
        <w:t xml:space="preserve"> is </w:t>
      </w:r>
      <w:r w:rsidR="00EC6071">
        <w:rPr>
          <w:szCs w:val="22"/>
        </w:rPr>
        <w:t xml:space="preserve">dat het </w:t>
      </w:r>
      <w:commentRangeStart w:id="17"/>
      <w:r w:rsidR="00EC6071">
        <w:rPr>
          <w:szCs w:val="22"/>
        </w:rPr>
        <w:t>stekproces</w:t>
      </w:r>
      <w:commentRangeEnd w:id="17"/>
      <w:r w:rsidR="00461066">
        <w:rPr>
          <w:rStyle w:val="Verwijzingopmerking"/>
        </w:rPr>
        <w:commentReference w:id="17"/>
      </w:r>
      <w:r w:rsidR="00EC6071">
        <w:rPr>
          <w:szCs w:val="22"/>
        </w:rPr>
        <w:t xml:space="preserve"> </w:t>
      </w:r>
      <w:r w:rsidR="007459E8">
        <w:rPr>
          <w:szCs w:val="22"/>
        </w:rPr>
        <w:t>van de klant efficiënter ka</w:t>
      </w:r>
      <w:r w:rsidR="001218C8">
        <w:rPr>
          <w:szCs w:val="22"/>
        </w:rPr>
        <w:t xml:space="preserve">n </w:t>
      </w:r>
      <w:r w:rsidR="00382AE4">
        <w:rPr>
          <w:szCs w:val="22"/>
        </w:rPr>
        <w:t xml:space="preserve">worden ingericht. </w:t>
      </w:r>
      <w:commentRangeStart w:id="18"/>
      <w:r w:rsidR="002D76CB">
        <w:rPr>
          <w:szCs w:val="22"/>
        </w:rPr>
        <w:t>Er</w:t>
      </w:r>
      <w:commentRangeEnd w:id="18"/>
      <w:r w:rsidR="00461066">
        <w:rPr>
          <w:rStyle w:val="Verwijzingopmerking"/>
        </w:rPr>
        <w:commentReference w:id="18"/>
      </w:r>
      <w:r w:rsidR="002D76CB">
        <w:rPr>
          <w:szCs w:val="22"/>
        </w:rPr>
        <w:t xml:space="preserve"> is nu namelijk sprake van het feit dat er nog veel stekjes bedorven of verloren gaan doordat </w:t>
      </w:r>
      <w:r w:rsidR="005E3E97">
        <w:rPr>
          <w:szCs w:val="22"/>
        </w:rPr>
        <w:t xml:space="preserve">stappen in het stekproces bijvoorbeeld te lang </w:t>
      </w:r>
      <w:commentRangeStart w:id="19"/>
      <w:r w:rsidR="005E3E97">
        <w:rPr>
          <w:szCs w:val="22"/>
        </w:rPr>
        <w:t>duren</w:t>
      </w:r>
      <w:commentRangeEnd w:id="19"/>
      <w:r w:rsidR="00980DB2">
        <w:rPr>
          <w:rStyle w:val="Verwijzingopmerking"/>
        </w:rPr>
        <w:commentReference w:id="19"/>
      </w:r>
      <w:r w:rsidR="005E3E97">
        <w:rPr>
          <w:szCs w:val="22"/>
        </w:rPr>
        <w:t xml:space="preserve">. </w:t>
      </w:r>
      <w:r w:rsidR="00F7324D">
        <w:rPr>
          <w:szCs w:val="22"/>
        </w:rPr>
        <w:t xml:space="preserve">Ook wil </w:t>
      </w:r>
      <w:proofErr w:type="spellStart"/>
      <w:r w:rsidR="002F6083">
        <w:rPr>
          <w:szCs w:val="22"/>
        </w:rPr>
        <w:t>Mprise</w:t>
      </w:r>
      <w:proofErr w:type="spellEnd"/>
      <w:r w:rsidR="002F6083">
        <w:rPr>
          <w:szCs w:val="22"/>
        </w:rPr>
        <w:t xml:space="preserve"> </w:t>
      </w:r>
      <w:proofErr w:type="spellStart"/>
      <w:r w:rsidR="002F6083">
        <w:rPr>
          <w:szCs w:val="22"/>
        </w:rPr>
        <w:t>Agriware</w:t>
      </w:r>
      <w:proofErr w:type="spellEnd"/>
      <w:r w:rsidR="002F6083">
        <w:rPr>
          <w:szCs w:val="22"/>
        </w:rPr>
        <w:t xml:space="preserve"> de uitval van de stekjes verminderen en </w:t>
      </w:r>
      <w:r w:rsidR="004A04F4">
        <w:rPr>
          <w:szCs w:val="22"/>
        </w:rPr>
        <w:t xml:space="preserve">de intensiviteit van </w:t>
      </w:r>
      <w:r w:rsidR="00A838BF">
        <w:rPr>
          <w:szCs w:val="22"/>
        </w:rPr>
        <w:t>het proces verminderen voor de medewerkers</w:t>
      </w:r>
      <w:r w:rsidR="00135BCC">
        <w:rPr>
          <w:szCs w:val="22"/>
        </w:rPr>
        <w:t xml:space="preserve"> in het </w:t>
      </w:r>
      <w:commentRangeStart w:id="20"/>
      <w:r w:rsidR="00135BCC">
        <w:rPr>
          <w:szCs w:val="22"/>
        </w:rPr>
        <w:t>stekproces</w:t>
      </w:r>
      <w:commentRangeEnd w:id="20"/>
      <w:r w:rsidR="00980DB2">
        <w:rPr>
          <w:rStyle w:val="Verwijzingopmerking"/>
        </w:rPr>
        <w:commentReference w:id="20"/>
      </w:r>
      <w:r w:rsidR="00135BCC">
        <w:rPr>
          <w:szCs w:val="22"/>
        </w:rPr>
        <w:t xml:space="preserve">. </w:t>
      </w:r>
      <w:r w:rsidR="005543FA">
        <w:rPr>
          <w:szCs w:val="22"/>
        </w:rPr>
        <w:t xml:space="preserve">Verder </w:t>
      </w:r>
      <w:proofErr w:type="gramStart"/>
      <w:r w:rsidR="00606CD9">
        <w:rPr>
          <w:szCs w:val="22"/>
        </w:rPr>
        <w:t>wilt</w:t>
      </w:r>
      <w:proofErr w:type="gramEnd"/>
      <w:r w:rsidR="00606CD9">
        <w:rPr>
          <w:szCs w:val="22"/>
        </w:rPr>
        <w:t xml:space="preserve"> </w:t>
      </w:r>
      <w:proofErr w:type="spellStart"/>
      <w:r w:rsidR="00606CD9">
        <w:rPr>
          <w:szCs w:val="22"/>
        </w:rPr>
        <w:t>Mprise</w:t>
      </w:r>
      <w:proofErr w:type="spellEnd"/>
      <w:r w:rsidR="00606CD9">
        <w:rPr>
          <w:szCs w:val="22"/>
        </w:rPr>
        <w:t xml:space="preserve"> </w:t>
      </w:r>
      <w:proofErr w:type="spellStart"/>
      <w:r w:rsidR="00606CD9">
        <w:rPr>
          <w:szCs w:val="22"/>
        </w:rPr>
        <w:t>Agriware</w:t>
      </w:r>
      <w:proofErr w:type="spellEnd"/>
      <w:r w:rsidR="00606CD9">
        <w:rPr>
          <w:szCs w:val="22"/>
        </w:rPr>
        <w:t xml:space="preserve"> </w:t>
      </w:r>
      <w:r w:rsidR="00C031E9">
        <w:rPr>
          <w:szCs w:val="22"/>
        </w:rPr>
        <w:t xml:space="preserve">de mogelijkheid creëren om afwegingen te maken in het stekproces. Hier gaat het voornamelijk om inzicht te verkrijgen </w:t>
      </w:r>
      <w:r w:rsidR="00921B3D">
        <w:rPr>
          <w:szCs w:val="22"/>
        </w:rPr>
        <w:t xml:space="preserve">in </w:t>
      </w:r>
      <w:r w:rsidR="006042EE">
        <w:rPr>
          <w:szCs w:val="22"/>
        </w:rPr>
        <w:t xml:space="preserve">hoeveel geld elke stap in het stekproces </w:t>
      </w:r>
      <w:r w:rsidR="00BB7861">
        <w:rPr>
          <w:szCs w:val="22"/>
        </w:rPr>
        <w:t xml:space="preserve">kost. </w:t>
      </w:r>
      <w:r w:rsidR="00F16547">
        <w:rPr>
          <w:szCs w:val="22"/>
        </w:rPr>
        <w:t xml:space="preserve">Op basis hiervan wil </w:t>
      </w:r>
      <w:proofErr w:type="spellStart"/>
      <w:r w:rsidR="00F16547">
        <w:rPr>
          <w:szCs w:val="22"/>
        </w:rPr>
        <w:t>Mprise</w:t>
      </w:r>
      <w:proofErr w:type="spellEnd"/>
      <w:r w:rsidR="00F16547">
        <w:rPr>
          <w:szCs w:val="22"/>
        </w:rPr>
        <w:t xml:space="preserve"> </w:t>
      </w:r>
      <w:proofErr w:type="spellStart"/>
      <w:r w:rsidR="00F16547">
        <w:rPr>
          <w:szCs w:val="22"/>
        </w:rPr>
        <w:t>Agriware</w:t>
      </w:r>
      <w:proofErr w:type="spellEnd"/>
      <w:r w:rsidR="00F16547">
        <w:rPr>
          <w:szCs w:val="22"/>
        </w:rPr>
        <w:t xml:space="preserve"> de klant de mogelijkheid bieden om afwegingen te kunnen </w:t>
      </w:r>
      <w:r w:rsidR="00DC5E7C">
        <w:rPr>
          <w:szCs w:val="22"/>
        </w:rPr>
        <w:t xml:space="preserve">maken op basis van </w:t>
      </w:r>
      <w:commentRangeStart w:id="21"/>
      <w:r w:rsidR="00DC5E7C">
        <w:rPr>
          <w:szCs w:val="22"/>
        </w:rPr>
        <w:t>kostenreductie</w:t>
      </w:r>
      <w:commentRangeEnd w:id="21"/>
      <w:r w:rsidR="00980DB2">
        <w:rPr>
          <w:rStyle w:val="Verwijzingopmerking"/>
        </w:rPr>
        <w:commentReference w:id="21"/>
      </w:r>
      <w:r w:rsidR="0057658E">
        <w:rPr>
          <w:szCs w:val="22"/>
        </w:rPr>
        <w:t xml:space="preserve"> (persoonlijk contact, Cor </w:t>
      </w:r>
      <w:proofErr w:type="spellStart"/>
      <w:r w:rsidR="0057658E">
        <w:rPr>
          <w:szCs w:val="22"/>
        </w:rPr>
        <w:t>Verdouw</w:t>
      </w:r>
      <w:proofErr w:type="spellEnd"/>
      <w:r w:rsidR="0057658E">
        <w:rPr>
          <w:szCs w:val="22"/>
        </w:rPr>
        <w:t>, 31-10-2023)</w:t>
      </w:r>
    </w:p>
    <w:p w14:paraId="3E9D86B4" w14:textId="77777777" w:rsidR="00A11364" w:rsidRDefault="00A11364" w:rsidP="00576C5C">
      <w:pPr>
        <w:rPr>
          <w:szCs w:val="22"/>
        </w:rPr>
      </w:pPr>
    </w:p>
    <w:p w14:paraId="73A0847F" w14:textId="41579941" w:rsidR="0044678A" w:rsidRDefault="00A11364" w:rsidP="00A11364">
      <w:pPr>
        <w:pStyle w:val="Kop2"/>
      </w:pPr>
      <w:bookmarkStart w:id="22" w:name="_Toc150249120"/>
      <w:r>
        <w:t>H</w:t>
      </w:r>
      <w:r w:rsidR="00434334">
        <w:t>2</w:t>
      </w:r>
      <w:r>
        <w:t>.3 Projectkader</w:t>
      </w:r>
      <w:bookmarkEnd w:id="22"/>
    </w:p>
    <w:p w14:paraId="7C76F236" w14:textId="15683B8F" w:rsidR="0044678A" w:rsidRDefault="00A41131" w:rsidP="00576C5C">
      <w:pPr>
        <w:rPr>
          <w:szCs w:val="22"/>
        </w:rPr>
      </w:pPr>
      <w:r>
        <w:rPr>
          <w:szCs w:val="22"/>
        </w:rPr>
        <w:t xml:space="preserve">Het project bij </w:t>
      </w:r>
      <w:proofErr w:type="spellStart"/>
      <w:r>
        <w:rPr>
          <w:szCs w:val="22"/>
        </w:rPr>
        <w:t>Mprise</w:t>
      </w:r>
      <w:proofErr w:type="spellEnd"/>
      <w:r>
        <w:rPr>
          <w:szCs w:val="22"/>
        </w:rPr>
        <w:t xml:space="preserve"> </w:t>
      </w:r>
      <w:proofErr w:type="spellStart"/>
      <w:r>
        <w:rPr>
          <w:szCs w:val="22"/>
        </w:rPr>
        <w:t>Agriware</w:t>
      </w:r>
      <w:proofErr w:type="spellEnd"/>
      <w:r>
        <w:rPr>
          <w:szCs w:val="22"/>
        </w:rPr>
        <w:t xml:space="preserve"> gaat </w:t>
      </w:r>
      <w:r w:rsidR="00007C0F">
        <w:rPr>
          <w:szCs w:val="22"/>
        </w:rPr>
        <w:t xml:space="preserve">uitsluitend over het stekproces. </w:t>
      </w:r>
      <w:r w:rsidR="00006399">
        <w:rPr>
          <w:szCs w:val="22"/>
        </w:rPr>
        <w:t xml:space="preserve">Hierin gaat het vooral over het onderzoeken van de mogelijkheden van </w:t>
      </w:r>
      <w:proofErr w:type="spellStart"/>
      <w:r w:rsidR="00006399">
        <w:rPr>
          <w:szCs w:val="22"/>
        </w:rPr>
        <w:t>proce</w:t>
      </w:r>
      <w:r w:rsidR="005C465A">
        <w:rPr>
          <w:szCs w:val="22"/>
        </w:rPr>
        <w:t>s</w:t>
      </w:r>
      <w:r w:rsidR="00006399">
        <w:rPr>
          <w:szCs w:val="22"/>
        </w:rPr>
        <w:t>s</w:t>
      </w:r>
      <w:proofErr w:type="spellEnd"/>
      <w:r w:rsidR="00006399">
        <w:rPr>
          <w:szCs w:val="22"/>
        </w:rPr>
        <w:t xml:space="preserve"> </w:t>
      </w:r>
      <w:proofErr w:type="spellStart"/>
      <w:r w:rsidR="00006399">
        <w:rPr>
          <w:szCs w:val="22"/>
        </w:rPr>
        <w:t>mining</w:t>
      </w:r>
      <w:proofErr w:type="spellEnd"/>
      <w:r w:rsidR="00006399">
        <w:rPr>
          <w:szCs w:val="22"/>
        </w:rPr>
        <w:t xml:space="preserve"> </w:t>
      </w:r>
      <w:r w:rsidR="00080A0D">
        <w:rPr>
          <w:szCs w:val="22"/>
        </w:rPr>
        <w:t xml:space="preserve">en dit tevens te gebruiken </w:t>
      </w:r>
      <w:r w:rsidR="00BD627C">
        <w:rPr>
          <w:szCs w:val="22"/>
        </w:rPr>
        <w:t xml:space="preserve">om een dataset te </w:t>
      </w:r>
      <w:commentRangeStart w:id="23"/>
      <w:r w:rsidR="00BD627C">
        <w:rPr>
          <w:szCs w:val="22"/>
        </w:rPr>
        <w:t>analyseren</w:t>
      </w:r>
      <w:commentRangeEnd w:id="23"/>
      <w:r w:rsidR="00980DB2">
        <w:rPr>
          <w:rStyle w:val="Verwijzingopmerking"/>
        </w:rPr>
        <w:commentReference w:id="23"/>
      </w:r>
      <w:r w:rsidR="00BD627C">
        <w:rPr>
          <w:szCs w:val="22"/>
        </w:rPr>
        <w:t xml:space="preserve">. </w:t>
      </w:r>
      <w:r w:rsidR="00F74457">
        <w:rPr>
          <w:szCs w:val="22"/>
        </w:rPr>
        <w:t xml:space="preserve">Als dit eenmaal is gelukt, dan gaat er gekeken worden </w:t>
      </w:r>
      <w:r w:rsidR="00FB2428">
        <w:rPr>
          <w:szCs w:val="22"/>
        </w:rPr>
        <w:t>welke stappen in het stekproces efficiënter kunnen worden ingericht en hoe dit gedaan kan worden.</w:t>
      </w:r>
    </w:p>
    <w:p w14:paraId="0F7D72D6" w14:textId="77777777" w:rsidR="00321BC6" w:rsidRDefault="00321BC6" w:rsidP="00576C5C">
      <w:pPr>
        <w:rPr>
          <w:szCs w:val="22"/>
        </w:rPr>
      </w:pPr>
    </w:p>
    <w:p w14:paraId="7295DC27" w14:textId="0DFFF4E3" w:rsidR="00321BC6" w:rsidRDefault="00321BC6" w:rsidP="00321BC6">
      <w:pPr>
        <w:pStyle w:val="Kop2"/>
      </w:pPr>
      <w:bookmarkStart w:id="24" w:name="_Toc150249121"/>
      <w:r>
        <w:t>H2.4 Verwachting e</w:t>
      </w:r>
      <w:r w:rsidR="000235D2">
        <w:t xml:space="preserve">n </w:t>
      </w:r>
      <w:r w:rsidR="00FA3088">
        <w:t>Strategie</w:t>
      </w:r>
      <w:bookmarkEnd w:id="24"/>
    </w:p>
    <w:p w14:paraId="6BE998A9" w14:textId="27D8C8D6" w:rsidR="00FA3088" w:rsidRPr="00FA3088" w:rsidRDefault="00566325" w:rsidP="00FA3088">
      <w:pPr>
        <w:rPr>
          <w:szCs w:val="22"/>
        </w:rPr>
      </w:pPr>
      <w:r>
        <w:rPr>
          <w:szCs w:val="22"/>
        </w:rPr>
        <w:t xml:space="preserve">De verwachting vanuit </w:t>
      </w:r>
      <w:proofErr w:type="spellStart"/>
      <w:r>
        <w:rPr>
          <w:szCs w:val="22"/>
        </w:rPr>
        <w:t>Mprise</w:t>
      </w:r>
      <w:proofErr w:type="spellEnd"/>
      <w:r>
        <w:rPr>
          <w:szCs w:val="22"/>
        </w:rPr>
        <w:t xml:space="preserve"> </w:t>
      </w:r>
      <w:proofErr w:type="spellStart"/>
      <w:r>
        <w:rPr>
          <w:szCs w:val="22"/>
        </w:rPr>
        <w:t>Agriware</w:t>
      </w:r>
      <w:proofErr w:type="spellEnd"/>
      <w:r>
        <w:rPr>
          <w:szCs w:val="22"/>
        </w:rPr>
        <w:t xml:space="preserve"> over dit project is dat er gekeken wordt naar verschillende </w:t>
      </w:r>
      <w:commentRangeStart w:id="25"/>
      <w:r>
        <w:rPr>
          <w:szCs w:val="22"/>
        </w:rPr>
        <w:t>tools</w:t>
      </w:r>
      <w:commentRangeEnd w:id="25"/>
      <w:r w:rsidR="00980DB2">
        <w:rPr>
          <w:rStyle w:val="Verwijzingopmerking"/>
        </w:rPr>
        <w:commentReference w:id="25"/>
      </w:r>
      <w:r>
        <w:rPr>
          <w:szCs w:val="22"/>
        </w:rPr>
        <w:t xml:space="preserve"> die gebruikt kunnen worden voor het uitvoeren van proces </w:t>
      </w:r>
      <w:proofErr w:type="spellStart"/>
      <w:r>
        <w:rPr>
          <w:szCs w:val="22"/>
        </w:rPr>
        <w:t>mining</w:t>
      </w:r>
      <w:proofErr w:type="spellEnd"/>
      <w:r>
        <w:rPr>
          <w:szCs w:val="22"/>
        </w:rPr>
        <w:t xml:space="preserve">. Verder wordt er verwacht dat de onderzoekers deze tools inzetten op een dataset en deze vervolgens gaan analyseren. </w:t>
      </w:r>
      <w:r w:rsidR="00A17F0B">
        <w:rPr>
          <w:szCs w:val="22"/>
        </w:rPr>
        <w:t xml:space="preserve">Tot slot, mits haalbaar in de tijd, wordt er verwacht dat de onderzoekers </w:t>
      </w:r>
      <w:r w:rsidR="008A6A11">
        <w:rPr>
          <w:szCs w:val="22"/>
        </w:rPr>
        <w:t xml:space="preserve">bij een klant van </w:t>
      </w:r>
      <w:proofErr w:type="spellStart"/>
      <w:r w:rsidR="008A6A11">
        <w:rPr>
          <w:szCs w:val="22"/>
        </w:rPr>
        <w:t>Mprise</w:t>
      </w:r>
      <w:proofErr w:type="spellEnd"/>
      <w:r w:rsidR="008A6A11">
        <w:rPr>
          <w:szCs w:val="22"/>
        </w:rPr>
        <w:t xml:space="preserve"> </w:t>
      </w:r>
      <w:proofErr w:type="spellStart"/>
      <w:r w:rsidR="008A6A11">
        <w:rPr>
          <w:szCs w:val="22"/>
        </w:rPr>
        <w:t>Agriware</w:t>
      </w:r>
      <w:proofErr w:type="spellEnd"/>
      <w:r w:rsidR="008A6A11">
        <w:rPr>
          <w:szCs w:val="22"/>
        </w:rPr>
        <w:t xml:space="preserve"> langsgaan om te kijken hoe het stekproces in de praktijk gaat en wat </w:t>
      </w:r>
      <w:r w:rsidR="00D01B57">
        <w:rPr>
          <w:szCs w:val="22"/>
        </w:rPr>
        <w:t xml:space="preserve">proces </w:t>
      </w:r>
      <w:proofErr w:type="spellStart"/>
      <w:r w:rsidR="00D01B57">
        <w:rPr>
          <w:szCs w:val="22"/>
        </w:rPr>
        <w:t>mining</w:t>
      </w:r>
      <w:proofErr w:type="spellEnd"/>
      <w:r w:rsidR="00D01B57">
        <w:rPr>
          <w:szCs w:val="22"/>
        </w:rPr>
        <w:t xml:space="preserve"> hier</w:t>
      </w:r>
      <w:r w:rsidR="00596CC6">
        <w:rPr>
          <w:szCs w:val="22"/>
        </w:rPr>
        <w:t>voor kan betekenen</w:t>
      </w:r>
      <w:r w:rsidR="0043324F">
        <w:rPr>
          <w:szCs w:val="22"/>
        </w:rPr>
        <w:t xml:space="preserve"> (persoonlijk contact, </w:t>
      </w:r>
      <w:r w:rsidR="008A27C4">
        <w:rPr>
          <w:szCs w:val="22"/>
        </w:rPr>
        <w:t xml:space="preserve">Cor </w:t>
      </w:r>
      <w:proofErr w:type="spellStart"/>
      <w:r w:rsidR="008A27C4">
        <w:rPr>
          <w:szCs w:val="22"/>
        </w:rPr>
        <w:t>Verdouw</w:t>
      </w:r>
      <w:proofErr w:type="spellEnd"/>
      <w:r w:rsidR="008A27C4">
        <w:rPr>
          <w:szCs w:val="22"/>
        </w:rPr>
        <w:t>, 31-10-2023)</w:t>
      </w:r>
      <w:r w:rsidR="00596CC6">
        <w:rPr>
          <w:szCs w:val="22"/>
        </w:rPr>
        <w:t>.</w:t>
      </w:r>
    </w:p>
    <w:p w14:paraId="723C4E35" w14:textId="77777777" w:rsidR="00596CC6" w:rsidRPr="00FA3088" w:rsidRDefault="00596CC6" w:rsidP="00FA3088">
      <w:pPr>
        <w:rPr>
          <w:szCs w:val="22"/>
        </w:rPr>
      </w:pPr>
    </w:p>
    <w:p w14:paraId="35B050C8" w14:textId="5C801A15" w:rsidR="00346A4D" w:rsidRPr="00FA3088" w:rsidRDefault="00435CF0" w:rsidP="00FA3088">
      <w:pPr>
        <w:rPr>
          <w:szCs w:val="22"/>
        </w:rPr>
      </w:pPr>
      <w:r>
        <w:rPr>
          <w:szCs w:val="22"/>
        </w:rPr>
        <w:t xml:space="preserve">De strategie van de onderzoekers om aan de verwachting van </w:t>
      </w:r>
      <w:proofErr w:type="spellStart"/>
      <w:r>
        <w:rPr>
          <w:szCs w:val="22"/>
        </w:rPr>
        <w:t>Mprise</w:t>
      </w:r>
      <w:proofErr w:type="spellEnd"/>
      <w:r>
        <w:rPr>
          <w:szCs w:val="22"/>
        </w:rPr>
        <w:t xml:space="preserve"> </w:t>
      </w:r>
      <w:proofErr w:type="spellStart"/>
      <w:r>
        <w:rPr>
          <w:szCs w:val="22"/>
        </w:rPr>
        <w:t>Agriware</w:t>
      </w:r>
      <w:proofErr w:type="spellEnd"/>
      <w:r>
        <w:rPr>
          <w:szCs w:val="22"/>
        </w:rPr>
        <w:t xml:space="preserve"> te voldoen is als volgt. </w:t>
      </w:r>
      <w:r w:rsidR="00115FCF">
        <w:rPr>
          <w:szCs w:val="22"/>
        </w:rPr>
        <w:t xml:space="preserve">Als eerst zal </w:t>
      </w:r>
      <w:r w:rsidR="00F4463D">
        <w:rPr>
          <w:szCs w:val="22"/>
        </w:rPr>
        <w:t xml:space="preserve">er een offerte en een plan van aanpak opgesteld worden. Hierin wordt het </w:t>
      </w:r>
      <w:r w:rsidR="0071588C">
        <w:rPr>
          <w:szCs w:val="22"/>
        </w:rPr>
        <w:t xml:space="preserve">kader van het project bepaald en wordt </w:t>
      </w:r>
      <w:r w:rsidR="00CD0AF6">
        <w:rPr>
          <w:szCs w:val="22"/>
        </w:rPr>
        <w:t>het</w:t>
      </w:r>
      <w:r w:rsidR="0071588C">
        <w:rPr>
          <w:szCs w:val="22"/>
        </w:rPr>
        <w:t xml:space="preserve"> benodigde vooronderzoek gedaan. </w:t>
      </w:r>
      <w:r w:rsidR="00A12D4E">
        <w:rPr>
          <w:szCs w:val="22"/>
        </w:rPr>
        <w:t xml:space="preserve">Hierna zullen de onderzoekers zich verdiepen in proces </w:t>
      </w:r>
      <w:proofErr w:type="spellStart"/>
      <w:r w:rsidR="00A12D4E">
        <w:rPr>
          <w:szCs w:val="22"/>
        </w:rPr>
        <w:t>mining</w:t>
      </w:r>
      <w:proofErr w:type="spellEnd"/>
      <w:r w:rsidR="00A12D4E">
        <w:rPr>
          <w:szCs w:val="22"/>
        </w:rPr>
        <w:t xml:space="preserve"> en de verschillende tools omtrent proces </w:t>
      </w:r>
      <w:proofErr w:type="spellStart"/>
      <w:r w:rsidR="00A12D4E">
        <w:rPr>
          <w:szCs w:val="22"/>
        </w:rPr>
        <w:t>mining</w:t>
      </w:r>
      <w:proofErr w:type="spellEnd"/>
      <w:r w:rsidR="00A12D4E">
        <w:rPr>
          <w:szCs w:val="22"/>
        </w:rPr>
        <w:t xml:space="preserve">. Ook zal er gepraat worden met consultants binnen </w:t>
      </w:r>
      <w:proofErr w:type="spellStart"/>
      <w:r w:rsidR="00A12D4E">
        <w:rPr>
          <w:szCs w:val="22"/>
        </w:rPr>
        <w:t>Mprise</w:t>
      </w:r>
      <w:proofErr w:type="spellEnd"/>
      <w:r w:rsidR="00A12D4E">
        <w:rPr>
          <w:szCs w:val="22"/>
        </w:rPr>
        <w:t xml:space="preserve"> </w:t>
      </w:r>
      <w:proofErr w:type="spellStart"/>
      <w:r w:rsidR="00A12D4E">
        <w:rPr>
          <w:szCs w:val="22"/>
        </w:rPr>
        <w:t>Agriware</w:t>
      </w:r>
      <w:proofErr w:type="spellEnd"/>
      <w:r w:rsidR="00A12D4E">
        <w:rPr>
          <w:szCs w:val="22"/>
        </w:rPr>
        <w:t xml:space="preserve"> om hier de benodigde informatie uit te verkrijgen. </w:t>
      </w:r>
      <w:r w:rsidR="00132098">
        <w:rPr>
          <w:szCs w:val="22"/>
        </w:rPr>
        <w:t xml:space="preserve">Hierna zullen de onderzoekers aan de slag gaan met de </w:t>
      </w:r>
      <w:proofErr w:type="spellStart"/>
      <w:r w:rsidR="00132098">
        <w:rPr>
          <w:szCs w:val="22"/>
        </w:rPr>
        <w:t>realtime</w:t>
      </w:r>
      <w:proofErr w:type="spellEnd"/>
      <w:r w:rsidR="00132098">
        <w:rPr>
          <w:szCs w:val="22"/>
        </w:rPr>
        <w:t xml:space="preserve"> dataset vanuit </w:t>
      </w:r>
      <w:proofErr w:type="spellStart"/>
      <w:r w:rsidR="00132098">
        <w:rPr>
          <w:szCs w:val="22"/>
        </w:rPr>
        <w:t>Mprise</w:t>
      </w:r>
      <w:proofErr w:type="spellEnd"/>
      <w:r w:rsidR="00132098">
        <w:rPr>
          <w:szCs w:val="22"/>
        </w:rPr>
        <w:t xml:space="preserve"> </w:t>
      </w:r>
      <w:proofErr w:type="spellStart"/>
      <w:r w:rsidR="00132098">
        <w:rPr>
          <w:szCs w:val="22"/>
        </w:rPr>
        <w:t>Agriware</w:t>
      </w:r>
      <w:proofErr w:type="spellEnd"/>
      <w:r w:rsidR="00132098">
        <w:rPr>
          <w:szCs w:val="22"/>
        </w:rPr>
        <w:t xml:space="preserve"> </w:t>
      </w:r>
      <w:r w:rsidR="00D84C63">
        <w:rPr>
          <w:szCs w:val="22"/>
        </w:rPr>
        <w:t xml:space="preserve">en hier </w:t>
      </w:r>
      <w:r w:rsidR="00E06B24">
        <w:rPr>
          <w:szCs w:val="22"/>
        </w:rPr>
        <w:t xml:space="preserve">proces </w:t>
      </w:r>
      <w:proofErr w:type="spellStart"/>
      <w:r w:rsidR="00E06B24">
        <w:rPr>
          <w:szCs w:val="22"/>
        </w:rPr>
        <w:t>mining</w:t>
      </w:r>
      <w:proofErr w:type="spellEnd"/>
      <w:r w:rsidR="00E06B24">
        <w:rPr>
          <w:szCs w:val="22"/>
        </w:rPr>
        <w:t xml:space="preserve"> op los te laten </w:t>
      </w:r>
      <w:r w:rsidR="00DE1E0C">
        <w:rPr>
          <w:szCs w:val="22"/>
        </w:rPr>
        <w:t xml:space="preserve">om dit vervolgens te analyseren. Mocht de tijd het toelaten, dan </w:t>
      </w:r>
      <w:r w:rsidR="00DE1E0C">
        <w:rPr>
          <w:szCs w:val="22"/>
        </w:rPr>
        <w:lastRenderedPageBreak/>
        <w:t xml:space="preserve">zullen de onderzoekers hiermee langsgaan bij een klant om </w:t>
      </w:r>
      <w:r w:rsidR="0043324F">
        <w:rPr>
          <w:szCs w:val="22"/>
        </w:rPr>
        <w:t xml:space="preserve">de verkregen processchema’s uit de dataset te vergelijken met de praktijk en wat proces </w:t>
      </w:r>
      <w:proofErr w:type="spellStart"/>
      <w:r w:rsidR="0043324F">
        <w:rPr>
          <w:szCs w:val="22"/>
        </w:rPr>
        <w:t>mining</w:t>
      </w:r>
      <w:proofErr w:type="spellEnd"/>
      <w:r w:rsidR="0043324F">
        <w:rPr>
          <w:szCs w:val="22"/>
        </w:rPr>
        <w:t xml:space="preserve"> hiervoor kan betekenen.</w:t>
      </w:r>
    </w:p>
    <w:p w14:paraId="2A7E6E8B" w14:textId="77777777" w:rsidR="005560ED" w:rsidRDefault="005560ED" w:rsidP="00576C5C">
      <w:pPr>
        <w:rPr>
          <w:szCs w:val="22"/>
        </w:rPr>
      </w:pPr>
    </w:p>
    <w:p w14:paraId="386899AC" w14:textId="6B59E841" w:rsidR="005560ED" w:rsidRDefault="005560ED" w:rsidP="005560ED">
      <w:pPr>
        <w:pStyle w:val="Kop2"/>
      </w:pPr>
      <w:bookmarkStart w:id="26" w:name="_Toc150249122"/>
      <w:r>
        <w:t>H</w:t>
      </w:r>
      <w:r w:rsidR="00434334">
        <w:t>2</w:t>
      </w:r>
      <w:r>
        <w:t>.4 Stakeholdersanalyse</w:t>
      </w:r>
      <w:bookmarkEnd w:id="26"/>
      <w:r>
        <w:t xml:space="preserve"> </w:t>
      </w:r>
    </w:p>
    <w:p w14:paraId="145E9231" w14:textId="4217AB1D" w:rsidR="005560ED" w:rsidRDefault="00E65FB1" w:rsidP="005560ED">
      <w:pPr>
        <w:rPr>
          <w:szCs w:val="22"/>
        </w:rPr>
      </w:pPr>
      <w:r>
        <w:rPr>
          <w:szCs w:val="22"/>
        </w:rPr>
        <w:t>In de tabel hieronder is een stakeholdersanalyse gemaakt. Dit is gedaan om in kaart te brengen welke belanghebbenden</w:t>
      </w:r>
      <w:r w:rsidR="007801C0">
        <w:rPr>
          <w:szCs w:val="22"/>
        </w:rPr>
        <w:t xml:space="preserve"> </w:t>
      </w:r>
      <w:r>
        <w:rPr>
          <w:szCs w:val="22"/>
        </w:rPr>
        <w:t xml:space="preserve">er betrokken zijn bij het project. Ook is hierin te zien </w:t>
      </w:r>
      <w:r w:rsidR="00983797">
        <w:rPr>
          <w:szCs w:val="22"/>
        </w:rPr>
        <w:t xml:space="preserve">wat voor invloed deze hebben. </w:t>
      </w:r>
      <w:r w:rsidR="00452DDA">
        <w:rPr>
          <w:szCs w:val="22"/>
        </w:rPr>
        <w:t>Voor belang en invloed is een cijfer gekoppeld</w:t>
      </w:r>
      <w:r w:rsidR="00DD58CC">
        <w:rPr>
          <w:szCs w:val="22"/>
        </w:rPr>
        <w:t xml:space="preserve"> die de mate van belang en invloed aangeeft. Hierbij is vijf </w:t>
      </w:r>
      <w:r w:rsidR="002E6E3D">
        <w:rPr>
          <w:szCs w:val="22"/>
        </w:rPr>
        <w:t>het</w:t>
      </w:r>
      <w:r w:rsidR="00DD58CC">
        <w:rPr>
          <w:szCs w:val="22"/>
        </w:rPr>
        <w:t xml:space="preserve"> hoogste </w:t>
      </w:r>
      <w:r w:rsidR="002E6E3D">
        <w:rPr>
          <w:szCs w:val="22"/>
        </w:rPr>
        <w:t>en één het laagste cijfer.</w:t>
      </w:r>
      <w:r w:rsidR="00B31021">
        <w:rPr>
          <w:szCs w:val="22"/>
        </w:rPr>
        <w:t xml:space="preserve"> </w:t>
      </w:r>
      <w:r w:rsidR="0020004A">
        <w:rPr>
          <w:szCs w:val="22"/>
        </w:rPr>
        <w:t xml:space="preserve"> </w:t>
      </w:r>
    </w:p>
    <w:p w14:paraId="4A89611A" w14:textId="77777777" w:rsidR="002E6E3D" w:rsidRDefault="002E6E3D" w:rsidP="005560ED">
      <w:pPr>
        <w:rPr>
          <w:szCs w:val="22"/>
        </w:rPr>
      </w:pPr>
    </w:p>
    <w:tbl>
      <w:tblPr>
        <w:tblStyle w:val="Tabelraster"/>
        <w:tblW w:w="5866" w:type="pct"/>
        <w:tblInd w:w="-856" w:type="dxa"/>
        <w:tblLayout w:type="fixed"/>
        <w:tblLook w:val="04A0" w:firstRow="1" w:lastRow="0" w:firstColumn="1" w:lastColumn="0" w:noHBand="0" w:noVBand="1"/>
      </w:tblPr>
      <w:tblGrid>
        <w:gridCol w:w="1986"/>
        <w:gridCol w:w="853"/>
        <w:gridCol w:w="993"/>
        <w:gridCol w:w="1841"/>
        <w:gridCol w:w="4959"/>
      </w:tblGrid>
      <w:tr w:rsidR="005560ED" w:rsidRPr="00F5061E" w14:paraId="5A1FACB0" w14:textId="77777777" w:rsidTr="005D5657">
        <w:trPr>
          <w:trHeight w:val="570"/>
        </w:trPr>
        <w:tc>
          <w:tcPr>
            <w:tcW w:w="934" w:type="pct"/>
          </w:tcPr>
          <w:p w14:paraId="0ED33A97" w14:textId="77777777" w:rsidR="005560ED" w:rsidRPr="00F5061E" w:rsidRDefault="005560ED">
            <w:pPr>
              <w:rPr>
                <w:rFonts w:ascii="Calibri" w:hAnsi="Calibri" w:cs="Calibri"/>
                <w:b/>
                <w:sz w:val="22"/>
                <w:szCs w:val="22"/>
              </w:rPr>
            </w:pPr>
            <w:r w:rsidRPr="00F5061E">
              <w:rPr>
                <w:rFonts w:ascii="Calibri" w:eastAsia="Arial" w:hAnsi="Calibri" w:cs="Calibri"/>
                <w:b/>
                <w:sz w:val="22"/>
                <w:szCs w:val="22"/>
              </w:rPr>
              <w:t>Stakeholder</w:t>
            </w:r>
          </w:p>
        </w:tc>
        <w:tc>
          <w:tcPr>
            <w:tcW w:w="401" w:type="pct"/>
          </w:tcPr>
          <w:p w14:paraId="587B7A56" w14:textId="77777777" w:rsidR="005560ED" w:rsidRPr="00F5061E" w:rsidRDefault="005560ED">
            <w:pPr>
              <w:rPr>
                <w:rFonts w:ascii="Calibri" w:hAnsi="Calibri" w:cs="Calibri"/>
                <w:b/>
                <w:sz w:val="22"/>
                <w:szCs w:val="22"/>
              </w:rPr>
            </w:pPr>
            <w:r w:rsidRPr="00F5061E">
              <w:rPr>
                <w:rFonts w:ascii="Calibri" w:eastAsia="Arial" w:hAnsi="Calibri" w:cs="Calibri"/>
                <w:b/>
                <w:sz w:val="22"/>
                <w:szCs w:val="22"/>
              </w:rPr>
              <w:t>Belang</w:t>
            </w:r>
          </w:p>
        </w:tc>
        <w:tc>
          <w:tcPr>
            <w:tcW w:w="467" w:type="pct"/>
          </w:tcPr>
          <w:p w14:paraId="14111A06" w14:textId="77777777" w:rsidR="005560ED" w:rsidRPr="00F5061E" w:rsidRDefault="005560ED">
            <w:pPr>
              <w:rPr>
                <w:rFonts w:ascii="Calibri" w:hAnsi="Calibri" w:cs="Calibri"/>
                <w:b/>
                <w:sz w:val="22"/>
                <w:szCs w:val="22"/>
              </w:rPr>
            </w:pPr>
            <w:r w:rsidRPr="00F5061E">
              <w:rPr>
                <w:rFonts w:ascii="Calibri" w:eastAsia="Arial" w:hAnsi="Calibri" w:cs="Calibri"/>
                <w:b/>
                <w:sz w:val="22"/>
                <w:szCs w:val="22"/>
              </w:rPr>
              <w:t>Invloed</w:t>
            </w:r>
          </w:p>
        </w:tc>
        <w:tc>
          <w:tcPr>
            <w:tcW w:w="866" w:type="pct"/>
          </w:tcPr>
          <w:p w14:paraId="6F20176B" w14:textId="77777777" w:rsidR="005560ED" w:rsidRPr="00F5061E" w:rsidRDefault="005560ED">
            <w:pPr>
              <w:rPr>
                <w:rFonts w:ascii="Calibri" w:hAnsi="Calibri" w:cs="Calibri"/>
                <w:b/>
                <w:sz w:val="22"/>
                <w:szCs w:val="22"/>
              </w:rPr>
            </w:pPr>
            <w:r w:rsidRPr="00F5061E">
              <w:rPr>
                <w:rFonts w:ascii="Calibri" w:hAnsi="Calibri" w:cs="Calibri"/>
                <w:b/>
                <w:sz w:val="22"/>
                <w:szCs w:val="22"/>
              </w:rPr>
              <w:t>Strategie</w:t>
            </w:r>
          </w:p>
        </w:tc>
        <w:tc>
          <w:tcPr>
            <w:tcW w:w="2332" w:type="pct"/>
          </w:tcPr>
          <w:p w14:paraId="3D2F4966" w14:textId="77777777" w:rsidR="005560ED" w:rsidRPr="00F5061E" w:rsidRDefault="005560ED">
            <w:pPr>
              <w:rPr>
                <w:rFonts w:ascii="Calibri" w:hAnsi="Calibri" w:cs="Calibri"/>
                <w:b/>
                <w:sz w:val="22"/>
                <w:szCs w:val="22"/>
              </w:rPr>
            </w:pPr>
            <w:r w:rsidRPr="00F5061E">
              <w:rPr>
                <w:rFonts w:ascii="Calibri" w:hAnsi="Calibri" w:cs="Calibri"/>
                <w:b/>
                <w:sz w:val="22"/>
                <w:szCs w:val="22"/>
              </w:rPr>
              <w:t>Concrete handelingen</w:t>
            </w:r>
          </w:p>
        </w:tc>
      </w:tr>
      <w:tr w:rsidR="005560ED" w:rsidRPr="001B380C" w14:paraId="2C7D877F" w14:textId="77777777" w:rsidTr="005D5657">
        <w:trPr>
          <w:trHeight w:val="293"/>
        </w:trPr>
        <w:tc>
          <w:tcPr>
            <w:tcW w:w="934" w:type="pct"/>
          </w:tcPr>
          <w:p w14:paraId="0C30C597" w14:textId="55C8640B" w:rsidR="005560ED" w:rsidRPr="00F61C19" w:rsidRDefault="005139F6">
            <w:pPr>
              <w:rPr>
                <w:rFonts w:ascii="Calibri" w:hAnsi="Calibri" w:cs="Calibri"/>
                <w:sz w:val="22"/>
                <w:szCs w:val="22"/>
              </w:rPr>
            </w:pPr>
            <w:proofErr w:type="spellStart"/>
            <w:r>
              <w:rPr>
                <w:rFonts w:ascii="Calibri" w:hAnsi="Calibri" w:cs="Calibri"/>
                <w:sz w:val="22"/>
                <w:szCs w:val="22"/>
              </w:rPr>
              <w:t>Mprise</w:t>
            </w:r>
            <w:proofErr w:type="spellEnd"/>
            <w:r w:rsidR="00A24BC7">
              <w:rPr>
                <w:rFonts w:ascii="Calibri" w:hAnsi="Calibri" w:cs="Calibri"/>
                <w:sz w:val="22"/>
                <w:szCs w:val="22"/>
              </w:rPr>
              <w:t xml:space="preserve"> </w:t>
            </w:r>
            <w:proofErr w:type="spellStart"/>
            <w:r w:rsidR="00A24BC7">
              <w:rPr>
                <w:rFonts w:ascii="Calibri" w:hAnsi="Calibri" w:cs="Calibri"/>
                <w:sz w:val="22"/>
                <w:szCs w:val="22"/>
              </w:rPr>
              <w:t>Agriware</w:t>
            </w:r>
            <w:proofErr w:type="spellEnd"/>
          </w:p>
        </w:tc>
        <w:tc>
          <w:tcPr>
            <w:tcW w:w="401" w:type="pct"/>
          </w:tcPr>
          <w:p w14:paraId="4618E9AD" w14:textId="77777777" w:rsidR="005560ED" w:rsidRPr="001B380C" w:rsidRDefault="005560ED">
            <w:pPr>
              <w:rPr>
                <w:rFonts w:ascii="Calibri" w:hAnsi="Calibri" w:cs="Calibri"/>
                <w:sz w:val="22"/>
                <w:szCs w:val="22"/>
              </w:rPr>
            </w:pPr>
            <w:r>
              <w:rPr>
                <w:rFonts w:ascii="Calibri" w:hAnsi="Calibri" w:cs="Calibri"/>
                <w:sz w:val="22"/>
                <w:szCs w:val="22"/>
              </w:rPr>
              <w:t>4</w:t>
            </w:r>
          </w:p>
        </w:tc>
        <w:tc>
          <w:tcPr>
            <w:tcW w:w="467" w:type="pct"/>
          </w:tcPr>
          <w:p w14:paraId="44C9780D" w14:textId="0D113B6F" w:rsidR="005560ED" w:rsidRPr="001B380C" w:rsidRDefault="008E0266">
            <w:pPr>
              <w:rPr>
                <w:rFonts w:ascii="Calibri" w:hAnsi="Calibri" w:cs="Calibri"/>
                <w:sz w:val="22"/>
                <w:szCs w:val="22"/>
              </w:rPr>
            </w:pPr>
            <w:r>
              <w:rPr>
                <w:rFonts w:ascii="Calibri" w:hAnsi="Calibri" w:cs="Calibri"/>
                <w:sz w:val="22"/>
                <w:szCs w:val="22"/>
              </w:rPr>
              <w:t>5</w:t>
            </w:r>
          </w:p>
        </w:tc>
        <w:tc>
          <w:tcPr>
            <w:tcW w:w="866" w:type="pct"/>
          </w:tcPr>
          <w:p w14:paraId="000F5B46" w14:textId="5FF19E56" w:rsidR="005560ED" w:rsidRPr="001B380C" w:rsidRDefault="00576E52">
            <w:pPr>
              <w:rPr>
                <w:rFonts w:ascii="Calibri" w:hAnsi="Calibri" w:cs="Calibri"/>
                <w:sz w:val="22"/>
                <w:szCs w:val="22"/>
              </w:rPr>
            </w:pPr>
            <w:proofErr w:type="spellStart"/>
            <w:r>
              <w:rPr>
                <w:rFonts w:ascii="Calibri" w:hAnsi="Calibri" w:cs="Calibri"/>
                <w:sz w:val="22"/>
                <w:szCs w:val="22"/>
              </w:rPr>
              <w:t>Beïnvloeder</w:t>
            </w:r>
            <w:proofErr w:type="spellEnd"/>
            <w:r w:rsidR="005560ED" w:rsidRPr="001B380C">
              <w:rPr>
                <w:rFonts w:ascii="Calibri" w:hAnsi="Calibri" w:cs="Calibri"/>
                <w:sz w:val="22"/>
                <w:szCs w:val="22"/>
              </w:rPr>
              <w:t xml:space="preserve">  </w:t>
            </w:r>
          </w:p>
        </w:tc>
        <w:tc>
          <w:tcPr>
            <w:tcW w:w="2332" w:type="pct"/>
          </w:tcPr>
          <w:p w14:paraId="682D4A05" w14:textId="5828C56C" w:rsidR="005560ED" w:rsidRPr="001B380C" w:rsidRDefault="00375B7F">
            <w:pPr>
              <w:rPr>
                <w:rFonts w:ascii="Calibri" w:hAnsi="Calibri" w:cs="Calibri"/>
                <w:sz w:val="22"/>
                <w:szCs w:val="22"/>
              </w:rPr>
            </w:pPr>
            <w:r>
              <w:rPr>
                <w:rFonts w:ascii="Calibri" w:hAnsi="Calibri" w:cs="Calibri"/>
                <w:sz w:val="22"/>
                <w:szCs w:val="22"/>
              </w:rPr>
              <w:t xml:space="preserve">Het project wordt uitgevoerd bij </w:t>
            </w:r>
            <w:proofErr w:type="spellStart"/>
            <w:r>
              <w:rPr>
                <w:rFonts w:ascii="Calibri" w:hAnsi="Calibri" w:cs="Calibri"/>
                <w:sz w:val="22"/>
                <w:szCs w:val="22"/>
              </w:rPr>
              <w:t>Mprise</w:t>
            </w:r>
            <w:proofErr w:type="spellEnd"/>
            <w:r>
              <w:rPr>
                <w:rFonts w:ascii="Calibri" w:hAnsi="Calibri" w:cs="Calibri"/>
                <w:sz w:val="22"/>
                <w:szCs w:val="22"/>
              </w:rPr>
              <w:t xml:space="preserve"> </w:t>
            </w:r>
            <w:proofErr w:type="spellStart"/>
            <w:r>
              <w:rPr>
                <w:rFonts w:ascii="Calibri" w:hAnsi="Calibri" w:cs="Calibri"/>
                <w:sz w:val="22"/>
                <w:szCs w:val="22"/>
              </w:rPr>
              <w:t>Agriware</w:t>
            </w:r>
            <w:proofErr w:type="spellEnd"/>
            <w:r w:rsidR="005560ED">
              <w:rPr>
                <w:rFonts w:ascii="Calibri" w:hAnsi="Calibri" w:cs="Calibri"/>
                <w:sz w:val="22"/>
                <w:szCs w:val="22"/>
              </w:rPr>
              <w:t xml:space="preserve"> </w:t>
            </w:r>
          </w:p>
        </w:tc>
      </w:tr>
      <w:tr w:rsidR="005D5657" w:rsidRPr="001B380C" w14:paraId="68791DA9" w14:textId="77777777" w:rsidTr="005D5657">
        <w:trPr>
          <w:trHeight w:val="293"/>
        </w:trPr>
        <w:tc>
          <w:tcPr>
            <w:tcW w:w="934" w:type="pct"/>
          </w:tcPr>
          <w:p w14:paraId="434F80DE" w14:textId="6BC52CA0" w:rsidR="005D5657" w:rsidRPr="005D5657" w:rsidRDefault="005D5657">
            <w:pPr>
              <w:rPr>
                <w:rFonts w:ascii="Calibri" w:hAnsi="Calibri" w:cs="Calibri"/>
                <w:sz w:val="22"/>
                <w:szCs w:val="24"/>
              </w:rPr>
            </w:pPr>
            <w:r w:rsidRPr="005D5657">
              <w:rPr>
                <w:rFonts w:ascii="Calibri" w:hAnsi="Calibri" w:cs="Calibri"/>
                <w:sz w:val="22"/>
                <w:szCs w:val="24"/>
              </w:rPr>
              <w:t xml:space="preserve">William </w:t>
            </w:r>
            <w:r>
              <w:rPr>
                <w:rFonts w:ascii="Calibri" w:hAnsi="Calibri" w:cs="Calibri"/>
                <w:sz w:val="22"/>
                <w:szCs w:val="24"/>
              </w:rPr>
              <w:t>van Loenen</w:t>
            </w:r>
            <w:r w:rsidR="00F176F9">
              <w:rPr>
                <w:rFonts w:ascii="Calibri" w:hAnsi="Calibri" w:cs="Calibri"/>
                <w:sz w:val="22"/>
                <w:szCs w:val="24"/>
              </w:rPr>
              <w:t xml:space="preserve"> </w:t>
            </w:r>
            <w:r w:rsidR="006565A7">
              <w:rPr>
                <w:rFonts w:ascii="Calibri" w:hAnsi="Calibri" w:cs="Calibri"/>
                <w:sz w:val="22"/>
                <w:szCs w:val="24"/>
              </w:rPr>
              <w:t xml:space="preserve">(Chief product </w:t>
            </w:r>
            <w:proofErr w:type="spellStart"/>
            <w:r w:rsidR="006565A7">
              <w:rPr>
                <w:rFonts w:ascii="Calibri" w:hAnsi="Calibri" w:cs="Calibri"/>
                <w:sz w:val="22"/>
                <w:szCs w:val="24"/>
              </w:rPr>
              <w:t>officer</w:t>
            </w:r>
            <w:proofErr w:type="spellEnd"/>
            <w:r w:rsidR="006565A7">
              <w:rPr>
                <w:rFonts w:ascii="Calibri" w:hAnsi="Calibri" w:cs="Calibri"/>
                <w:sz w:val="22"/>
                <w:szCs w:val="24"/>
              </w:rPr>
              <w:t>)</w:t>
            </w:r>
          </w:p>
        </w:tc>
        <w:tc>
          <w:tcPr>
            <w:tcW w:w="401" w:type="pct"/>
          </w:tcPr>
          <w:p w14:paraId="5C0F9319" w14:textId="264A43D9" w:rsidR="005D5657" w:rsidRPr="005D5657" w:rsidRDefault="001A58AD">
            <w:pPr>
              <w:rPr>
                <w:rFonts w:ascii="Calibri" w:hAnsi="Calibri" w:cs="Calibri"/>
                <w:sz w:val="22"/>
                <w:szCs w:val="24"/>
              </w:rPr>
            </w:pPr>
            <w:r>
              <w:rPr>
                <w:rFonts w:ascii="Calibri" w:hAnsi="Calibri" w:cs="Calibri"/>
                <w:sz w:val="22"/>
                <w:szCs w:val="24"/>
              </w:rPr>
              <w:t>4</w:t>
            </w:r>
          </w:p>
        </w:tc>
        <w:tc>
          <w:tcPr>
            <w:tcW w:w="467" w:type="pct"/>
          </w:tcPr>
          <w:p w14:paraId="5C8B06BD" w14:textId="5248CEDB" w:rsidR="005D5657" w:rsidRPr="005D5657" w:rsidRDefault="00DF1055">
            <w:pPr>
              <w:rPr>
                <w:rFonts w:ascii="Calibri" w:hAnsi="Calibri" w:cs="Calibri"/>
                <w:sz w:val="22"/>
                <w:szCs w:val="24"/>
              </w:rPr>
            </w:pPr>
            <w:r>
              <w:rPr>
                <w:rFonts w:ascii="Calibri" w:hAnsi="Calibri" w:cs="Calibri"/>
                <w:sz w:val="22"/>
                <w:szCs w:val="24"/>
              </w:rPr>
              <w:t>5</w:t>
            </w:r>
          </w:p>
        </w:tc>
        <w:tc>
          <w:tcPr>
            <w:tcW w:w="866" w:type="pct"/>
          </w:tcPr>
          <w:p w14:paraId="5C8E66A3" w14:textId="66578A10" w:rsidR="005D5657" w:rsidRPr="005D5657" w:rsidRDefault="001A58AD">
            <w:pPr>
              <w:rPr>
                <w:rFonts w:ascii="Calibri" w:hAnsi="Calibri" w:cs="Calibri"/>
                <w:sz w:val="22"/>
                <w:szCs w:val="24"/>
              </w:rPr>
            </w:pPr>
            <w:proofErr w:type="spellStart"/>
            <w:r>
              <w:rPr>
                <w:rFonts w:ascii="Calibri" w:hAnsi="Calibri" w:cs="Calibri"/>
                <w:sz w:val="22"/>
                <w:szCs w:val="24"/>
              </w:rPr>
              <w:t>Beïnvloeder</w:t>
            </w:r>
            <w:proofErr w:type="spellEnd"/>
          </w:p>
        </w:tc>
        <w:tc>
          <w:tcPr>
            <w:tcW w:w="2332" w:type="pct"/>
          </w:tcPr>
          <w:p w14:paraId="5E045D38" w14:textId="0B6B8492" w:rsidR="005D5657" w:rsidRPr="005D5657" w:rsidRDefault="001A58AD">
            <w:pPr>
              <w:rPr>
                <w:rFonts w:ascii="Calibri" w:hAnsi="Calibri" w:cs="Calibri"/>
                <w:sz w:val="22"/>
                <w:szCs w:val="24"/>
              </w:rPr>
            </w:pPr>
            <w:r>
              <w:rPr>
                <w:rFonts w:ascii="Calibri" w:hAnsi="Calibri" w:cs="Calibri"/>
                <w:sz w:val="22"/>
                <w:szCs w:val="24"/>
              </w:rPr>
              <w:t xml:space="preserve">William helpt bij het verkrijgen van de datasets </w:t>
            </w:r>
            <w:r w:rsidR="0020763E">
              <w:rPr>
                <w:rFonts w:ascii="Calibri" w:hAnsi="Calibri" w:cs="Calibri"/>
                <w:sz w:val="22"/>
                <w:szCs w:val="24"/>
              </w:rPr>
              <w:t xml:space="preserve">en </w:t>
            </w:r>
            <w:r w:rsidR="006811C2">
              <w:rPr>
                <w:rFonts w:ascii="Calibri" w:hAnsi="Calibri" w:cs="Calibri"/>
                <w:sz w:val="22"/>
                <w:szCs w:val="24"/>
              </w:rPr>
              <w:t>het</w:t>
            </w:r>
            <w:r w:rsidR="00CC6AC7">
              <w:rPr>
                <w:rFonts w:ascii="Calibri" w:hAnsi="Calibri" w:cs="Calibri"/>
                <w:sz w:val="22"/>
                <w:szCs w:val="24"/>
              </w:rPr>
              <w:t xml:space="preserve"> visualiseren van het stekproces middels Power Bi.</w:t>
            </w:r>
          </w:p>
        </w:tc>
      </w:tr>
      <w:tr w:rsidR="005D5657" w:rsidRPr="001B380C" w14:paraId="29102D42" w14:textId="77777777" w:rsidTr="005D5657">
        <w:trPr>
          <w:trHeight w:val="293"/>
        </w:trPr>
        <w:tc>
          <w:tcPr>
            <w:tcW w:w="934" w:type="pct"/>
          </w:tcPr>
          <w:p w14:paraId="331956CB" w14:textId="57DBA96C" w:rsidR="005D5657" w:rsidRPr="00F176F9" w:rsidRDefault="00F176F9">
            <w:pPr>
              <w:rPr>
                <w:rFonts w:ascii="Calibri" w:hAnsi="Calibri" w:cs="Calibri"/>
                <w:sz w:val="22"/>
                <w:szCs w:val="24"/>
              </w:rPr>
            </w:pPr>
            <w:r>
              <w:rPr>
                <w:rFonts w:ascii="Calibri" w:hAnsi="Calibri" w:cs="Calibri"/>
                <w:sz w:val="22"/>
                <w:szCs w:val="24"/>
              </w:rPr>
              <w:t xml:space="preserve">Consulenten </w:t>
            </w:r>
            <w:proofErr w:type="spellStart"/>
            <w:r>
              <w:rPr>
                <w:rFonts w:ascii="Calibri" w:hAnsi="Calibri" w:cs="Calibri"/>
                <w:sz w:val="22"/>
                <w:szCs w:val="24"/>
              </w:rPr>
              <w:t>Mprise</w:t>
            </w:r>
            <w:proofErr w:type="spellEnd"/>
            <w:r>
              <w:rPr>
                <w:rFonts w:ascii="Calibri" w:hAnsi="Calibri" w:cs="Calibri"/>
                <w:sz w:val="22"/>
                <w:szCs w:val="24"/>
              </w:rPr>
              <w:t xml:space="preserve"> </w:t>
            </w:r>
            <w:proofErr w:type="spellStart"/>
            <w:r>
              <w:rPr>
                <w:rFonts w:ascii="Calibri" w:hAnsi="Calibri" w:cs="Calibri"/>
                <w:sz w:val="22"/>
                <w:szCs w:val="24"/>
              </w:rPr>
              <w:t>Agriware</w:t>
            </w:r>
            <w:proofErr w:type="spellEnd"/>
          </w:p>
        </w:tc>
        <w:tc>
          <w:tcPr>
            <w:tcW w:w="401" w:type="pct"/>
          </w:tcPr>
          <w:p w14:paraId="6E236829" w14:textId="7D71887A" w:rsidR="005D5657" w:rsidRPr="00F176F9" w:rsidRDefault="00DB7E8E">
            <w:pPr>
              <w:rPr>
                <w:rFonts w:ascii="Calibri" w:hAnsi="Calibri" w:cs="Calibri"/>
                <w:sz w:val="22"/>
                <w:szCs w:val="24"/>
              </w:rPr>
            </w:pPr>
            <w:r>
              <w:rPr>
                <w:rFonts w:ascii="Calibri" w:hAnsi="Calibri" w:cs="Calibri"/>
                <w:sz w:val="22"/>
                <w:szCs w:val="24"/>
              </w:rPr>
              <w:t>5</w:t>
            </w:r>
          </w:p>
        </w:tc>
        <w:tc>
          <w:tcPr>
            <w:tcW w:w="467" w:type="pct"/>
          </w:tcPr>
          <w:p w14:paraId="5F5FD27F" w14:textId="74C67B35" w:rsidR="005D5657" w:rsidRPr="00F176F9" w:rsidRDefault="00DB7E8E">
            <w:pPr>
              <w:rPr>
                <w:rFonts w:ascii="Calibri" w:hAnsi="Calibri" w:cs="Calibri"/>
                <w:sz w:val="22"/>
                <w:szCs w:val="24"/>
              </w:rPr>
            </w:pPr>
            <w:r>
              <w:rPr>
                <w:rFonts w:ascii="Calibri" w:hAnsi="Calibri" w:cs="Calibri"/>
                <w:sz w:val="22"/>
                <w:szCs w:val="24"/>
              </w:rPr>
              <w:t>2</w:t>
            </w:r>
          </w:p>
        </w:tc>
        <w:tc>
          <w:tcPr>
            <w:tcW w:w="866" w:type="pct"/>
          </w:tcPr>
          <w:p w14:paraId="7A1B37A9" w14:textId="0946AB8D" w:rsidR="005D5657" w:rsidRPr="00F176F9" w:rsidRDefault="002C1115">
            <w:pPr>
              <w:rPr>
                <w:rFonts w:ascii="Calibri" w:hAnsi="Calibri" w:cs="Calibri"/>
                <w:sz w:val="22"/>
                <w:szCs w:val="24"/>
              </w:rPr>
            </w:pPr>
            <w:r>
              <w:rPr>
                <w:rFonts w:ascii="Calibri" w:hAnsi="Calibri" w:cs="Calibri"/>
                <w:sz w:val="22"/>
                <w:szCs w:val="24"/>
              </w:rPr>
              <w:t>Geïnteresseerde</w:t>
            </w:r>
          </w:p>
        </w:tc>
        <w:tc>
          <w:tcPr>
            <w:tcW w:w="2332" w:type="pct"/>
          </w:tcPr>
          <w:p w14:paraId="01335352" w14:textId="2E746CB2" w:rsidR="005D5657" w:rsidRPr="00F176F9" w:rsidRDefault="002C1115">
            <w:pPr>
              <w:rPr>
                <w:rFonts w:ascii="Calibri" w:hAnsi="Calibri" w:cs="Calibri"/>
                <w:sz w:val="22"/>
                <w:szCs w:val="24"/>
              </w:rPr>
            </w:pPr>
            <w:r>
              <w:rPr>
                <w:rFonts w:ascii="Calibri" w:hAnsi="Calibri" w:cs="Calibri"/>
                <w:sz w:val="22"/>
                <w:szCs w:val="24"/>
              </w:rPr>
              <w:t xml:space="preserve">De consulenten </w:t>
            </w:r>
            <w:r w:rsidR="006D3AE1">
              <w:rPr>
                <w:rFonts w:ascii="Calibri" w:hAnsi="Calibri" w:cs="Calibri"/>
                <w:sz w:val="22"/>
                <w:szCs w:val="24"/>
              </w:rPr>
              <w:t>hebben belang bij de uitkomsten van het onderzoek en zij kunnen helpen met in contact komen met klanten.</w:t>
            </w:r>
          </w:p>
        </w:tc>
      </w:tr>
      <w:tr w:rsidR="005560ED" w:rsidRPr="00F61C19" w14:paraId="0659A4E7" w14:textId="77777777" w:rsidTr="005D5657">
        <w:trPr>
          <w:trHeight w:val="293"/>
        </w:trPr>
        <w:tc>
          <w:tcPr>
            <w:tcW w:w="934" w:type="pct"/>
          </w:tcPr>
          <w:p w14:paraId="66C3E6E8" w14:textId="1A1648AE" w:rsidR="005560ED" w:rsidRPr="00F61C19" w:rsidRDefault="00A24BC7">
            <w:pPr>
              <w:rPr>
                <w:rFonts w:ascii="Calibri" w:hAnsi="Calibri" w:cs="Calibri"/>
                <w:sz w:val="22"/>
                <w:szCs w:val="22"/>
              </w:rPr>
            </w:pPr>
            <w:r>
              <w:rPr>
                <w:rFonts w:ascii="Calibri" w:hAnsi="Calibri" w:cs="Calibri"/>
                <w:sz w:val="22"/>
                <w:szCs w:val="22"/>
              </w:rPr>
              <w:t xml:space="preserve">Klanten </w:t>
            </w:r>
            <w:proofErr w:type="spellStart"/>
            <w:r>
              <w:rPr>
                <w:rFonts w:ascii="Calibri" w:hAnsi="Calibri" w:cs="Calibri"/>
                <w:sz w:val="22"/>
                <w:szCs w:val="22"/>
              </w:rPr>
              <w:t>Mprise</w:t>
            </w:r>
            <w:proofErr w:type="spellEnd"/>
            <w:r>
              <w:rPr>
                <w:rFonts w:ascii="Calibri" w:hAnsi="Calibri" w:cs="Calibri"/>
                <w:sz w:val="22"/>
                <w:szCs w:val="22"/>
              </w:rPr>
              <w:t xml:space="preserve"> </w:t>
            </w:r>
            <w:proofErr w:type="spellStart"/>
            <w:r>
              <w:rPr>
                <w:rFonts w:ascii="Calibri" w:hAnsi="Calibri" w:cs="Calibri"/>
                <w:sz w:val="22"/>
                <w:szCs w:val="22"/>
              </w:rPr>
              <w:t>Agriware</w:t>
            </w:r>
            <w:proofErr w:type="spellEnd"/>
          </w:p>
        </w:tc>
        <w:tc>
          <w:tcPr>
            <w:tcW w:w="401" w:type="pct"/>
          </w:tcPr>
          <w:p w14:paraId="047E2EF9" w14:textId="2F7DEEA4" w:rsidR="005560ED" w:rsidRPr="00F61C19" w:rsidRDefault="00F434E6">
            <w:pPr>
              <w:rPr>
                <w:rFonts w:ascii="Calibri" w:hAnsi="Calibri" w:cs="Calibri"/>
                <w:sz w:val="22"/>
                <w:szCs w:val="22"/>
              </w:rPr>
            </w:pPr>
            <w:r>
              <w:rPr>
                <w:rFonts w:ascii="Calibri" w:hAnsi="Calibri" w:cs="Calibri"/>
                <w:sz w:val="22"/>
                <w:szCs w:val="22"/>
              </w:rPr>
              <w:t>5</w:t>
            </w:r>
          </w:p>
        </w:tc>
        <w:tc>
          <w:tcPr>
            <w:tcW w:w="467" w:type="pct"/>
          </w:tcPr>
          <w:p w14:paraId="77DCAE04" w14:textId="3C5A8066" w:rsidR="005560ED" w:rsidRPr="00F61C19" w:rsidRDefault="00D72DCF">
            <w:pPr>
              <w:rPr>
                <w:rFonts w:ascii="Calibri" w:hAnsi="Calibri" w:cs="Calibri"/>
                <w:sz w:val="22"/>
                <w:szCs w:val="22"/>
              </w:rPr>
            </w:pPr>
            <w:r>
              <w:rPr>
                <w:rFonts w:ascii="Calibri" w:hAnsi="Calibri" w:cs="Calibri"/>
                <w:sz w:val="22"/>
                <w:szCs w:val="22"/>
              </w:rPr>
              <w:t>3</w:t>
            </w:r>
          </w:p>
        </w:tc>
        <w:tc>
          <w:tcPr>
            <w:tcW w:w="866" w:type="pct"/>
          </w:tcPr>
          <w:p w14:paraId="680CCC0F" w14:textId="1E13BFD6" w:rsidR="005560ED" w:rsidRPr="00F61C19" w:rsidRDefault="00680F2C">
            <w:pPr>
              <w:rPr>
                <w:rFonts w:ascii="Calibri" w:hAnsi="Calibri" w:cs="Calibri"/>
                <w:sz w:val="22"/>
                <w:szCs w:val="22"/>
              </w:rPr>
            </w:pPr>
            <w:r>
              <w:rPr>
                <w:rFonts w:ascii="Calibri" w:hAnsi="Calibri" w:cs="Calibri"/>
                <w:sz w:val="22"/>
                <w:szCs w:val="22"/>
              </w:rPr>
              <w:t>Geïnteresseerde</w:t>
            </w:r>
          </w:p>
        </w:tc>
        <w:tc>
          <w:tcPr>
            <w:tcW w:w="2332" w:type="pct"/>
          </w:tcPr>
          <w:p w14:paraId="4DFD37FC" w14:textId="7F8C46BA" w:rsidR="005560ED" w:rsidRPr="00F61C19" w:rsidRDefault="00DD127C">
            <w:pPr>
              <w:rPr>
                <w:rFonts w:ascii="Calibri" w:hAnsi="Calibri" w:cs="Calibri"/>
                <w:sz w:val="22"/>
                <w:szCs w:val="22"/>
              </w:rPr>
            </w:pPr>
            <w:r>
              <w:rPr>
                <w:rFonts w:ascii="Calibri" w:hAnsi="Calibri" w:cs="Calibri"/>
                <w:sz w:val="22"/>
                <w:szCs w:val="22"/>
              </w:rPr>
              <w:t>Kan informatie geven over hoe de stekprocessen nu gaan en wat zij graag terug zien komen</w:t>
            </w:r>
          </w:p>
        </w:tc>
      </w:tr>
      <w:tr w:rsidR="005560ED" w:rsidRPr="00F61C19" w14:paraId="705BB3B5" w14:textId="77777777" w:rsidTr="005D5657">
        <w:trPr>
          <w:trHeight w:val="293"/>
        </w:trPr>
        <w:tc>
          <w:tcPr>
            <w:tcW w:w="934" w:type="pct"/>
          </w:tcPr>
          <w:p w14:paraId="3817EA0A" w14:textId="152218E1" w:rsidR="005560ED" w:rsidRPr="00F61C19" w:rsidRDefault="005139F6">
            <w:pPr>
              <w:rPr>
                <w:rFonts w:ascii="Calibri" w:hAnsi="Calibri" w:cs="Calibri"/>
                <w:sz w:val="22"/>
                <w:szCs w:val="22"/>
              </w:rPr>
            </w:pPr>
            <w:r>
              <w:rPr>
                <w:rFonts w:ascii="Calibri" w:hAnsi="Calibri" w:cs="Calibri"/>
                <w:sz w:val="22"/>
                <w:szCs w:val="22"/>
              </w:rPr>
              <w:t xml:space="preserve">Cor </w:t>
            </w:r>
            <w:proofErr w:type="spellStart"/>
            <w:r>
              <w:rPr>
                <w:rFonts w:ascii="Calibri" w:hAnsi="Calibri" w:cs="Calibri"/>
                <w:sz w:val="22"/>
                <w:szCs w:val="22"/>
              </w:rPr>
              <w:t>Verdouw</w:t>
            </w:r>
            <w:proofErr w:type="spellEnd"/>
            <w:r w:rsidR="00C11802">
              <w:rPr>
                <w:rFonts w:ascii="Calibri" w:hAnsi="Calibri" w:cs="Calibri"/>
                <w:sz w:val="22"/>
                <w:szCs w:val="22"/>
              </w:rPr>
              <w:t xml:space="preserve"> (Innovatiemanager)</w:t>
            </w:r>
          </w:p>
        </w:tc>
        <w:tc>
          <w:tcPr>
            <w:tcW w:w="401" w:type="pct"/>
          </w:tcPr>
          <w:p w14:paraId="087A5D59" w14:textId="5636CEAE" w:rsidR="005560ED" w:rsidRPr="00F61C19" w:rsidRDefault="00680F2C">
            <w:pPr>
              <w:rPr>
                <w:rFonts w:ascii="Calibri" w:hAnsi="Calibri" w:cs="Calibri"/>
                <w:sz w:val="22"/>
                <w:szCs w:val="22"/>
              </w:rPr>
            </w:pPr>
            <w:r>
              <w:rPr>
                <w:rFonts w:ascii="Calibri" w:hAnsi="Calibri" w:cs="Calibri"/>
                <w:sz w:val="22"/>
                <w:szCs w:val="22"/>
              </w:rPr>
              <w:t>5</w:t>
            </w:r>
          </w:p>
        </w:tc>
        <w:tc>
          <w:tcPr>
            <w:tcW w:w="467" w:type="pct"/>
          </w:tcPr>
          <w:p w14:paraId="595BDF65" w14:textId="1C5B6EE9" w:rsidR="005560ED" w:rsidRPr="00F61C19" w:rsidRDefault="00680F2C">
            <w:pPr>
              <w:rPr>
                <w:rFonts w:ascii="Calibri" w:hAnsi="Calibri" w:cs="Calibri"/>
                <w:sz w:val="22"/>
                <w:szCs w:val="22"/>
              </w:rPr>
            </w:pPr>
            <w:r>
              <w:rPr>
                <w:rFonts w:ascii="Calibri" w:hAnsi="Calibri" w:cs="Calibri"/>
                <w:sz w:val="22"/>
                <w:szCs w:val="22"/>
              </w:rPr>
              <w:t>5</w:t>
            </w:r>
          </w:p>
        </w:tc>
        <w:tc>
          <w:tcPr>
            <w:tcW w:w="866" w:type="pct"/>
          </w:tcPr>
          <w:p w14:paraId="34960B25" w14:textId="58CCD4FF" w:rsidR="005560ED" w:rsidRPr="00F61C19" w:rsidRDefault="00680F2C">
            <w:pPr>
              <w:rPr>
                <w:rFonts w:ascii="Calibri" w:hAnsi="Calibri" w:cs="Calibri"/>
                <w:sz w:val="22"/>
                <w:szCs w:val="22"/>
              </w:rPr>
            </w:pPr>
            <w:r>
              <w:rPr>
                <w:rFonts w:ascii="Calibri" w:hAnsi="Calibri" w:cs="Calibri"/>
                <w:sz w:val="22"/>
                <w:szCs w:val="22"/>
              </w:rPr>
              <w:t>Sleutelfiguur</w:t>
            </w:r>
            <w:r w:rsidR="005560ED" w:rsidRPr="00F61C19">
              <w:rPr>
                <w:rFonts w:ascii="Calibri" w:hAnsi="Calibri" w:cs="Calibri"/>
                <w:sz w:val="22"/>
                <w:szCs w:val="22"/>
              </w:rPr>
              <w:t xml:space="preserve"> </w:t>
            </w:r>
          </w:p>
        </w:tc>
        <w:tc>
          <w:tcPr>
            <w:tcW w:w="2332" w:type="pct"/>
          </w:tcPr>
          <w:p w14:paraId="7B366207" w14:textId="70672F46" w:rsidR="005560ED" w:rsidRPr="00F61C19" w:rsidRDefault="00A43631">
            <w:pPr>
              <w:rPr>
                <w:rFonts w:ascii="Calibri" w:hAnsi="Calibri" w:cs="Calibri"/>
                <w:sz w:val="22"/>
                <w:szCs w:val="22"/>
              </w:rPr>
            </w:pPr>
            <w:r>
              <w:rPr>
                <w:rFonts w:ascii="Calibri" w:hAnsi="Calibri" w:cs="Calibri"/>
                <w:sz w:val="22"/>
                <w:szCs w:val="22"/>
              </w:rPr>
              <w:t xml:space="preserve">Cor is de begeleider vanuit </w:t>
            </w:r>
            <w:proofErr w:type="spellStart"/>
            <w:r>
              <w:rPr>
                <w:rFonts w:ascii="Calibri" w:hAnsi="Calibri" w:cs="Calibri"/>
                <w:sz w:val="22"/>
                <w:szCs w:val="22"/>
              </w:rPr>
              <w:t>Mprise</w:t>
            </w:r>
            <w:proofErr w:type="spellEnd"/>
            <w:r>
              <w:rPr>
                <w:rFonts w:ascii="Calibri" w:hAnsi="Calibri" w:cs="Calibri"/>
                <w:sz w:val="22"/>
                <w:szCs w:val="22"/>
              </w:rPr>
              <w:t xml:space="preserve"> </w:t>
            </w:r>
            <w:proofErr w:type="spellStart"/>
            <w:r>
              <w:rPr>
                <w:rFonts w:ascii="Calibri" w:hAnsi="Calibri" w:cs="Calibri"/>
                <w:sz w:val="22"/>
                <w:szCs w:val="22"/>
              </w:rPr>
              <w:t>Agriware</w:t>
            </w:r>
            <w:proofErr w:type="spellEnd"/>
            <w:r>
              <w:rPr>
                <w:rFonts w:ascii="Calibri" w:hAnsi="Calibri" w:cs="Calibri"/>
                <w:sz w:val="22"/>
                <w:szCs w:val="22"/>
              </w:rPr>
              <w:t xml:space="preserve"> en ondersteunt waar nodig</w:t>
            </w:r>
            <w:r w:rsidR="005560ED" w:rsidRPr="00F61C19">
              <w:rPr>
                <w:rFonts w:ascii="Calibri" w:hAnsi="Calibri" w:cs="Calibri"/>
                <w:sz w:val="22"/>
                <w:szCs w:val="22"/>
              </w:rPr>
              <w:t xml:space="preserve"> </w:t>
            </w:r>
          </w:p>
        </w:tc>
      </w:tr>
      <w:tr w:rsidR="005560ED" w:rsidRPr="00F61C19" w14:paraId="70F80563" w14:textId="77777777" w:rsidTr="005D5657">
        <w:trPr>
          <w:trHeight w:val="570"/>
        </w:trPr>
        <w:tc>
          <w:tcPr>
            <w:tcW w:w="934" w:type="pct"/>
          </w:tcPr>
          <w:p w14:paraId="5267EAC0" w14:textId="198F2164" w:rsidR="005560ED" w:rsidRPr="00F61C19" w:rsidRDefault="005560ED">
            <w:pPr>
              <w:rPr>
                <w:rFonts w:ascii="Calibri" w:hAnsi="Calibri" w:cs="Calibri"/>
                <w:sz w:val="22"/>
                <w:szCs w:val="22"/>
              </w:rPr>
            </w:pPr>
            <w:r>
              <w:rPr>
                <w:rFonts w:ascii="Calibri" w:eastAsia="Arial" w:hAnsi="Calibri" w:cs="Calibri"/>
                <w:sz w:val="22"/>
                <w:szCs w:val="22"/>
              </w:rPr>
              <w:t>Onderzoekers</w:t>
            </w:r>
          </w:p>
        </w:tc>
        <w:tc>
          <w:tcPr>
            <w:tcW w:w="401" w:type="pct"/>
          </w:tcPr>
          <w:p w14:paraId="77A5B598" w14:textId="77777777" w:rsidR="005560ED" w:rsidRPr="00F61C19" w:rsidRDefault="005560ED">
            <w:pPr>
              <w:rPr>
                <w:rFonts w:ascii="Calibri" w:hAnsi="Calibri" w:cs="Calibri"/>
                <w:sz w:val="22"/>
                <w:szCs w:val="22"/>
              </w:rPr>
            </w:pPr>
            <w:r w:rsidRPr="00F61C19">
              <w:rPr>
                <w:rFonts w:ascii="Calibri" w:hAnsi="Calibri" w:cs="Calibri"/>
                <w:sz w:val="22"/>
                <w:szCs w:val="22"/>
              </w:rPr>
              <w:t>5</w:t>
            </w:r>
          </w:p>
        </w:tc>
        <w:tc>
          <w:tcPr>
            <w:tcW w:w="467" w:type="pct"/>
          </w:tcPr>
          <w:p w14:paraId="2B346D00" w14:textId="30F78040" w:rsidR="005560ED" w:rsidRPr="00F61C19" w:rsidRDefault="00680F2C">
            <w:pPr>
              <w:rPr>
                <w:rFonts w:ascii="Calibri" w:hAnsi="Calibri" w:cs="Calibri"/>
                <w:sz w:val="22"/>
                <w:szCs w:val="22"/>
              </w:rPr>
            </w:pPr>
            <w:r>
              <w:rPr>
                <w:rFonts w:ascii="Calibri" w:hAnsi="Calibri" w:cs="Calibri"/>
                <w:sz w:val="22"/>
                <w:szCs w:val="22"/>
              </w:rPr>
              <w:t>5</w:t>
            </w:r>
          </w:p>
        </w:tc>
        <w:tc>
          <w:tcPr>
            <w:tcW w:w="866" w:type="pct"/>
          </w:tcPr>
          <w:p w14:paraId="15465851" w14:textId="55F6F6B9" w:rsidR="005560ED" w:rsidRPr="00F61C19" w:rsidRDefault="00680F2C">
            <w:pPr>
              <w:rPr>
                <w:rFonts w:ascii="Calibri" w:hAnsi="Calibri" w:cs="Calibri"/>
                <w:sz w:val="22"/>
                <w:szCs w:val="22"/>
              </w:rPr>
            </w:pPr>
            <w:r>
              <w:rPr>
                <w:rFonts w:ascii="Calibri" w:hAnsi="Calibri" w:cs="Calibri"/>
                <w:sz w:val="22"/>
                <w:szCs w:val="22"/>
              </w:rPr>
              <w:t>Sleutelfiguur</w:t>
            </w:r>
          </w:p>
        </w:tc>
        <w:tc>
          <w:tcPr>
            <w:tcW w:w="2332" w:type="pct"/>
          </w:tcPr>
          <w:p w14:paraId="46B6E18F" w14:textId="29EA1D9C" w:rsidR="005560ED" w:rsidRPr="00F61C19" w:rsidRDefault="00A43631">
            <w:pPr>
              <w:rPr>
                <w:rFonts w:ascii="Calibri" w:hAnsi="Calibri" w:cs="Calibri"/>
                <w:sz w:val="22"/>
                <w:szCs w:val="22"/>
              </w:rPr>
            </w:pPr>
            <w:r>
              <w:rPr>
                <w:rFonts w:ascii="Calibri" w:hAnsi="Calibri" w:cs="Calibri"/>
                <w:sz w:val="22"/>
                <w:szCs w:val="22"/>
              </w:rPr>
              <w:t xml:space="preserve">De onderzoekers voeren het onderzoek </w:t>
            </w:r>
            <w:r w:rsidR="009E3138">
              <w:rPr>
                <w:rFonts w:ascii="Calibri" w:hAnsi="Calibri" w:cs="Calibri"/>
                <w:sz w:val="22"/>
                <w:szCs w:val="22"/>
              </w:rPr>
              <w:t xml:space="preserve">uit binnen </w:t>
            </w:r>
            <w:proofErr w:type="spellStart"/>
            <w:r w:rsidR="009E3138">
              <w:rPr>
                <w:rFonts w:ascii="Calibri" w:hAnsi="Calibri" w:cs="Calibri"/>
                <w:sz w:val="22"/>
                <w:szCs w:val="22"/>
              </w:rPr>
              <w:t>Mprise</w:t>
            </w:r>
            <w:proofErr w:type="spellEnd"/>
            <w:r w:rsidR="009E3138">
              <w:rPr>
                <w:rFonts w:ascii="Calibri" w:hAnsi="Calibri" w:cs="Calibri"/>
                <w:sz w:val="22"/>
                <w:szCs w:val="22"/>
              </w:rPr>
              <w:t xml:space="preserve"> </w:t>
            </w:r>
            <w:proofErr w:type="spellStart"/>
            <w:r w:rsidR="009E3138">
              <w:rPr>
                <w:rFonts w:ascii="Calibri" w:hAnsi="Calibri" w:cs="Calibri"/>
                <w:sz w:val="22"/>
                <w:szCs w:val="22"/>
              </w:rPr>
              <w:t>Agriware</w:t>
            </w:r>
            <w:proofErr w:type="spellEnd"/>
          </w:p>
        </w:tc>
      </w:tr>
      <w:tr w:rsidR="005560ED" w:rsidRPr="001B380C" w14:paraId="1A222BA3" w14:textId="77777777" w:rsidTr="005D5657">
        <w:trPr>
          <w:trHeight w:val="321"/>
        </w:trPr>
        <w:tc>
          <w:tcPr>
            <w:tcW w:w="934" w:type="pct"/>
          </w:tcPr>
          <w:p w14:paraId="56ADAC8B" w14:textId="77777777" w:rsidR="005560ED" w:rsidRPr="00F61C19" w:rsidRDefault="005560ED">
            <w:pPr>
              <w:rPr>
                <w:rFonts w:ascii="Calibri" w:hAnsi="Calibri" w:cs="Calibri"/>
                <w:sz w:val="22"/>
                <w:szCs w:val="22"/>
              </w:rPr>
            </w:pPr>
            <w:r w:rsidRPr="00F61C19">
              <w:rPr>
                <w:rFonts w:ascii="Calibri" w:hAnsi="Calibri" w:cs="Calibri"/>
                <w:sz w:val="22"/>
                <w:szCs w:val="22"/>
              </w:rPr>
              <w:t>HAN Hogeschool</w:t>
            </w:r>
          </w:p>
        </w:tc>
        <w:tc>
          <w:tcPr>
            <w:tcW w:w="401" w:type="pct"/>
          </w:tcPr>
          <w:p w14:paraId="5FC1290F" w14:textId="77777777" w:rsidR="005560ED" w:rsidRPr="00F61C19" w:rsidRDefault="005560ED">
            <w:pPr>
              <w:rPr>
                <w:rFonts w:ascii="Calibri" w:hAnsi="Calibri" w:cs="Calibri"/>
                <w:sz w:val="22"/>
                <w:szCs w:val="22"/>
              </w:rPr>
            </w:pPr>
            <w:r w:rsidRPr="00F61C19">
              <w:rPr>
                <w:rFonts w:ascii="Calibri" w:hAnsi="Calibri" w:cs="Calibri"/>
                <w:sz w:val="22"/>
                <w:szCs w:val="22"/>
              </w:rPr>
              <w:t>3</w:t>
            </w:r>
          </w:p>
        </w:tc>
        <w:tc>
          <w:tcPr>
            <w:tcW w:w="467" w:type="pct"/>
          </w:tcPr>
          <w:p w14:paraId="1051191E" w14:textId="77777777" w:rsidR="005560ED" w:rsidRPr="00F61C19" w:rsidRDefault="005560ED">
            <w:pPr>
              <w:rPr>
                <w:rFonts w:ascii="Calibri" w:hAnsi="Calibri" w:cs="Calibri"/>
                <w:sz w:val="22"/>
                <w:szCs w:val="22"/>
              </w:rPr>
            </w:pPr>
            <w:r w:rsidRPr="00F61C19">
              <w:rPr>
                <w:rFonts w:ascii="Calibri" w:hAnsi="Calibri" w:cs="Calibri"/>
                <w:sz w:val="22"/>
                <w:szCs w:val="22"/>
              </w:rPr>
              <w:t>3</w:t>
            </w:r>
          </w:p>
        </w:tc>
        <w:tc>
          <w:tcPr>
            <w:tcW w:w="866" w:type="pct"/>
          </w:tcPr>
          <w:p w14:paraId="123D4042" w14:textId="77777777" w:rsidR="005560ED" w:rsidRPr="00F61C19" w:rsidRDefault="005560ED">
            <w:pPr>
              <w:rPr>
                <w:rFonts w:ascii="Calibri" w:hAnsi="Calibri" w:cs="Calibri"/>
                <w:sz w:val="22"/>
                <w:szCs w:val="22"/>
              </w:rPr>
            </w:pPr>
            <w:r w:rsidRPr="00F61C19">
              <w:rPr>
                <w:rFonts w:ascii="Calibri" w:hAnsi="Calibri" w:cs="Calibri"/>
                <w:sz w:val="22"/>
                <w:szCs w:val="22"/>
              </w:rPr>
              <w:t>Toeschouwer</w:t>
            </w:r>
          </w:p>
        </w:tc>
        <w:tc>
          <w:tcPr>
            <w:tcW w:w="2332" w:type="pct"/>
          </w:tcPr>
          <w:p w14:paraId="52D6EBD5" w14:textId="10E5BEAD" w:rsidR="005560ED" w:rsidRPr="001B380C" w:rsidRDefault="009E3138">
            <w:pPr>
              <w:rPr>
                <w:rFonts w:ascii="Calibri" w:hAnsi="Calibri" w:cs="Calibri"/>
                <w:sz w:val="22"/>
                <w:szCs w:val="22"/>
              </w:rPr>
            </w:pPr>
            <w:r>
              <w:rPr>
                <w:rFonts w:ascii="Calibri" w:hAnsi="Calibri" w:cs="Calibri"/>
                <w:sz w:val="22"/>
                <w:szCs w:val="22"/>
              </w:rPr>
              <w:t xml:space="preserve">De HAN </w:t>
            </w:r>
            <w:r w:rsidR="00A41DAF">
              <w:rPr>
                <w:rFonts w:ascii="Calibri" w:hAnsi="Calibri" w:cs="Calibri"/>
                <w:sz w:val="22"/>
                <w:szCs w:val="22"/>
              </w:rPr>
              <w:t xml:space="preserve">heeft voor dit project </w:t>
            </w:r>
            <w:r w:rsidR="00046632">
              <w:rPr>
                <w:rFonts w:ascii="Calibri" w:hAnsi="Calibri" w:cs="Calibri"/>
                <w:sz w:val="22"/>
                <w:szCs w:val="22"/>
              </w:rPr>
              <w:t>gezorgd en zal er tevens bij betrokken zijn</w:t>
            </w:r>
          </w:p>
        </w:tc>
      </w:tr>
    </w:tbl>
    <w:p w14:paraId="6626EC92" w14:textId="77777777" w:rsidR="008A27C4" w:rsidRDefault="008A27C4" w:rsidP="00C35542">
      <w:pPr>
        <w:rPr>
          <w:szCs w:val="22"/>
        </w:rPr>
      </w:pPr>
    </w:p>
    <w:p w14:paraId="1384B0EE" w14:textId="77777777" w:rsidR="00210931" w:rsidRDefault="00210931" w:rsidP="00C35542">
      <w:pPr>
        <w:rPr>
          <w:szCs w:val="22"/>
        </w:rPr>
      </w:pPr>
    </w:p>
    <w:p w14:paraId="4BD2EAAC" w14:textId="77777777" w:rsidR="00210931" w:rsidRDefault="00210931" w:rsidP="00C35542">
      <w:pPr>
        <w:rPr>
          <w:szCs w:val="22"/>
        </w:rPr>
      </w:pPr>
    </w:p>
    <w:p w14:paraId="4F2EAB34" w14:textId="77777777" w:rsidR="00210931" w:rsidRDefault="00210931" w:rsidP="00C35542">
      <w:pPr>
        <w:rPr>
          <w:szCs w:val="22"/>
        </w:rPr>
      </w:pPr>
    </w:p>
    <w:p w14:paraId="55B9CEBB" w14:textId="77777777" w:rsidR="00210931" w:rsidRDefault="00210931" w:rsidP="00C35542">
      <w:pPr>
        <w:rPr>
          <w:szCs w:val="22"/>
        </w:rPr>
      </w:pPr>
    </w:p>
    <w:p w14:paraId="5E7E95AA" w14:textId="77777777" w:rsidR="00210931" w:rsidRDefault="00210931" w:rsidP="00C35542">
      <w:pPr>
        <w:rPr>
          <w:szCs w:val="22"/>
        </w:rPr>
      </w:pPr>
    </w:p>
    <w:p w14:paraId="50D475A6" w14:textId="77777777" w:rsidR="00210931" w:rsidRDefault="00210931" w:rsidP="00C35542">
      <w:pPr>
        <w:rPr>
          <w:szCs w:val="22"/>
        </w:rPr>
      </w:pPr>
    </w:p>
    <w:p w14:paraId="6D511706" w14:textId="77777777" w:rsidR="00210931" w:rsidRDefault="00210931" w:rsidP="00C35542">
      <w:pPr>
        <w:rPr>
          <w:szCs w:val="22"/>
        </w:rPr>
      </w:pPr>
    </w:p>
    <w:p w14:paraId="708D65B1" w14:textId="77777777" w:rsidR="00210931" w:rsidRDefault="00210931" w:rsidP="00C35542">
      <w:pPr>
        <w:rPr>
          <w:szCs w:val="22"/>
        </w:rPr>
      </w:pPr>
    </w:p>
    <w:p w14:paraId="0DCFC129" w14:textId="77777777" w:rsidR="00210931" w:rsidRDefault="00210931" w:rsidP="00C35542">
      <w:pPr>
        <w:rPr>
          <w:szCs w:val="22"/>
        </w:rPr>
      </w:pPr>
    </w:p>
    <w:p w14:paraId="42FB2C35" w14:textId="77777777" w:rsidR="00210931" w:rsidRDefault="00210931" w:rsidP="00C35542">
      <w:pPr>
        <w:rPr>
          <w:szCs w:val="22"/>
        </w:rPr>
      </w:pPr>
    </w:p>
    <w:p w14:paraId="4649052C" w14:textId="77777777" w:rsidR="00210931" w:rsidRDefault="00210931" w:rsidP="00C35542">
      <w:pPr>
        <w:rPr>
          <w:szCs w:val="22"/>
        </w:rPr>
      </w:pPr>
    </w:p>
    <w:p w14:paraId="30176ADD" w14:textId="77777777" w:rsidR="00210931" w:rsidRDefault="00210931" w:rsidP="00C35542">
      <w:pPr>
        <w:rPr>
          <w:szCs w:val="22"/>
        </w:rPr>
      </w:pPr>
    </w:p>
    <w:p w14:paraId="1C010463" w14:textId="77777777" w:rsidR="00210931" w:rsidRDefault="00210931" w:rsidP="00C35542">
      <w:pPr>
        <w:rPr>
          <w:szCs w:val="22"/>
        </w:rPr>
      </w:pPr>
    </w:p>
    <w:p w14:paraId="20EB0CF7" w14:textId="77777777" w:rsidR="00210931" w:rsidRDefault="00210931" w:rsidP="00C35542">
      <w:pPr>
        <w:rPr>
          <w:szCs w:val="22"/>
        </w:rPr>
      </w:pPr>
    </w:p>
    <w:p w14:paraId="1F71C9F1" w14:textId="77777777" w:rsidR="00210931" w:rsidRDefault="00210931" w:rsidP="00C35542">
      <w:pPr>
        <w:rPr>
          <w:szCs w:val="22"/>
        </w:rPr>
      </w:pPr>
    </w:p>
    <w:p w14:paraId="501BB2CE" w14:textId="77777777" w:rsidR="00210931" w:rsidRDefault="00210931" w:rsidP="00C35542">
      <w:pPr>
        <w:rPr>
          <w:szCs w:val="22"/>
        </w:rPr>
      </w:pPr>
    </w:p>
    <w:p w14:paraId="65EB5C5E" w14:textId="77777777" w:rsidR="00210931" w:rsidRDefault="00210931" w:rsidP="00C35542">
      <w:pPr>
        <w:rPr>
          <w:szCs w:val="22"/>
        </w:rPr>
      </w:pPr>
    </w:p>
    <w:p w14:paraId="7EB93623" w14:textId="77777777" w:rsidR="00210931" w:rsidRDefault="00210931" w:rsidP="00C35542">
      <w:pPr>
        <w:rPr>
          <w:szCs w:val="22"/>
        </w:rPr>
      </w:pPr>
    </w:p>
    <w:p w14:paraId="153B109D" w14:textId="77777777" w:rsidR="00210931" w:rsidRDefault="00210931" w:rsidP="00C35542">
      <w:pPr>
        <w:rPr>
          <w:szCs w:val="22"/>
        </w:rPr>
      </w:pPr>
    </w:p>
    <w:p w14:paraId="4D72AA90" w14:textId="36FF7320" w:rsidR="008A27C4" w:rsidRPr="00C35542" w:rsidRDefault="00C35542" w:rsidP="00C35542">
      <w:pPr>
        <w:pStyle w:val="Kop1"/>
      </w:pPr>
      <w:bookmarkStart w:id="27" w:name="_Toc150249123"/>
      <w:r>
        <w:lastRenderedPageBreak/>
        <w:t>H</w:t>
      </w:r>
      <w:r w:rsidR="009B602A">
        <w:t>oofdstuk 3 | Theoretisch kader</w:t>
      </w:r>
      <w:bookmarkEnd w:id="27"/>
    </w:p>
    <w:p w14:paraId="2FB43F03" w14:textId="7691D350" w:rsidR="00C450E8" w:rsidRDefault="004D6C0B">
      <w:pPr>
        <w:rPr>
          <w:szCs w:val="22"/>
        </w:rPr>
      </w:pPr>
      <w:r>
        <w:t xml:space="preserve"> </w:t>
      </w:r>
      <w:r w:rsidR="00471FB0">
        <w:rPr>
          <w:szCs w:val="22"/>
        </w:rPr>
        <w:t>In h</w:t>
      </w:r>
      <w:r w:rsidR="00BA0B31">
        <w:rPr>
          <w:szCs w:val="22"/>
        </w:rPr>
        <w:t xml:space="preserve">oofdstuk 3 komt het theoretisch kader aan bod. Hierin wordt gekeken naar wat de literatuur zegt over </w:t>
      </w:r>
      <w:r w:rsidR="00270B57">
        <w:rPr>
          <w:szCs w:val="22"/>
        </w:rPr>
        <w:t>P</w:t>
      </w:r>
      <w:r w:rsidR="00BA0B31">
        <w:rPr>
          <w:szCs w:val="22"/>
        </w:rPr>
        <w:t xml:space="preserve">roces </w:t>
      </w:r>
      <w:proofErr w:type="spellStart"/>
      <w:r w:rsidR="00270B57">
        <w:rPr>
          <w:szCs w:val="22"/>
        </w:rPr>
        <w:t>M</w:t>
      </w:r>
      <w:r w:rsidR="00BA0B31">
        <w:rPr>
          <w:szCs w:val="22"/>
        </w:rPr>
        <w:t>ining</w:t>
      </w:r>
      <w:proofErr w:type="spellEnd"/>
      <w:r w:rsidR="00BA0B31">
        <w:rPr>
          <w:szCs w:val="22"/>
        </w:rPr>
        <w:t xml:space="preserve"> en over stekproductie. </w:t>
      </w:r>
    </w:p>
    <w:p w14:paraId="58248B4B" w14:textId="77777777" w:rsidR="00F62365" w:rsidRDefault="00F62365">
      <w:pPr>
        <w:rPr>
          <w:szCs w:val="22"/>
        </w:rPr>
      </w:pPr>
    </w:p>
    <w:p w14:paraId="69A1C623" w14:textId="45F1E188" w:rsidR="00F62365" w:rsidRDefault="0072536A" w:rsidP="001D32F6">
      <w:pPr>
        <w:pStyle w:val="Kop2"/>
      </w:pPr>
      <w:bookmarkStart w:id="28" w:name="_Toc150249124"/>
      <w:r>
        <w:t>H</w:t>
      </w:r>
      <w:r w:rsidR="001D32F6">
        <w:t xml:space="preserve">3.1 </w:t>
      </w:r>
      <w:r w:rsidR="006C6E37">
        <w:t>D</w:t>
      </w:r>
      <w:r w:rsidR="001D32F6">
        <w:t>efinitiebepaling “</w:t>
      </w:r>
      <w:r w:rsidR="00184996">
        <w:t>P</w:t>
      </w:r>
      <w:r w:rsidR="001D32F6">
        <w:t xml:space="preserve">roces </w:t>
      </w:r>
      <w:proofErr w:type="spellStart"/>
      <w:r w:rsidR="00184996">
        <w:t>M</w:t>
      </w:r>
      <w:r w:rsidR="001D32F6">
        <w:t>ining</w:t>
      </w:r>
      <w:proofErr w:type="spellEnd"/>
      <w:r w:rsidR="001D32F6">
        <w:t>”</w:t>
      </w:r>
      <w:bookmarkEnd w:id="28"/>
    </w:p>
    <w:p w14:paraId="1DFE4154" w14:textId="6EAE1600" w:rsidR="001D32F6" w:rsidRDefault="00B56571" w:rsidP="00540BC0">
      <w:pPr>
        <w:rPr>
          <w:szCs w:val="22"/>
        </w:rPr>
      </w:pPr>
      <w:r>
        <w:rPr>
          <w:szCs w:val="22"/>
        </w:rPr>
        <w:t xml:space="preserve">Voor de definitiebepaling van </w:t>
      </w:r>
      <w:r w:rsidR="00607014">
        <w:rPr>
          <w:szCs w:val="22"/>
        </w:rPr>
        <w:t>P</w:t>
      </w:r>
      <w:r>
        <w:rPr>
          <w:szCs w:val="22"/>
        </w:rPr>
        <w:t xml:space="preserve">roces </w:t>
      </w:r>
      <w:proofErr w:type="spellStart"/>
      <w:r w:rsidR="00607014">
        <w:rPr>
          <w:szCs w:val="22"/>
        </w:rPr>
        <w:t>M</w:t>
      </w:r>
      <w:r>
        <w:rPr>
          <w:szCs w:val="22"/>
        </w:rPr>
        <w:t>ining</w:t>
      </w:r>
      <w:proofErr w:type="spellEnd"/>
      <w:r>
        <w:rPr>
          <w:szCs w:val="22"/>
        </w:rPr>
        <w:t xml:space="preserve"> wordt er gekeken naar waar dit</w:t>
      </w:r>
      <w:r w:rsidR="00DA7999">
        <w:rPr>
          <w:szCs w:val="22"/>
        </w:rPr>
        <w:t xml:space="preserve"> soortgelijke</w:t>
      </w:r>
      <w:r>
        <w:rPr>
          <w:szCs w:val="22"/>
        </w:rPr>
        <w:t xml:space="preserve"> fenomeen </w:t>
      </w:r>
      <w:r w:rsidR="00D4758A">
        <w:rPr>
          <w:szCs w:val="22"/>
        </w:rPr>
        <w:t>voor</w:t>
      </w:r>
      <w:r w:rsidR="00FC3CD5">
        <w:rPr>
          <w:szCs w:val="22"/>
        </w:rPr>
        <w:t xml:space="preserve"> h</w:t>
      </w:r>
      <w:r w:rsidR="00D4758A">
        <w:rPr>
          <w:szCs w:val="22"/>
        </w:rPr>
        <w:t>et eerst is waargenomen in de geschiedenis.</w:t>
      </w:r>
      <w:r w:rsidR="00FC3CD5">
        <w:rPr>
          <w:szCs w:val="22"/>
        </w:rPr>
        <w:t xml:space="preserve"> Matthew Fontaine </w:t>
      </w:r>
      <w:proofErr w:type="spellStart"/>
      <w:r w:rsidR="00FC3CD5">
        <w:rPr>
          <w:szCs w:val="22"/>
        </w:rPr>
        <w:t>Maury</w:t>
      </w:r>
      <w:proofErr w:type="spellEnd"/>
      <w:r w:rsidR="00FC3CD5">
        <w:rPr>
          <w:szCs w:val="22"/>
        </w:rPr>
        <w:t xml:space="preserve"> is de eerste persoon die deze vorm van </w:t>
      </w:r>
      <w:r w:rsidR="00C35093">
        <w:rPr>
          <w:szCs w:val="22"/>
        </w:rPr>
        <w:t>informatieanalyse</w:t>
      </w:r>
      <w:r w:rsidR="00FC3CD5">
        <w:rPr>
          <w:szCs w:val="22"/>
        </w:rPr>
        <w:t xml:space="preserve"> </w:t>
      </w:r>
      <w:r w:rsidR="00364EED">
        <w:rPr>
          <w:szCs w:val="22"/>
        </w:rPr>
        <w:t xml:space="preserve">tot zich </w:t>
      </w:r>
      <w:commentRangeStart w:id="29"/>
      <w:r w:rsidR="00364EED">
        <w:rPr>
          <w:szCs w:val="22"/>
        </w:rPr>
        <w:t>nam</w:t>
      </w:r>
      <w:commentRangeEnd w:id="29"/>
      <w:r w:rsidR="00980DB2">
        <w:rPr>
          <w:rStyle w:val="Verwijzingopmerking"/>
        </w:rPr>
        <w:commentReference w:id="29"/>
      </w:r>
      <w:r w:rsidR="00364EED">
        <w:rPr>
          <w:szCs w:val="22"/>
        </w:rPr>
        <w:t>.</w:t>
      </w:r>
      <w:r w:rsidR="00C35093">
        <w:rPr>
          <w:szCs w:val="22"/>
        </w:rPr>
        <w:t xml:space="preserve"> Matthew </w:t>
      </w:r>
      <w:r w:rsidR="00E7738B">
        <w:rPr>
          <w:szCs w:val="22"/>
        </w:rPr>
        <w:t>was een</w:t>
      </w:r>
      <w:r w:rsidR="003B292B">
        <w:rPr>
          <w:szCs w:val="22"/>
        </w:rPr>
        <w:t xml:space="preserve"> belangrijk figuur op het gebied van</w:t>
      </w:r>
      <w:r w:rsidR="00E7738B">
        <w:rPr>
          <w:szCs w:val="22"/>
        </w:rPr>
        <w:t xml:space="preserve"> </w:t>
      </w:r>
      <w:r w:rsidR="00CD4C31">
        <w:rPr>
          <w:szCs w:val="22"/>
        </w:rPr>
        <w:t>oceanogra</w:t>
      </w:r>
      <w:r w:rsidR="003B292B">
        <w:rPr>
          <w:szCs w:val="22"/>
        </w:rPr>
        <w:t>fie</w:t>
      </w:r>
      <w:r w:rsidR="00CD4C31">
        <w:rPr>
          <w:szCs w:val="22"/>
        </w:rPr>
        <w:t xml:space="preserve"> en marin</w:t>
      </w:r>
      <w:r w:rsidR="003B292B">
        <w:rPr>
          <w:szCs w:val="22"/>
        </w:rPr>
        <w:t>e</w:t>
      </w:r>
      <w:r w:rsidR="008C23B2">
        <w:rPr>
          <w:szCs w:val="22"/>
        </w:rPr>
        <w:t xml:space="preserve">-navigatie </w:t>
      </w:r>
      <w:r w:rsidR="00540BC0" w:rsidRPr="00540BC0">
        <w:rPr>
          <w:szCs w:val="22"/>
        </w:rPr>
        <w:t>(Van der Aalst, 2022)</w:t>
      </w:r>
      <w:r w:rsidR="008C23B2">
        <w:rPr>
          <w:szCs w:val="22"/>
        </w:rPr>
        <w:t xml:space="preserve">. Zijn werk leidde </w:t>
      </w:r>
      <w:r w:rsidR="00CE0998">
        <w:rPr>
          <w:szCs w:val="22"/>
        </w:rPr>
        <w:t>tot de creatie van “</w:t>
      </w:r>
      <w:commentRangeStart w:id="30"/>
      <w:r w:rsidR="00CE0998">
        <w:rPr>
          <w:szCs w:val="22"/>
        </w:rPr>
        <w:t>wind</w:t>
      </w:r>
      <w:commentRangeEnd w:id="30"/>
      <w:r w:rsidR="00980DB2">
        <w:rPr>
          <w:rStyle w:val="Verwijzingopmerking"/>
        </w:rPr>
        <w:commentReference w:id="30"/>
      </w:r>
      <w:r w:rsidR="00CE0998">
        <w:rPr>
          <w:szCs w:val="22"/>
        </w:rPr>
        <w:t xml:space="preserve"> en </w:t>
      </w:r>
      <w:r w:rsidR="00E43125">
        <w:rPr>
          <w:szCs w:val="22"/>
        </w:rPr>
        <w:t>stroomkaarten</w:t>
      </w:r>
      <w:r w:rsidR="00CE0998">
        <w:rPr>
          <w:szCs w:val="22"/>
        </w:rPr>
        <w:t>” en “Zeilaanwijzingen”,</w:t>
      </w:r>
      <w:r w:rsidR="00580190">
        <w:rPr>
          <w:szCs w:val="22"/>
        </w:rPr>
        <w:t xml:space="preserve"> deze informatie zorgde ervoor dat veel zeelieden zich konden behoeden van de gevaren van de zee en </w:t>
      </w:r>
      <w:r w:rsidR="00FF38F2">
        <w:rPr>
          <w:szCs w:val="22"/>
        </w:rPr>
        <w:t xml:space="preserve">de zee reizen een stuk </w:t>
      </w:r>
      <w:r w:rsidR="00A26F62">
        <w:rPr>
          <w:szCs w:val="22"/>
        </w:rPr>
        <w:t>efficiënter</w:t>
      </w:r>
      <w:r w:rsidR="00FF38F2">
        <w:rPr>
          <w:szCs w:val="22"/>
        </w:rPr>
        <w:t xml:space="preserve"> maakte</w:t>
      </w:r>
      <w:r w:rsidR="00A26F62">
        <w:rPr>
          <w:szCs w:val="22"/>
        </w:rPr>
        <w:t xml:space="preserve">. </w:t>
      </w:r>
      <w:r w:rsidR="00E43125">
        <w:rPr>
          <w:szCs w:val="22"/>
        </w:rPr>
        <w:t>Dit heeft hij gedaan door systematisch</w:t>
      </w:r>
      <w:r w:rsidR="00D23107">
        <w:rPr>
          <w:szCs w:val="22"/>
        </w:rPr>
        <w:t xml:space="preserve"> marine</w:t>
      </w:r>
      <w:r w:rsidR="00E43125">
        <w:rPr>
          <w:szCs w:val="22"/>
        </w:rPr>
        <w:t xml:space="preserve"> logboek</w:t>
      </w:r>
      <w:r w:rsidR="00F34ABE">
        <w:rPr>
          <w:szCs w:val="22"/>
        </w:rPr>
        <w:t>en uit de 19</w:t>
      </w:r>
      <w:r w:rsidR="00F34ABE" w:rsidRPr="00F34ABE">
        <w:rPr>
          <w:szCs w:val="22"/>
          <w:vertAlign w:val="superscript"/>
        </w:rPr>
        <w:t>e</w:t>
      </w:r>
      <w:r w:rsidR="00F34ABE">
        <w:rPr>
          <w:szCs w:val="22"/>
        </w:rPr>
        <w:t xml:space="preserve"> eeuw </w:t>
      </w:r>
      <w:r w:rsidR="00D23107">
        <w:rPr>
          <w:szCs w:val="22"/>
        </w:rPr>
        <w:t>te bestuderen</w:t>
      </w:r>
      <w:r w:rsidR="00012EC5">
        <w:rPr>
          <w:szCs w:val="22"/>
        </w:rPr>
        <w:t xml:space="preserve"> na al deze logs aan elkaar te </w:t>
      </w:r>
      <w:r w:rsidR="00A83BF5">
        <w:rPr>
          <w:szCs w:val="22"/>
        </w:rPr>
        <w:t>toetsen</w:t>
      </w:r>
      <w:r w:rsidR="00012EC5">
        <w:rPr>
          <w:szCs w:val="22"/>
        </w:rPr>
        <w:t xml:space="preserve"> heeft hij </w:t>
      </w:r>
      <w:r w:rsidR="00727BDB">
        <w:rPr>
          <w:szCs w:val="22"/>
        </w:rPr>
        <w:t>aanwijzingen vastgelegd die</w:t>
      </w:r>
      <w:r w:rsidR="00A83BF5">
        <w:rPr>
          <w:szCs w:val="22"/>
        </w:rPr>
        <w:t xml:space="preserve"> als een gids diende voor zeelieden</w:t>
      </w:r>
      <w:r w:rsidR="001835D3">
        <w:rPr>
          <w:szCs w:val="22"/>
        </w:rPr>
        <w:t xml:space="preserve"> </w:t>
      </w:r>
      <w:r w:rsidR="001835D3" w:rsidRPr="00540BC0">
        <w:rPr>
          <w:szCs w:val="22"/>
        </w:rPr>
        <w:t>(Van der Aalst, 2022</w:t>
      </w:r>
      <w:r w:rsidR="001835D3">
        <w:rPr>
          <w:szCs w:val="22"/>
        </w:rPr>
        <w:t>).</w:t>
      </w:r>
    </w:p>
    <w:p w14:paraId="0F348AAA" w14:textId="77777777" w:rsidR="00A83BF5" w:rsidRDefault="00A83BF5" w:rsidP="00540BC0">
      <w:pPr>
        <w:rPr>
          <w:szCs w:val="22"/>
        </w:rPr>
      </w:pPr>
    </w:p>
    <w:p w14:paraId="31A8649B" w14:textId="64A3D14E" w:rsidR="00E12A37" w:rsidRDefault="000F245E" w:rsidP="00E12A37">
      <w:pPr>
        <w:rPr>
          <w:szCs w:val="22"/>
        </w:rPr>
      </w:pPr>
      <w:r>
        <w:rPr>
          <w:szCs w:val="22"/>
        </w:rPr>
        <w:t xml:space="preserve">Met </w:t>
      </w:r>
      <w:r w:rsidR="00270B57">
        <w:rPr>
          <w:szCs w:val="22"/>
        </w:rPr>
        <w:t>P</w:t>
      </w:r>
      <w:r>
        <w:rPr>
          <w:szCs w:val="22"/>
        </w:rPr>
        <w:t xml:space="preserve">roces </w:t>
      </w:r>
      <w:proofErr w:type="spellStart"/>
      <w:r w:rsidR="00270B57">
        <w:rPr>
          <w:szCs w:val="22"/>
        </w:rPr>
        <w:t>M</w:t>
      </w:r>
      <w:r>
        <w:rPr>
          <w:szCs w:val="22"/>
        </w:rPr>
        <w:t>ining</w:t>
      </w:r>
      <w:proofErr w:type="spellEnd"/>
      <w:r>
        <w:rPr>
          <w:szCs w:val="22"/>
        </w:rPr>
        <w:t xml:space="preserve"> is het een soortgel</w:t>
      </w:r>
      <w:r w:rsidR="00CD0923">
        <w:rPr>
          <w:szCs w:val="22"/>
        </w:rPr>
        <w:t xml:space="preserve">ijk proces, </w:t>
      </w:r>
      <w:r w:rsidR="005F32EA">
        <w:rPr>
          <w:szCs w:val="22"/>
        </w:rPr>
        <w:t xml:space="preserve">er wordt gekeken naar data dat is opgenomen in </w:t>
      </w:r>
      <w:r w:rsidR="00E64BED">
        <w:rPr>
          <w:szCs w:val="22"/>
        </w:rPr>
        <w:t>informatiesystemen</w:t>
      </w:r>
      <w:r w:rsidR="00C436B4">
        <w:rPr>
          <w:szCs w:val="22"/>
        </w:rPr>
        <w:t xml:space="preserve"> in</w:t>
      </w:r>
      <w:r w:rsidR="003C562B">
        <w:rPr>
          <w:szCs w:val="22"/>
        </w:rPr>
        <w:t xml:space="preserve"> </w:t>
      </w:r>
      <w:r w:rsidR="00C436B4">
        <w:rPr>
          <w:szCs w:val="22"/>
        </w:rPr>
        <w:t>plaats van de</w:t>
      </w:r>
      <w:r w:rsidR="00F9759E">
        <w:rPr>
          <w:szCs w:val="22"/>
        </w:rPr>
        <w:t xml:space="preserve"> traditionele</w:t>
      </w:r>
      <w:r w:rsidR="00C436B4">
        <w:rPr>
          <w:szCs w:val="22"/>
        </w:rPr>
        <w:t xml:space="preserve"> logboeken. </w:t>
      </w:r>
      <w:r w:rsidR="00E64BED">
        <w:rPr>
          <w:szCs w:val="22"/>
        </w:rPr>
        <w:t xml:space="preserve">Met </w:t>
      </w:r>
      <w:r w:rsidR="00270B57">
        <w:rPr>
          <w:szCs w:val="22"/>
        </w:rPr>
        <w:t>P</w:t>
      </w:r>
      <w:r w:rsidR="00E64BED">
        <w:rPr>
          <w:szCs w:val="22"/>
        </w:rPr>
        <w:t xml:space="preserve">roces </w:t>
      </w:r>
      <w:proofErr w:type="spellStart"/>
      <w:r w:rsidR="00270B57">
        <w:rPr>
          <w:szCs w:val="22"/>
        </w:rPr>
        <w:t>M</w:t>
      </w:r>
      <w:r w:rsidR="00E64BED">
        <w:rPr>
          <w:szCs w:val="22"/>
        </w:rPr>
        <w:t>ining</w:t>
      </w:r>
      <w:proofErr w:type="spellEnd"/>
      <w:r w:rsidR="00E64BED">
        <w:rPr>
          <w:szCs w:val="22"/>
        </w:rPr>
        <w:t xml:space="preserve"> ga je dan deze informatie structureren</w:t>
      </w:r>
      <w:r w:rsidR="00E12A37">
        <w:rPr>
          <w:szCs w:val="22"/>
        </w:rPr>
        <w:t xml:space="preserve"> </w:t>
      </w:r>
      <w:r w:rsidR="00E12A37" w:rsidRPr="00540BC0">
        <w:rPr>
          <w:szCs w:val="22"/>
        </w:rPr>
        <w:t>(Van der Aalst, 2022</w:t>
      </w:r>
      <w:r w:rsidR="00E12A37">
        <w:rPr>
          <w:szCs w:val="22"/>
        </w:rPr>
        <w:t xml:space="preserve">). Het doel van </w:t>
      </w:r>
      <w:r w:rsidR="00270B57">
        <w:rPr>
          <w:szCs w:val="22"/>
        </w:rPr>
        <w:t>P</w:t>
      </w:r>
      <w:r w:rsidR="00E12A37">
        <w:rPr>
          <w:szCs w:val="22"/>
        </w:rPr>
        <w:t xml:space="preserve">roces </w:t>
      </w:r>
      <w:proofErr w:type="spellStart"/>
      <w:r w:rsidR="00270B57">
        <w:rPr>
          <w:szCs w:val="22"/>
        </w:rPr>
        <w:t>M</w:t>
      </w:r>
      <w:r w:rsidR="00E12A37">
        <w:rPr>
          <w:szCs w:val="22"/>
        </w:rPr>
        <w:t>ining</w:t>
      </w:r>
      <w:proofErr w:type="spellEnd"/>
      <w:r w:rsidR="00E12A37">
        <w:rPr>
          <w:szCs w:val="22"/>
        </w:rPr>
        <w:t xml:space="preserve"> is </w:t>
      </w:r>
      <w:r w:rsidR="00240F30">
        <w:rPr>
          <w:szCs w:val="22"/>
        </w:rPr>
        <w:t xml:space="preserve">het begrijpen, monitoren en verbeteren van bedrijfsprocessen. </w:t>
      </w:r>
    </w:p>
    <w:p w14:paraId="483EF226" w14:textId="77777777" w:rsidR="00EE13C2" w:rsidRDefault="00EE13C2" w:rsidP="00E12A37">
      <w:pPr>
        <w:rPr>
          <w:szCs w:val="22"/>
        </w:rPr>
      </w:pPr>
    </w:p>
    <w:p w14:paraId="70103E54" w14:textId="520E0A07" w:rsidR="00EE13C2" w:rsidRDefault="0072536A" w:rsidP="00EE13C2">
      <w:pPr>
        <w:pStyle w:val="Kop2"/>
      </w:pPr>
      <w:bookmarkStart w:id="31" w:name="_Toc150249125"/>
      <w:r>
        <w:t>H</w:t>
      </w:r>
      <w:r w:rsidR="00EE13C2">
        <w:t xml:space="preserve">3.2 </w:t>
      </w:r>
      <w:r w:rsidR="006B03C1">
        <w:t xml:space="preserve">Waarom is </w:t>
      </w:r>
      <w:r w:rsidR="007F2E90">
        <w:t>P</w:t>
      </w:r>
      <w:r w:rsidR="006B03C1">
        <w:t xml:space="preserve">roces </w:t>
      </w:r>
      <w:proofErr w:type="spellStart"/>
      <w:r w:rsidR="007F2E90">
        <w:t>M</w:t>
      </w:r>
      <w:r w:rsidR="006B03C1">
        <w:t>ining</w:t>
      </w:r>
      <w:proofErr w:type="spellEnd"/>
      <w:r w:rsidR="006B03C1">
        <w:t xml:space="preserve"> </w:t>
      </w:r>
      <w:r w:rsidR="00744487">
        <w:t>nodig?</w:t>
      </w:r>
      <w:bookmarkEnd w:id="31"/>
    </w:p>
    <w:p w14:paraId="1530172E" w14:textId="00034CDA" w:rsidR="00744487" w:rsidRDefault="003F450A" w:rsidP="00744487">
      <w:pPr>
        <w:rPr>
          <w:szCs w:val="22"/>
        </w:rPr>
      </w:pPr>
      <w:r w:rsidRPr="006C6E37">
        <w:rPr>
          <w:szCs w:val="22"/>
        </w:rPr>
        <w:t>Als er gekeken gevraagd wordt naar de stappen van een proces wordt er vaak geantwoord met een simpele opeenvolging van activiteiten. In de realiteit gaat dit echter zelden ook echt op de genoemde wijze</w:t>
      </w:r>
      <w:r w:rsidR="00F84D9D" w:rsidRPr="006C6E37">
        <w:rPr>
          <w:szCs w:val="22"/>
        </w:rPr>
        <w:t xml:space="preserve">. </w:t>
      </w:r>
      <w:r w:rsidR="00AB2E67" w:rsidRPr="006C6E37">
        <w:rPr>
          <w:szCs w:val="22"/>
        </w:rPr>
        <w:t>Processen zijn complex, bijvoorbeeld als er iets fout gaat</w:t>
      </w:r>
      <w:r w:rsidR="005E693C" w:rsidRPr="006C6E37">
        <w:rPr>
          <w:szCs w:val="22"/>
        </w:rPr>
        <w:t xml:space="preserve">, of als er iets niet compleet is. Er bestaat dus vaak een verschil tussen hoe mensen denken dat een proces verloopt </w:t>
      </w:r>
      <w:r w:rsidR="00833DD9" w:rsidRPr="006C6E37">
        <w:rPr>
          <w:szCs w:val="22"/>
        </w:rPr>
        <w:t>en hoe het in de werkelijkheid verloopt</w:t>
      </w:r>
      <w:r w:rsidR="009E47FC" w:rsidRPr="006C6E37">
        <w:rPr>
          <w:szCs w:val="22"/>
        </w:rPr>
        <w:t xml:space="preserve"> (Van der Aalst, 2022).</w:t>
      </w:r>
      <w:r w:rsidR="00833DD9" w:rsidRPr="006C6E37">
        <w:rPr>
          <w:szCs w:val="22"/>
        </w:rPr>
        <w:t xml:space="preserve"> </w:t>
      </w:r>
      <w:r w:rsidR="00374EA1" w:rsidRPr="006C6E37">
        <w:rPr>
          <w:szCs w:val="22"/>
        </w:rPr>
        <w:t xml:space="preserve">Onderstaand is een afbeelding die dit visualiseert. </w:t>
      </w:r>
    </w:p>
    <w:p w14:paraId="1FC536B6" w14:textId="77777777" w:rsidR="006C6E37" w:rsidRPr="006C6E37" w:rsidRDefault="006C6E37" w:rsidP="00744487">
      <w:pPr>
        <w:rPr>
          <w:szCs w:val="22"/>
        </w:rPr>
      </w:pPr>
    </w:p>
    <w:p w14:paraId="69BAECFA" w14:textId="77777777" w:rsidR="00374EA1" w:rsidRDefault="00374EA1" w:rsidP="00374EA1">
      <w:pPr>
        <w:keepNext/>
      </w:pPr>
      <w:r>
        <w:fldChar w:fldCharType="begin"/>
      </w:r>
      <w:r>
        <w:instrText xml:space="preserve"> INCLUDEPICTURE "/Users/danij/Library/Group Containers/UBF8T346G9.ms/WebArchiveCopyPasteTempFiles/com.microsoft.Word/2023-03-17-103257339-Process_mining_voorbeel_-_expectation_vs_reality.jpg" \* MERGEFORMATINET </w:instrText>
      </w:r>
      <w:r>
        <w:fldChar w:fldCharType="separate"/>
      </w:r>
      <w:r>
        <w:rPr>
          <w:noProof/>
        </w:rPr>
        <w:drawing>
          <wp:inline distT="0" distB="0" distL="0" distR="0" wp14:anchorId="7B8C9899" wp14:editId="5E7B1263">
            <wp:extent cx="3667125" cy="2238595"/>
            <wp:effectExtent l="0" t="0" r="3175" b="0"/>
            <wp:docPr id="1423098567" name="Afbeelding 1423098567" descr="Process mining: expectation versus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mining: expectation versus real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7505" cy="2244932"/>
                    </a:xfrm>
                    <a:prstGeom prst="rect">
                      <a:avLst/>
                    </a:prstGeom>
                    <a:noFill/>
                    <a:ln>
                      <a:noFill/>
                    </a:ln>
                  </pic:spPr>
                </pic:pic>
              </a:graphicData>
            </a:graphic>
          </wp:inline>
        </w:drawing>
      </w:r>
      <w:r>
        <w:fldChar w:fldCharType="end"/>
      </w:r>
    </w:p>
    <w:p w14:paraId="26D5B369" w14:textId="7AE254FB" w:rsidR="00206F2E" w:rsidRPr="006C6E37" w:rsidRDefault="00374EA1" w:rsidP="006C6E37">
      <w:pPr>
        <w:pStyle w:val="Bijschrift"/>
      </w:pPr>
      <w:r>
        <w:t xml:space="preserve">Figuur </w:t>
      </w:r>
      <w:r w:rsidR="002E7F3D">
        <w:fldChar w:fldCharType="begin"/>
      </w:r>
      <w:r w:rsidR="002E7F3D">
        <w:instrText xml:space="preserve"> SEQ Figuur \* ARABIC </w:instrText>
      </w:r>
      <w:r w:rsidR="002E7F3D">
        <w:fldChar w:fldCharType="separate"/>
      </w:r>
      <w:r>
        <w:rPr>
          <w:noProof/>
        </w:rPr>
        <w:t>1</w:t>
      </w:r>
      <w:r w:rsidR="002E7F3D">
        <w:rPr>
          <w:noProof/>
        </w:rPr>
        <w:fldChar w:fldCharType="end"/>
      </w:r>
      <w:r>
        <w:t xml:space="preserve"> Proces </w:t>
      </w:r>
      <w:proofErr w:type="spellStart"/>
      <w:r>
        <w:t>mining</w:t>
      </w:r>
      <w:proofErr w:type="spellEnd"/>
      <w:r>
        <w:t xml:space="preserve"> voorbeeld: </w:t>
      </w:r>
      <w:proofErr w:type="spellStart"/>
      <w:r>
        <w:t>expectation</w:t>
      </w:r>
      <w:proofErr w:type="spellEnd"/>
      <w:r>
        <w:t xml:space="preserve"> vs. </w:t>
      </w:r>
      <w:proofErr w:type="spellStart"/>
      <w:r>
        <w:t>reality</w:t>
      </w:r>
      <w:proofErr w:type="spellEnd"/>
      <w:r>
        <w:t xml:space="preserve"> (</w:t>
      </w:r>
      <w:r w:rsidR="001D5961" w:rsidRPr="001D5961">
        <w:t xml:space="preserve">(Proces </w:t>
      </w:r>
      <w:proofErr w:type="spellStart"/>
      <w:r w:rsidR="001D5961" w:rsidRPr="001D5961">
        <w:t>mining</w:t>
      </w:r>
      <w:proofErr w:type="spellEnd"/>
      <w:r w:rsidR="001D5961" w:rsidRPr="001D5961">
        <w:t xml:space="preserve">: </w:t>
      </w:r>
      <w:proofErr w:type="spellStart"/>
      <w:r w:rsidR="001D5961" w:rsidRPr="001D5961">
        <w:t>expectation</w:t>
      </w:r>
      <w:proofErr w:type="spellEnd"/>
      <w:r w:rsidR="001D5961" w:rsidRPr="001D5961">
        <w:t xml:space="preserve"> versus </w:t>
      </w:r>
      <w:proofErr w:type="spellStart"/>
      <w:r w:rsidR="001D5961" w:rsidRPr="001D5961">
        <w:t>reality</w:t>
      </w:r>
      <w:proofErr w:type="spellEnd"/>
      <w:r w:rsidR="001D5961" w:rsidRPr="001D5961">
        <w:t>, 2023)</w:t>
      </w:r>
    </w:p>
    <w:p w14:paraId="5639DAA3" w14:textId="77777777" w:rsidR="00A83BF5" w:rsidRDefault="00A83BF5" w:rsidP="00540BC0">
      <w:pPr>
        <w:rPr>
          <w:szCs w:val="22"/>
        </w:rPr>
      </w:pPr>
    </w:p>
    <w:p w14:paraId="791E1C68" w14:textId="02B403F8" w:rsidR="00A83BF5" w:rsidRDefault="00A625E0" w:rsidP="002A6674">
      <w:pPr>
        <w:rPr>
          <w:szCs w:val="22"/>
        </w:rPr>
      </w:pPr>
      <w:r w:rsidRPr="00A625E0">
        <w:rPr>
          <w:szCs w:val="22"/>
        </w:rPr>
        <w:t xml:space="preserve">Samenvattend helpt </w:t>
      </w:r>
      <w:proofErr w:type="spellStart"/>
      <w:r w:rsidR="00906502">
        <w:rPr>
          <w:szCs w:val="22"/>
        </w:rPr>
        <w:t>P</w:t>
      </w:r>
      <w:r w:rsidRPr="00A625E0">
        <w:rPr>
          <w:szCs w:val="22"/>
        </w:rPr>
        <w:t>rocess</w:t>
      </w:r>
      <w:proofErr w:type="spellEnd"/>
      <w:r w:rsidRPr="00A625E0">
        <w:rPr>
          <w:szCs w:val="22"/>
        </w:rPr>
        <w:t xml:space="preserve"> </w:t>
      </w:r>
      <w:proofErr w:type="spellStart"/>
      <w:r w:rsidR="00906502">
        <w:rPr>
          <w:szCs w:val="22"/>
        </w:rPr>
        <w:t>M</w:t>
      </w:r>
      <w:r w:rsidRPr="00A625E0">
        <w:rPr>
          <w:szCs w:val="22"/>
        </w:rPr>
        <w:t>ining</w:t>
      </w:r>
      <w:proofErr w:type="spellEnd"/>
      <w:r w:rsidRPr="00A625E0">
        <w:rPr>
          <w:szCs w:val="22"/>
        </w:rPr>
        <w:t xml:space="preserve"> met het vinden van knel</w:t>
      </w:r>
      <w:r>
        <w:rPr>
          <w:szCs w:val="22"/>
        </w:rPr>
        <w:t xml:space="preserve">punten en </w:t>
      </w:r>
      <w:r w:rsidR="004B4C7F">
        <w:rPr>
          <w:szCs w:val="22"/>
        </w:rPr>
        <w:t>inefficiënties</w:t>
      </w:r>
      <w:r>
        <w:rPr>
          <w:szCs w:val="22"/>
        </w:rPr>
        <w:t>.</w:t>
      </w:r>
      <w:r w:rsidR="004B4C7F">
        <w:rPr>
          <w:szCs w:val="22"/>
        </w:rPr>
        <w:t xml:space="preserve"> Deze punten k</w:t>
      </w:r>
      <w:r w:rsidR="000B3127">
        <w:rPr>
          <w:szCs w:val="22"/>
        </w:rPr>
        <w:t>unnen</w:t>
      </w:r>
      <w:r w:rsidR="004B4C7F">
        <w:rPr>
          <w:szCs w:val="22"/>
        </w:rPr>
        <w:t xml:space="preserve"> dan </w:t>
      </w:r>
      <w:r w:rsidR="000B3127">
        <w:rPr>
          <w:szCs w:val="22"/>
        </w:rPr>
        <w:t>ge</w:t>
      </w:r>
      <w:r w:rsidR="004B4C7F">
        <w:rPr>
          <w:szCs w:val="22"/>
        </w:rPr>
        <w:t>analyse</w:t>
      </w:r>
      <w:r w:rsidR="000B3127">
        <w:rPr>
          <w:szCs w:val="22"/>
        </w:rPr>
        <w:t xml:space="preserve">erd worden om vervolgens </w:t>
      </w:r>
      <w:r w:rsidR="007B346E">
        <w:rPr>
          <w:szCs w:val="22"/>
        </w:rPr>
        <w:t xml:space="preserve">gebruikt te worden voor </w:t>
      </w:r>
      <w:commentRangeStart w:id="32"/>
      <w:r w:rsidR="007B346E">
        <w:rPr>
          <w:szCs w:val="22"/>
        </w:rPr>
        <w:t>procesoptimalisatie</w:t>
      </w:r>
      <w:commentRangeEnd w:id="32"/>
      <w:r w:rsidR="0094240E">
        <w:rPr>
          <w:rStyle w:val="Verwijzingopmerking"/>
        </w:rPr>
        <w:commentReference w:id="32"/>
      </w:r>
      <w:r w:rsidR="007B346E">
        <w:rPr>
          <w:szCs w:val="22"/>
        </w:rPr>
        <w:t xml:space="preserve"> </w:t>
      </w:r>
      <w:r w:rsidR="002A6674" w:rsidRPr="00A625E0">
        <w:rPr>
          <w:szCs w:val="22"/>
        </w:rPr>
        <w:t>(Consultancy.nl et al., 2023)</w:t>
      </w:r>
      <w:r w:rsidR="007B346E">
        <w:rPr>
          <w:szCs w:val="22"/>
        </w:rPr>
        <w:t>.</w:t>
      </w:r>
    </w:p>
    <w:p w14:paraId="7177F0CB" w14:textId="77777777" w:rsidR="007B346E" w:rsidRDefault="007B346E" w:rsidP="002A6674">
      <w:pPr>
        <w:rPr>
          <w:szCs w:val="22"/>
        </w:rPr>
      </w:pPr>
    </w:p>
    <w:p w14:paraId="5BCA4D6E" w14:textId="77777777" w:rsidR="006C6E37" w:rsidRDefault="006C6E37" w:rsidP="002A6674">
      <w:pPr>
        <w:rPr>
          <w:szCs w:val="22"/>
        </w:rPr>
      </w:pPr>
    </w:p>
    <w:p w14:paraId="3C5473E4" w14:textId="04B48D35" w:rsidR="006C6E37" w:rsidRDefault="006C6E37" w:rsidP="002A6674">
      <w:pPr>
        <w:rPr>
          <w:szCs w:val="22"/>
        </w:rPr>
      </w:pPr>
    </w:p>
    <w:p w14:paraId="1EC19033" w14:textId="0553FFA0" w:rsidR="007B346E" w:rsidRDefault="0072536A" w:rsidP="007B346E">
      <w:pPr>
        <w:pStyle w:val="Kop2"/>
      </w:pPr>
      <w:bookmarkStart w:id="33" w:name="_Toc150249126"/>
      <w:r>
        <w:lastRenderedPageBreak/>
        <w:t>H</w:t>
      </w:r>
      <w:r w:rsidR="007B346E">
        <w:t xml:space="preserve">3.3 </w:t>
      </w:r>
      <w:r w:rsidR="00193869">
        <w:t>D</w:t>
      </w:r>
      <w:r w:rsidR="007B346E">
        <w:t>rie methode</w:t>
      </w:r>
      <w:r w:rsidR="00193869">
        <w:t xml:space="preserve">n van proces </w:t>
      </w:r>
      <w:proofErr w:type="spellStart"/>
      <w:r w:rsidR="00193869">
        <w:t>mining</w:t>
      </w:r>
      <w:proofErr w:type="spellEnd"/>
      <w:r w:rsidR="00193869">
        <w:t>.</w:t>
      </w:r>
      <w:bookmarkEnd w:id="33"/>
      <w:r w:rsidR="00193869">
        <w:t xml:space="preserve"> </w:t>
      </w:r>
    </w:p>
    <w:p w14:paraId="399E03B8" w14:textId="77777777" w:rsidR="00381445" w:rsidRPr="006C6E37" w:rsidRDefault="00381445" w:rsidP="00381445">
      <w:pPr>
        <w:rPr>
          <w:szCs w:val="22"/>
        </w:rPr>
      </w:pPr>
      <w:proofErr w:type="spellStart"/>
      <w:r w:rsidRPr="006C6E37">
        <w:rPr>
          <w:szCs w:val="22"/>
        </w:rPr>
        <w:t>Process</w:t>
      </w:r>
      <w:proofErr w:type="spellEnd"/>
      <w:r w:rsidRPr="006C6E37">
        <w:rPr>
          <w:szCs w:val="22"/>
        </w:rPr>
        <w:t xml:space="preserve"> </w:t>
      </w:r>
      <w:proofErr w:type="spellStart"/>
      <w:r w:rsidRPr="006C6E37">
        <w:rPr>
          <w:szCs w:val="22"/>
        </w:rPr>
        <w:t>mining</w:t>
      </w:r>
      <w:proofErr w:type="spellEnd"/>
      <w:r w:rsidRPr="006C6E37">
        <w:rPr>
          <w:szCs w:val="22"/>
        </w:rPr>
        <w:t xml:space="preserve"> kan op drie manieren worden toegepast:</w:t>
      </w:r>
    </w:p>
    <w:p w14:paraId="09088B7C" w14:textId="77777777" w:rsidR="00381445" w:rsidRPr="006C6E37" w:rsidRDefault="00381445" w:rsidP="00381445">
      <w:pPr>
        <w:rPr>
          <w:szCs w:val="22"/>
        </w:rPr>
      </w:pPr>
    </w:p>
    <w:p w14:paraId="7E0174B2" w14:textId="2CA01D28" w:rsidR="00381445" w:rsidRPr="006C6E37" w:rsidRDefault="00381445" w:rsidP="00381445">
      <w:pPr>
        <w:pStyle w:val="Lijstalinea"/>
        <w:numPr>
          <w:ilvl w:val="0"/>
          <w:numId w:val="3"/>
        </w:numPr>
        <w:rPr>
          <w:szCs w:val="22"/>
        </w:rPr>
      </w:pPr>
      <w:proofErr w:type="spellStart"/>
      <w:r w:rsidRPr="006C6E37">
        <w:rPr>
          <w:b/>
          <w:bCs/>
          <w:szCs w:val="22"/>
        </w:rPr>
        <w:t>Process</w:t>
      </w:r>
      <w:proofErr w:type="spellEnd"/>
      <w:r w:rsidRPr="006C6E37">
        <w:rPr>
          <w:b/>
          <w:bCs/>
          <w:szCs w:val="22"/>
        </w:rPr>
        <w:t xml:space="preserve"> </w:t>
      </w:r>
      <w:proofErr w:type="spellStart"/>
      <w:r w:rsidRPr="006C6E37">
        <w:rPr>
          <w:b/>
          <w:bCs/>
          <w:szCs w:val="22"/>
        </w:rPr>
        <w:t>discovery</w:t>
      </w:r>
      <w:proofErr w:type="spellEnd"/>
      <w:r w:rsidRPr="006C6E37">
        <w:rPr>
          <w:b/>
          <w:bCs/>
          <w:szCs w:val="22"/>
        </w:rPr>
        <w:t>:</w:t>
      </w:r>
      <w:r w:rsidRPr="006C6E37">
        <w:rPr>
          <w:szCs w:val="22"/>
        </w:rPr>
        <w:t xml:space="preserve"> het creëren van een visuele weergave van het proces op basis van data. Hieruit kun je aflezen hoe processen daadwerkelijk worden uitgevoerd in de organisatie (Consultancy.nl et al., 2023). Deze weergaven kunnen in verschillende prog</w:t>
      </w:r>
      <w:r w:rsidR="00B346D5">
        <w:rPr>
          <w:szCs w:val="22"/>
        </w:rPr>
        <w:t>r</w:t>
      </w:r>
      <w:r w:rsidRPr="006C6E37">
        <w:rPr>
          <w:szCs w:val="22"/>
        </w:rPr>
        <w:t xml:space="preserve">amma’s worden gemaakt, een veel gebruikte software is Microsoft Power tools. Hierin heb je verschillende tools zoals </w:t>
      </w:r>
      <w:proofErr w:type="spellStart"/>
      <w:r w:rsidRPr="006C6E37">
        <w:rPr>
          <w:szCs w:val="22"/>
        </w:rPr>
        <w:t>PowerBI</w:t>
      </w:r>
      <w:proofErr w:type="spellEnd"/>
      <w:r w:rsidRPr="006C6E37">
        <w:rPr>
          <w:szCs w:val="22"/>
        </w:rPr>
        <w:t xml:space="preserve">. </w:t>
      </w:r>
    </w:p>
    <w:p w14:paraId="37A178E9" w14:textId="77777777" w:rsidR="00381445" w:rsidRPr="006C6E37" w:rsidRDefault="00381445" w:rsidP="00381445">
      <w:pPr>
        <w:pStyle w:val="Lijstalinea"/>
        <w:rPr>
          <w:szCs w:val="22"/>
        </w:rPr>
      </w:pPr>
    </w:p>
    <w:p w14:paraId="18E6BC1D" w14:textId="45C67BB3" w:rsidR="00381445" w:rsidRPr="006C6E37" w:rsidRDefault="00381445" w:rsidP="00381445">
      <w:pPr>
        <w:pStyle w:val="Lijstalinea"/>
        <w:numPr>
          <w:ilvl w:val="0"/>
          <w:numId w:val="3"/>
        </w:numPr>
        <w:rPr>
          <w:szCs w:val="22"/>
        </w:rPr>
      </w:pPr>
      <w:proofErr w:type="spellStart"/>
      <w:r w:rsidRPr="006C6E37">
        <w:rPr>
          <w:b/>
          <w:bCs/>
          <w:szCs w:val="22"/>
        </w:rPr>
        <w:t>Conformance</w:t>
      </w:r>
      <w:proofErr w:type="spellEnd"/>
      <w:r w:rsidRPr="006C6E37">
        <w:rPr>
          <w:b/>
          <w:bCs/>
          <w:szCs w:val="22"/>
        </w:rPr>
        <w:t xml:space="preserve"> </w:t>
      </w:r>
      <w:proofErr w:type="spellStart"/>
      <w:r w:rsidRPr="006C6E37">
        <w:rPr>
          <w:b/>
          <w:bCs/>
          <w:szCs w:val="22"/>
        </w:rPr>
        <w:t>checking</w:t>
      </w:r>
      <w:proofErr w:type="spellEnd"/>
      <w:r w:rsidRPr="006C6E37">
        <w:rPr>
          <w:b/>
          <w:bCs/>
          <w:szCs w:val="22"/>
        </w:rPr>
        <w:t>:</w:t>
      </w:r>
      <w:r w:rsidRPr="006C6E37">
        <w:rPr>
          <w:szCs w:val="22"/>
        </w:rPr>
        <w:t xml:space="preserve"> het vergelijken van het werkelijke proces met de beoogde procesopzet. Hiermee maak je afwijkingen van de </w:t>
      </w:r>
      <w:r w:rsidR="00B17535" w:rsidRPr="006C6E37">
        <w:rPr>
          <w:szCs w:val="22"/>
        </w:rPr>
        <w:t>beoogde proces opzet</w:t>
      </w:r>
      <w:r w:rsidRPr="006C6E37">
        <w:rPr>
          <w:szCs w:val="22"/>
        </w:rPr>
        <w:t xml:space="preserve"> inzichtelijk (Consultancy.nl et al., 2023).</w:t>
      </w:r>
    </w:p>
    <w:p w14:paraId="0590BB8C" w14:textId="77777777" w:rsidR="00381445" w:rsidRPr="006C6E37" w:rsidRDefault="00381445" w:rsidP="00381445">
      <w:pPr>
        <w:rPr>
          <w:szCs w:val="22"/>
        </w:rPr>
      </w:pPr>
    </w:p>
    <w:p w14:paraId="3E7020EC" w14:textId="615BB53C" w:rsidR="00381445" w:rsidRPr="006C6E37" w:rsidRDefault="00381445" w:rsidP="00381445">
      <w:pPr>
        <w:pStyle w:val="Lijstalinea"/>
        <w:numPr>
          <w:ilvl w:val="0"/>
          <w:numId w:val="3"/>
        </w:numPr>
        <w:rPr>
          <w:szCs w:val="22"/>
        </w:rPr>
      </w:pPr>
      <w:r w:rsidRPr="006C6E37">
        <w:rPr>
          <w:b/>
          <w:bCs/>
          <w:szCs w:val="22"/>
        </w:rPr>
        <w:t>Performance Analysis:</w:t>
      </w:r>
      <w:r w:rsidRPr="006C6E37">
        <w:rPr>
          <w:szCs w:val="22"/>
        </w:rPr>
        <w:t xml:space="preserve"> het inzoomen op de afwijkingen in het proces. Hierdoor krijg je inzicht in hoe vaak deze afwijkingen voorkomen en in de oorzaken (Consultancy.nl et al., 2023).</w:t>
      </w:r>
    </w:p>
    <w:p w14:paraId="66CB6A24" w14:textId="52294C2F" w:rsidR="00381445" w:rsidRDefault="00381445" w:rsidP="00381445"/>
    <w:p w14:paraId="6DB9EEA5" w14:textId="1DDDDCA6" w:rsidR="00193869" w:rsidRPr="00193869" w:rsidRDefault="0072536A" w:rsidP="00624743">
      <w:pPr>
        <w:pStyle w:val="Kop2"/>
      </w:pPr>
      <w:bookmarkStart w:id="34" w:name="_Toc150249127"/>
      <w:r>
        <w:t>H</w:t>
      </w:r>
      <w:r w:rsidR="005138A0">
        <w:t xml:space="preserve">3.4 </w:t>
      </w:r>
      <w:r w:rsidR="00624743">
        <w:t xml:space="preserve">Proces </w:t>
      </w:r>
      <w:proofErr w:type="spellStart"/>
      <w:r w:rsidR="00624743">
        <w:t>Mining</w:t>
      </w:r>
      <w:proofErr w:type="spellEnd"/>
      <w:r w:rsidR="00624743">
        <w:t xml:space="preserve"> in de praktijk</w:t>
      </w:r>
      <w:bookmarkEnd w:id="34"/>
    </w:p>
    <w:p w14:paraId="27B8DEB7" w14:textId="6B6AAF07" w:rsidR="0098640C" w:rsidRDefault="006D0278" w:rsidP="00624743">
      <w:pPr>
        <w:rPr>
          <w:szCs w:val="22"/>
        </w:rPr>
      </w:pPr>
      <w:r w:rsidRPr="006D0278">
        <w:rPr>
          <w:szCs w:val="22"/>
        </w:rPr>
        <w:t xml:space="preserve">Om proces </w:t>
      </w:r>
      <w:proofErr w:type="spellStart"/>
      <w:r w:rsidRPr="006D0278">
        <w:rPr>
          <w:szCs w:val="22"/>
        </w:rPr>
        <w:t>mining</w:t>
      </w:r>
      <w:proofErr w:type="spellEnd"/>
      <w:r w:rsidRPr="006D0278">
        <w:rPr>
          <w:szCs w:val="22"/>
        </w:rPr>
        <w:t xml:space="preserve"> in de praktijk toe te passen is het nodig om te weten hoe </w:t>
      </w:r>
      <w:r>
        <w:rPr>
          <w:szCs w:val="22"/>
        </w:rPr>
        <w:t xml:space="preserve">proces </w:t>
      </w:r>
      <w:proofErr w:type="spellStart"/>
      <w:r>
        <w:rPr>
          <w:szCs w:val="22"/>
        </w:rPr>
        <w:t>mining</w:t>
      </w:r>
      <w:proofErr w:type="spellEnd"/>
      <w:r>
        <w:rPr>
          <w:szCs w:val="22"/>
        </w:rPr>
        <w:t xml:space="preserve"> in zijn werking gaat</w:t>
      </w:r>
      <w:r w:rsidRPr="006D0278">
        <w:rPr>
          <w:szCs w:val="22"/>
        </w:rPr>
        <w:t xml:space="preserve">, welke tools en technieken in welke situatie nodig zijn en wat </w:t>
      </w:r>
      <w:r w:rsidR="0098640C" w:rsidRPr="006D0278">
        <w:rPr>
          <w:szCs w:val="22"/>
        </w:rPr>
        <w:t>erbij</w:t>
      </w:r>
      <w:r w:rsidRPr="006D0278">
        <w:rPr>
          <w:szCs w:val="22"/>
        </w:rPr>
        <w:t xml:space="preserve"> komt kijken om de kwaliteit van de uit- komsten te</w:t>
      </w:r>
      <w:r w:rsidR="005D21CC">
        <w:rPr>
          <w:szCs w:val="22"/>
        </w:rPr>
        <w:t xml:space="preserve"> garanderen</w:t>
      </w:r>
      <w:r w:rsidRPr="006D0278">
        <w:rPr>
          <w:szCs w:val="22"/>
        </w:rPr>
        <w:t>.</w:t>
      </w:r>
      <w:r w:rsidR="005D21CC">
        <w:rPr>
          <w:szCs w:val="22"/>
        </w:rPr>
        <w:t xml:space="preserve"> </w:t>
      </w:r>
    </w:p>
    <w:p w14:paraId="2C2560A0" w14:textId="77777777" w:rsidR="00537936" w:rsidRDefault="00537936" w:rsidP="00624743">
      <w:pPr>
        <w:rPr>
          <w:szCs w:val="22"/>
        </w:rPr>
      </w:pPr>
    </w:p>
    <w:p w14:paraId="7C719EBE" w14:textId="455028A3" w:rsidR="00531405" w:rsidRDefault="00B25BD5" w:rsidP="00531405">
      <w:pPr>
        <w:rPr>
          <w:szCs w:val="22"/>
        </w:rPr>
      </w:pPr>
      <w:r>
        <w:rPr>
          <w:szCs w:val="22"/>
        </w:rPr>
        <w:t xml:space="preserve">Proces </w:t>
      </w:r>
      <w:proofErr w:type="spellStart"/>
      <w:r>
        <w:rPr>
          <w:szCs w:val="22"/>
        </w:rPr>
        <w:t>mining</w:t>
      </w:r>
      <w:proofErr w:type="spellEnd"/>
      <w:r>
        <w:rPr>
          <w:szCs w:val="22"/>
        </w:rPr>
        <w:t xml:space="preserve"> technieken kunnen </w:t>
      </w:r>
      <w:r w:rsidR="00F26015">
        <w:rPr>
          <w:szCs w:val="22"/>
        </w:rPr>
        <w:t>ingeschakeld worden om processen in organisaties te</w:t>
      </w:r>
      <w:r>
        <w:rPr>
          <w:szCs w:val="22"/>
        </w:rPr>
        <w:t xml:space="preserve"> </w:t>
      </w:r>
      <w:r w:rsidR="00072B6C">
        <w:rPr>
          <w:szCs w:val="22"/>
        </w:rPr>
        <w:t>achterhalen</w:t>
      </w:r>
      <w:r w:rsidR="00E44161">
        <w:rPr>
          <w:szCs w:val="22"/>
        </w:rPr>
        <w:t xml:space="preserve">, te analyseren en te verbeteren. </w:t>
      </w:r>
      <w:r w:rsidR="007E45FB">
        <w:rPr>
          <w:szCs w:val="22"/>
        </w:rPr>
        <w:t xml:space="preserve">Voor het toepassen van proces </w:t>
      </w:r>
      <w:proofErr w:type="spellStart"/>
      <w:r w:rsidR="007E45FB">
        <w:rPr>
          <w:szCs w:val="22"/>
        </w:rPr>
        <w:t>mining</w:t>
      </w:r>
      <w:proofErr w:type="spellEnd"/>
      <w:r w:rsidR="007E45FB">
        <w:rPr>
          <w:szCs w:val="22"/>
        </w:rPr>
        <w:t xml:space="preserve"> in de praktijk zijn er verschillende technieken beschikbaar. </w:t>
      </w:r>
      <w:r w:rsidR="00CD130F">
        <w:rPr>
          <w:szCs w:val="22"/>
        </w:rPr>
        <w:t>Technieken als het genereren van procesmodellen, praktijkgebeurtenissen</w:t>
      </w:r>
      <w:r w:rsidR="0075315B">
        <w:rPr>
          <w:szCs w:val="22"/>
        </w:rPr>
        <w:t xml:space="preserve"> </w:t>
      </w:r>
      <w:r w:rsidR="00D35DB4">
        <w:rPr>
          <w:szCs w:val="22"/>
        </w:rPr>
        <w:t>vergelijken met de theorie</w:t>
      </w:r>
      <w:r w:rsidR="00144D9A">
        <w:rPr>
          <w:szCs w:val="22"/>
        </w:rPr>
        <w:t xml:space="preserve">, </w:t>
      </w:r>
      <w:r w:rsidR="00670BC7">
        <w:rPr>
          <w:szCs w:val="22"/>
        </w:rPr>
        <w:t xml:space="preserve">obstakels in de </w:t>
      </w:r>
      <w:r w:rsidR="00231C1F">
        <w:rPr>
          <w:szCs w:val="22"/>
        </w:rPr>
        <w:t>a</w:t>
      </w:r>
      <w:r w:rsidR="00C162E0">
        <w:rPr>
          <w:szCs w:val="22"/>
        </w:rPr>
        <w:t xml:space="preserve">fwerking van transacties te analyseren, </w:t>
      </w:r>
      <w:r w:rsidR="0098640C">
        <w:rPr>
          <w:szCs w:val="22"/>
        </w:rPr>
        <w:t xml:space="preserve">etc. </w:t>
      </w:r>
      <w:r w:rsidR="00537936">
        <w:rPr>
          <w:szCs w:val="22"/>
        </w:rPr>
        <w:t xml:space="preserve">Er zijn ook voorbeelden van commercieel ontwikkelde technieken, voorbeelden hiervan zijn: </w:t>
      </w:r>
      <w:proofErr w:type="spellStart"/>
      <w:r w:rsidR="00537936">
        <w:rPr>
          <w:szCs w:val="22"/>
        </w:rPr>
        <w:t>Perceptive</w:t>
      </w:r>
      <w:proofErr w:type="spellEnd"/>
      <w:r w:rsidR="00537936">
        <w:rPr>
          <w:szCs w:val="22"/>
        </w:rPr>
        <w:t xml:space="preserve"> Proces </w:t>
      </w:r>
      <w:proofErr w:type="spellStart"/>
      <w:r w:rsidR="00537936">
        <w:rPr>
          <w:szCs w:val="22"/>
        </w:rPr>
        <w:t>Mining</w:t>
      </w:r>
      <w:proofErr w:type="spellEnd"/>
      <w:r w:rsidR="00537936">
        <w:rPr>
          <w:szCs w:val="22"/>
        </w:rPr>
        <w:t xml:space="preserve">, Disco en </w:t>
      </w:r>
      <w:proofErr w:type="spellStart"/>
      <w:r w:rsidR="00537936">
        <w:rPr>
          <w:szCs w:val="22"/>
        </w:rPr>
        <w:t>Celonis</w:t>
      </w:r>
      <w:proofErr w:type="spellEnd"/>
      <w:r w:rsidR="00537936">
        <w:rPr>
          <w:szCs w:val="22"/>
        </w:rPr>
        <w:t xml:space="preserve">. Deze technieken zijn </w:t>
      </w:r>
      <w:r w:rsidR="006268DD">
        <w:rPr>
          <w:szCs w:val="22"/>
        </w:rPr>
        <w:t xml:space="preserve">gebruiksvriendelijk, </w:t>
      </w:r>
      <w:r w:rsidR="006B7E28">
        <w:rPr>
          <w:szCs w:val="22"/>
        </w:rPr>
        <w:t>onbewust</w:t>
      </w:r>
      <w:r w:rsidR="005625A7">
        <w:rPr>
          <w:szCs w:val="22"/>
        </w:rPr>
        <w:t xml:space="preserve"> en </w:t>
      </w:r>
      <w:r w:rsidR="00485F51">
        <w:rPr>
          <w:szCs w:val="22"/>
        </w:rPr>
        <w:t>te combineren met meerdere</w:t>
      </w:r>
      <w:r w:rsidR="0073133D">
        <w:rPr>
          <w:szCs w:val="22"/>
        </w:rPr>
        <w:t xml:space="preserve"> </w:t>
      </w:r>
      <w:commentRangeStart w:id="35"/>
      <w:r w:rsidR="00F43B77">
        <w:rPr>
          <w:szCs w:val="22"/>
        </w:rPr>
        <w:t>werkzaamheden</w:t>
      </w:r>
      <w:commentRangeEnd w:id="35"/>
      <w:r w:rsidR="00D50992">
        <w:rPr>
          <w:rStyle w:val="Verwijzingopmerking"/>
        </w:rPr>
        <w:commentReference w:id="35"/>
      </w:r>
      <w:r w:rsidR="00531405">
        <w:rPr>
          <w:szCs w:val="22"/>
        </w:rPr>
        <w:t xml:space="preserve"> </w:t>
      </w:r>
      <w:r w:rsidR="00531405" w:rsidRPr="00540BC0">
        <w:rPr>
          <w:szCs w:val="22"/>
        </w:rPr>
        <w:t>(Van der Aalst, 20</w:t>
      </w:r>
      <w:r w:rsidR="00531405">
        <w:rPr>
          <w:szCs w:val="22"/>
        </w:rPr>
        <w:t>15).</w:t>
      </w:r>
    </w:p>
    <w:p w14:paraId="522F0EF7" w14:textId="77777777" w:rsidR="00EF4109" w:rsidRPr="00EF4109" w:rsidRDefault="00EF4109" w:rsidP="00EF4109">
      <w:pPr>
        <w:rPr>
          <w:szCs w:val="22"/>
        </w:rPr>
      </w:pPr>
    </w:p>
    <w:p w14:paraId="7256D92B" w14:textId="2CDDFB58" w:rsidR="00EF4109" w:rsidRPr="00EF4109" w:rsidRDefault="00EF4109" w:rsidP="00EF4109">
      <w:pPr>
        <w:rPr>
          <w:szCs w:val="22"/>
        </w:rPr>
      </w:pPr>
      <w:r w:rsidRPr="00EF4109">
        <w:rPr>
          <w:szCs w:val="22"/>
        </w:rPr>
        <w:t>"</w:t>
      </w:r>
      <w:proofErr w:type="spellStart"/>
      <w:r w:rsidRPr="00EF4109">
        <w:rPr>
          <w:szCs w:val="22"/>
        </w:rPr>
        <w:t>Process</w:t>
      </w:r>
      <w:proofErr w:type="spellEnd"/>
      <w:r w:rsidRPr="00EF4109">
        <w:rPr>
          <w:szCs w:val="22"/>
        </w:rPr>
        <w:t xml:space="preserve"> </w:t>
      </w:r>
      <w:proofErr w:type="spellStart"/>
      <w:r w:rsidRPr="00EF4109">
        <w:rPr>
          <w:szCs w:val="22"/>
        </w:rPr>
        <w:t>mining</w:t>
      </w:r>
      <w:proofErr w:type="spellEnd"/>
      <w:r w:rsidRPr="00EF4109">
        <w:rPr>
          <w:szCs w:val="22"/>
        </w:rPr>
        <w:t xml:space="preserve"> vindt vaak toepassing in interactieve workshopsessies waarin procesdeskundigen samenwerken met data-analisten en zakelijke gebruikers om inzicht te verkrijgen. Deze samenwerking is van cruciaal belang, omdat procesdeskundigen domeinkennis en context kunnen verschaffen die mogelijk niet volledig in de gegevens is vastgelegd.</w:t>
      </w:r>
      <w:r>
        <w:rPr>
          <w:szCs w:val="22"/>
        </w:rPr>
        <w:t xml:space="preserve"> </w:t>
      </w:r>
      <w:r w:rsidRPr="00EF4109">
        <w:rPr>
          <w:szCs w:val="22"/>
        </w:rPr>
        <w:t>Deze interactieve sessies hebben aanzienlijke waarde, niet alleen voor het analyseren van historische gegevens, maar ook voor het identificeren van potentiële verbeteringen in processen en het aanpakken van specifieke problemen binnen deze processen</w:t>
      </w:r>
      <w:r w:rsidR="00E96200">
        <w:rPr>
          <w:szCs w:val="22"/>
        </w:rPr>
        <w:t xml:space="preserve"> </w:t>
      </w:r>
      <w:r w:rsidR="00E96200" w:rsidRPr="00540BC0">
        <w:rPr>
          <w:szCs w:val="22"/>
        </w:rPr>
        <w:t xml:space="preserve">(Van der Aalst, </w:t>
      </w:r>
      <w:commentRangeStart w:id="36"/>
      <w:r w:rsidR="00E96200" w:rsidRPr="00540BC0">
        <w:rPr>
          <w:szCs w:val="22"/>
        </w:rPr>
        <w:t>2022</w:t>
      </w:r>
      <w:commentRangeEnd w:id="36"/>
      <w:r w:rsidR="00D50992">
        <w:rPr>
          <w:rStyle w:val="Verwijzingopmerking"/>
        </w:rPr>
        <w:commentReference w:id="36"/>
      </w:r>
      <w:r w:rsidR="00E96200">
        <w:rPr>
          <w:szCs w:val="22"/>
        </w:rPr>
        <w:t>).</w:t>
      </w:r>
    </w:p>
    <w:p w14:paraId="08D633DF" w14:textId="77777777" w:rsidR="00EF4109" w:rsidRPr="00EF4109" w:rsidRDefault="00EF4109" w:rsidP="00EF4109">
      <w:pPr>
        <w:rPr>
          <w:szCs w:val="22"/>
        </w:rPr>
      </w:pPr>
    </w:p>
    <w:p w14:paraId="1C909F0C" w14:textId="1BBC7D34" w:rsidR="00EF4109" w:rsidRPr="00EF4109" w:rsidRDefault="00EF4109" w:rsidP="00EF4109">
      <w:pPr>
        <w:rPr>
          <w:szCs w:val="22"/>
        </w:rPr>
      </w:pPr>
      <w:r w:rsidRPr="00EF4109">
        <w:rPr>
          <w:szCs w:val="22"/>
        </w:rPr>
        <w:t>Dashboardtools zijn in de eerste plaats ontworpen voor real-time of bijna-</w:t>
      </w:r>
      <w:proofErr w:type="spellStart"/>
      <w:r w:rsidRPr="00EF4109">
        <w:rPr>
          <w:szCs w:val="22"/>
        </w:rPr>
        <w:t>realtime</w:t>
      </w:r>
      <w:proofErr w:type="spellEnd"/>
      <w:r w:rsidRPr="00EF4109">
        <w:rPr>
          <w:szCs w:val="22"/>
        </w:rPr>
        <w:t xml:space="preserve"> monitoring van belangrijke prestatie-indicatoren (</w:t>
      </w:r>
      <w:proofErr w:type="spellStart"/>
      <w:r w:rsidRPr="00EF4109">
        <w:rPr>
          <w:szCs w:val="22"/>
        </w:rPr>
        <w:t>KPI's</w:t>
      </w:r>
      <w:proofErr w:type="spellEnd"/>
      <w:r w:rsidRPr="00EF4109">
        <w:rPr>
          <w:szCs w:val="22"/>
        </w:rPr>
        <w:t>) en metingen. Ze verschaffen een visuele weergave van gegevens in een gebruiksvriendelijk en gemakkelijk te begrijpen formaat.</w:t>
      </w:r>
      <w:r w:rsidR="00DB5AD1">
        <w:rPr>
          <w:szCs w:val="22"/>
        </w:rPr>
        <w:t xml:space="preserve"> Proces </w:t>
      </w:r>
      <w:proofErr w:type="spellStart"/>
      <w:r w:rsidR="00DB5AD1">
        <w:rPr>
          <w:szCs w:val="22"/>
        </w:rPr>
        <w:t>mining</w:t>
      </w:r>
      <w:proofErr w:type="spellEnd"/>
      <w:r w:rsidR="00DB5AD1">
        <w:rPr>
          <w:szCs w:val="22"/>
        </w:rPr>
        <w:t xml:space="preserve"> en KPI’S sluiten hierdoor goed op elkaar aan. </w:t>
      </w:r>
      <w:r w:rsidR="001C2165">
        <w:rPr>
          <w:szCs w:val="22"/>
        </w:rPr>
        <w:t xml:space="preserve">De bevindingen van Proces </w:t>
      </w:r>
      <w:proofErr w:type="spellStart"/>
      <w:r w:rsidR="001C2165">
        <w:rPr>
          <w:szCs w:val="22"/>
        </w:rPr>
        <w:t>mining</w:t>
      </w:r>
      <w:proofErr w:type="spellEnd"/>
      <w:r w:rsidR="001C2165">
        <w:rPr>
          <w:szCs w:val="22"/>
        </w:rPr>
        <w:t xml:space="preserve"> </w:t>
      </w:r>
      <w:r w:rsidR="0098005D">
        <w:rPr>
          <w:szCs w:val="22"/>
        </w:rPr>
        <w:t xml:space="preserve">zouden een Kritische prestatie indicator kunnen zijn (KPI), op het moment dat deze </w:t>
      </w:r>
      <w:r w:rsidR="00E96200">
        <w:rPr>
          <w:szCs w:val="22"/>
        </w:rPr>
        <w:t>pijnpunten</w:t>
      </w:r>
      <w:r w:rsidR="0098005D">
        <w:rPr>
          <w:szCs w:val="22"/>
        </w:rPr>
        <w:t xml:space="preserve"> worden geoptimaliseerd en gemonitord w</w:t>
      </w:r>
      <w:r w:rsidR="00E00DE0">
        <w:rPr>
          <w:szCs w:val="22"/>
        </w:rPr>
        <w:t>ordt het proces nog beter geborgen dan voorheen</w:t>
      </w:r>
      <w:r w:rsidR="00E96200">
        <w:rPr>
          <w:szCs w:val="22"/>
        </w:rPr>
        <w:t xml:space="preserve"> </w:t>
      </w:r>
      <w:r w:rsidR="00E96200" w:rsidRPr="00540BC0">
        <w:rPr>
          <w:szCs w:val="22"/>
        </w:rPr>
        <w:t>(Van der Aalst, 2022</w:t>
      </w:r>
      <w:r w:rsidR="00E96200">
        <w:rPr>
          <w:szCs w:val="22"/>
        </w:rPr>
        <w:t>).</w:t>
      </w:r>
    </w:p>
    <w:p w14:paraId="73324934" w14:textId="77777777" w:rsidR="00EF4109" w:rsidRPr="00EF4109" w:rsidRDefault="00EF4109" w:rsidP="00EF4109">
      <w:pPr>
        <w:rPr>
          <w:szCs w:val="22"/>
        </w:rPr>
      </w:pPr>
    </w:p>
    <w:p w14:paraId="3DA6DAAB" w14:textId="77777777" w:rsidR="00A75107" w:rsidRPr="00771B41" w:rsidRDefault="00A75107" w:rsidP="001D32F6">
      <w:pPr>
        <w:rPr>
          <w:color w:val="000000" w:themeColor="text1"/>
          <w:szCs w:val="22"/>
        </w:rPr>
      </w:pPr>
    </w:p>
    <w:p w14:paraId="12D2CEC9" w14:textId="77777777" w:rsidR="00540BC0" w:rsidRPr="00771B41" w:rsidRDefault="00540BC0" w:rsidP="00A75107">
      <w:pPr>
        <w:rPr>
          <w:color w:val="000000" w:themeColor="text1"/>
          <w:szCs w:val="22"/>
        </w:rPr>
      </w:pPr>
    </w:p>
    <w:p w14:paraId="710F1AD3" w14:textId="77777777" w:rsidR="00540BC0" w:rsidRPr="00771B41" w:rsidRDefault="00540BC0" w:rsidP="00A75107">
      <w:pPr>
        <w:rPr>
          <w:color w:val="000000" w:themeColor="text1"/>
          <w:szCs w:val="22"/>
        </w:rPr>
      </w:pPr>
    </w:p>
    <w:p w14:paraId="71AB90B2" w14:textId="77777777" w:rsidR="00964A9E" w:rsidRPr="00771B41" w:rsidRDefault="00964A9E">
      <w:pPr>
        <w:rPr>
          <w:rFonts w:ascii="Quicksand" w:eastAsia="Calibri" w:hAnsi="Quicksand" w:cstheme="majorBidi"/>
          <w:color w:val="000000" w:themeColor="text1"/>
          <w:kern w:val="0"/>
          <w:sz w:val="52"/>
          <w:szCs w:val="52"/>
          <w14:ligatures w14:val="none"/>
        </w:rPr>
      </w:pPr>
      <w:r w:rsidRPr="00771B41">
        <w:rPr>
          <w:color w:val="000000" w:themeColor="text1"/>
        </w:rPr>
        <w:br w:type="page"/>
      </w:r>
    </w:p>
    <w:p w14:paraId="173BA3DF" w14:textId="1F3C91A1" w:rsidR="00964A9E" w:rsidRPr="00964A9E" w:rsidRDefault="00964A9E" w:rsidP="00964A9E">
      <w:pPr>
        <w:pStyle w:val="Kop1"/>
      </w:pPr>
      <w:bookmarkStart w:id="37" w:name="_Toc150249128"/>
      <w:r>
        <w:lastRenderedPageBreak/>
        <w:t xml:space="preserve">Hoofdstuk 4 | </w:t>
      </w:r>
      <w:r w:rsidR="001006F3">
        <w:t>Onderzoeksdoel en -vraagstelling</w:t>
      </w:r>
      <w:bookmarkEnd w:id="37"/>
    </w:p>
    <w:p w14:paraId="6C429CFE" w14:textId="77777777" w:rsidR="0072536A" w:rsidRDefault="002253EC" w:rsidP="001006F3">
      <w:pPr>
        <w:rPr>
          <w:szCs w:val="22"/>
        </w:rPr>
      </w:pPr>
      <w:r>
        <w:t xml:space="preserve"> </w:t>
      </w:r>
    </w:p>
    <w:p w14:paraId="762105E4" w14:textId="3FEA5887" w:rsidR="00304CBA" w:rsidRPr="00A93384" w:rsidRDefault="00304CBA" w:rsidP="00304CBA">
      <w:pPr>
        <w:rPr>
          <w:szCs w:val="22"/>
        </w:rPr>
      </w:pPr>
      <w:r w:rsidRPr="00A93384">
        <w:rPr>
          <w:szCs w:val="22"/>
        </w:rPr>
        <w:t xml:space="preserve">In hoofdstuk 4 komt het onderzoeksdoel en -vraagstelling aan bod. Hierin wordt </w:t>
      </w:r>
      <w:r w:rsidR="0012561C">
        <w:rPr>
          <w:szCs w:val="22"/>
        </w:rPr>
        <w:t>het</w:t>
      </w:r>
      <w:r w:rsidRPr="00A93384">
        <w:rPr>
          <w:szCs w:val="22"/>
        </w:rPr>
        <w:t xml:space="preserve"> </w:t>
      </w:r>
      <w:r w:rsidR="0012561C">
        <w:rPr>
          <w:szCs w:val="22"/>
        </w:rPr>
        <w:t>onderzoeks</w:t>
      </w:r>
      <w:r w:rsidRPr="00A93384">
        <w:rPr>
          <w:szCs w:val="22"/>
        </w:rPr>
        <w:t>doel gegeven en zal de vraagstelling van het onderzoek behandeld worden.</w:t>
      </w:r>
    </w:p>
    <w:p w14:paraId="6BEC0445" w14:textId="3F0AA869" w:rsidR="00304CBA" w:rsidRDefault="00304CBA" w:rsidP="00304CBA">
      <w:pPr>
        <w:pStyle w:val="Kop2"/>
      </w:pPr>
      <w:bookmarkStart w:id="38" w:name="_Toc129770561"/>
      <w:bookmarkStart w:id="39" w:name="_Toc150249129"/>
      <w:r>
        <w:t xml:space="preserve">H4.1 </w:t>
      </w:r>
      <w:bookmarkEnd w:id="38"/>
      <w:bookmarkEnd w:id="39"/>
      <w:r w:rsidR="0012561C">
        <w:t>Onderzoeksdoel</w:t>
      </w:r>
    </w:p>
    <w:p w14:paraId="586CC26D" w14:textId="4707B6DC" w:rsidR="00304CBA" w:rsidRDefault="0012561C" w:rsidP="00304CBA">
      <w:pPr>
        <w:rPr>
          <w:szCs w:val="22"/>
        </w:rPr>
      </w:pPr>
      <w:r>
        <w:rPr>
          <w:szCs w:val="22"/>
        </w:rPr>
        <w:t>Het onderzoeksdoel</w:t>
      </w:r>
      <w:r w:rsidR="00304CBA" w:rsidRPr="00A93384">
        <w:rPr>
          <w:szCs w:val="22"/>
        </w:rPr>
        <w:t xml:space="preserve"> voor dit onderzoek is om erachter te komen hoe het stekproces </w:t>
      </w:r>
      <w:r w:rsidR="003C41EC" w:rsidRPr="00A93384">
        <w:rPr>
          <w:szCs w:val="22"/>
        </w:rPr>
        <w:t>er</w:t>
      </w:r>
      <w:r w:rsidR="00AB5651" w:rsidRPr="00A93384">
        <w:rPr>
          <w:szCs w:val="22"/>
        </w:rPr>
        <w:t xml:space="preserve"> bij de klanten van </w:t>
      </w:r>
      <w:proofErr w:type="spellStart"/>
      <w:r w:rsidR="00AB5651" w:rsidRPr="00A93384">
        <w:rPr>
          <w:szCs w:val="22"/>
        </w:rPr>
        <w:t>Mprise</w:t>
      </w:r>
      <w:proofErr w:type="spellEnd"/>
      <w:r w:rsidR="003C41EC" w:rsidRPr="00A93384">
        <w:rPr>
          <w:szCs w:val="22"/>
        </w:rPr>
        <w:t xml:space="preserve"> </w:t>
      </w:r>
      <w:proofErr w:type="spellStart"/>
      <w:r w:rsidR="00AB5651" w:rsidRPr="00A93384">
        <w:rPr>
          <w:szCs w:val="22"/>
        </w:rPr>
        <w:t>Agriware</w:t>
      </w:r>
      <w:proofErr w:type="spellEnd"/>
      <w:r w:rsidR="003C41EC" w:rsidRPr="00A93384">
        <w:rPr>
          <w:szCs w:val="22"/>
        </w:rPr>
        <w:t xml:space="preserve"> eraan toe gaat en hoe </w:t>
      </w:r>
      <w:proofErr w:type="spellStart"/>
      <w:r>
        <w:rPr>
          <w:szCs w:val="22"/>
        </w:rPr>
        <w:t>p</w:t>
      </w:r>
      <w:r w:rsidR="003C41EC" w:rsidRPr="00A93384">
        <w:rPr>
          <w:szCs w:val="22"/>
        </w:rPr>
        <w:t>roce</w:t>
      </w:r>
      <w:r>
        <w:rPr>
          <w:szCs w:val="22"/>
        </w:rPr>
        <w:t>ss</w:t>
      </w:r>
      <w:proofErr w:type="spellEnd"/>
      <w:r>
        <w:rPr>
          <w:szCs w:val="22"/>
        </w:rPr>
        <w:t xml:space="preserve"> </w:t>
      </w:r>
      <w:proofErr w:type="spellStart"/>
      <w:r>
        <w:rPr>
          <w:szCs w:val="22"/>
        </w:rPr>
        <w:t>m</w:t>
      </w:r>
      <w:r w:rsidR="003C41EC" w:rsidRPr="00A93384">
        <w:rPr>
          <w:szCs w:val="22"/>
        </w:rPr>
        <w:t>ining</w:t>
      </w:r>
      <w:proofErr w:type="spellEnd"/>
      <w:r w:rsidR="003C41EC" w:rsidRPr="00A93384">
        <w:rPr>
          <w:szCs w:val="22"/>
        </w:rPr>
        <w:t xml:space="preserve"> gebruikt kan worden </w:t>
      </w:r>
      <w:r w:rsidR="00D948E3" w:rsidRPr="00A93384">
        <w:rPr>
          <w:szCs w:val="22"/>
        </w:rPr>
        <w:t xml:space="preserve">om </w:t>
      </w:r>
      <w:r w:rsidR="00601B53">
        <w:rPr>
          <w:szCs w:val="22"/>
        </w:rPr>
        <w:t>inzichten</w:t>
      </w:r>
      <w:r w:rsidR="00D948E3" w:rsidRPr="00A93384">
        <w:rPr>
          <w:szCs w:val="22"/>
        </w:rPr>
        <w:t xml:space="preserve"> te </w:t>
      </w:r>
      <w:r w:rsidR="00601B53">
        <w:rPr>
          <w:szCs w:val="22"/>
        </w:rPr>
        <w:t xml:space="preserve">geven over het </w:t>
      </w:r>
      <w:r w:rsidR="00D948E3" w:rsidRPr="00A93384">
        <w:rPr>
          <w:szCs w:val="22"/>
        </w:rPr>
        <w:t>verbeteren</w:t>
      </w:r>
      <w:r w:rsidR="00601B53">
        <w:rPr>
          <w:szCs w:val="22"/>
        </w:rPr>
        <w:t xml:space="preserve"> van het stekproces</w:t>
      </w:r>
      <w:r w:rsidR="00D948E3" w:rsidRPr="00A93384">
        <w:rPr>
          <w:szCs w:val="22"/>
        </w:rPr>
        <w:t>.</w:t>
      </w:r>
    </w:p>
    <w:p w14:paraId="78347A12" w14:textId="77777777" w:rsidR="002D4DBC" w:rsidRPr="00A93384" w:rsidRDefault="002D4DBC" w:rsidP="00304CBA">
      <w:pPr>
        <w:rPr>
          <w:szCs w:val="22"/>
        </w:rPr>
      </w:pPr>
    </w:p>
    <w:p w14:paraId="5F6BB712" w14:textId="77777777" w:rsidR="00304CBA" w:rsidRDefault="00304CBA" w:rsidP="00304CBA">
      <w:pPr>
        <w:pStyle w:val="Kop2"/>
      </w:pPr>
      <w:bookmarkStart w:id="40" w:name="_Toc129770562"/>
      <w:bookmarkStart w:id="41" w:name="_Toc150249130"/>
      <w:r>
        <w:t>H4.2 Vraagstelling van het onderzoek</w:t>
      </w:r>
      <w:bookmarkEnd w:id="40"/>
      <w:bookmarkEnd w:id="41"/>
    </w:p>
    <w:p w14:paraId="5723ECC8" w14:textId="77777777" w:rsidR="00614944" w:rsidRDefault="00304CBA" w:rsidP="00304CBA">
      <w:pPr>
        <w:rPr>
          <w:szCs w:val="22"/>
        </w:rPr>
      </w:pPr>
      <w:r w:rsidRPr="00A93384">
        <w:rPr>
          <w:szCs w:val="22"/>
        </w:rPr>
        <w:t>De hoofdvraag die als een rode draad door het onderzoek loopt luidt als volgt:</w:t>
      </w:r>
    </w:p>
    <w:p w14:paraId="593370D8" w14:textId="77777777" w:rsidR="00614944" w:rsidRDefault="00614944" w:rsidP="00304CBA">
      <w:pPr>
        <w:rPr>
          <w:szCs w:val="22"/>
        </w:rPr>
      </w:pPr>
    </w:p>
    <w:p w14:paraId="425B27D2" w14:textId="3CAB462D" w:rsidR="00304CBA" w:rsidRDefault="008F2AE3" w:rsidP="00304CBA">
      <w:pPr>
        <w:rPr>
          <w:i/>
          <w:iCs/>
          <w:szCs w:val="22"/>
        </w:rPr>
      </w:pPr>
      <w:r w:rsidRPr="00A93384">
        <w:rPr>
          <w:i/>
          <w:iCs/>
          <w:szCs w:val="22"/>
        </w:rPr>
        <w:t xml:space="preserve">Hoe kan het stekproces geoptimaliseerd worden doormiddel van </w:t>
      </w:r>
      <w:r w:rsidR="000760FC" w:rsidRPr="00A93384">
        <w:rPr>
          <w:i/>
          <w:iCs/>
          <w:szCs w:val="22"/>
        </w:rPr>
        <w:t xml:space="preserve">Proces </w:t>
      </w:r>
      <w:proofErr w:type="spellStart"/>
      <w:r w:rsidR="000760FC" w:rsidRPr="00A93384">
        <w:rPr>
          <w:i/>
          <w:iCs/>
          <w:szCs w:val="22"/>
        </w:rPr>
        <w:t>Mining</w:t>
      </w:r>
      <w:proofErr w:type="spellEnd"/>
      <w:r w:rsidR="000760FC" w:rsidRPr="00A93384">
        <w:rPr>
          <w:i/>
          <w:iCs/>
          <w:szCs w:val="22"/>
        </w:rPr>
        <w:t xml:space="preserve"> om verspillingen te reduceren</w:t>
      </w:r>
      <w:r w:rsidR="00746063">
        <w:rPr>
          <w:i/>
          <w:iCs/>
          <w:szCs w:val="22"/>
        </w:rPr>
        <w:t xml:space="preserve"> en de efficiëntie te verbeteren</w:t>
      </w:r>
      <w:r w:rsidR="000760FC" w:rsidRPr="00A93384">
        <w:rPr>
          <w:i/>
          <w:iCs/>
          <w:szCs w:val="22"/>
        </w:rPr>
        <w:t>?</w:t>
      </w:r>
    </w:p>
    <w:p w14:paraId="52F80D54" w14:textId="77777777" w:rsidR="00614944" w:rsidRPr="00A93384" w:rsidRDefault="00614944" w:rsidP="00304CBA">
      <w:pPr>
        <w:rPr>
          <w:szCs w:val="22"/>
        </w:rPr>
      </w:pPr>
    </w:p>
    <w:p w14:paraId="0F380FB2" w14:textId="77777777" w:rsidR="00304CBA" w:rsidRPr="00A93384" w:rsidRDefault="00304CBA" w:rsidP="00304CBA">
      <w:pPr>
        <w:rPr>
          <w:szCs w:val="22"/>
        </w:rPr>
      </w:pPr>
      <w:r w:rsidRPr="00A93384">
        <w:rPr>
          <w:szCs w:val="22"/>
        </w:rPr>
        <w:t>De onderstaande deelvragen zijn ondersteunend voor de hoofdvraag. De deelvragen zijn gevormd aan de hand van het TEA-model. Dit houdt in dat er theoretische, empirische en analytische deelvragen gestel zijn. De deelvragen zijn opgesteld om een antwoord te kunnen vormen op bovenstaande hoofdvraag.</w:t>
      </w:r>
    </w:p>
    <w:p w14:paraId="74BED04A" w14:textId="77777777" w:rsidR="00304CBA" w:rsidRPr="00A93384" w:rsidRDefault="00304CBA" w:rsidP="00304CBA">
      <w:pPr>
        <w:rPr>
          <w:szCs w:val="22"/>
        </w:rPr>
      </w:pPr>
      <w:commentRangeStart w:id="42"/>
      <w:r w:rsidRPr="00A93384">
        <w:rPr>
          <w:szCs w:val="22"/>
        </w:rPr>
        <w:t>Theoretisch</w:t>
      </w:r>
      <w:commentRangeEnd w:id="42"/>
      <w:r w:rsidR="00011B0A">
        <w:rPr>
          <w:rStyle w:val="Verwijzingopmerking"/>
        </w:rPr>
        <w:commentReference w:id="42"/>
      </w:r>
      <w:r w:rsidRPr="00A93384">
        <w:rPr>
          <w:szCs w:val="22"/>
        </w:rPr>
        <w:t>:</w:t>
      </w:r>
    </w:p>
    <w:p w14:paraId="5749A2AA" w14:textId="4200542C" w:rsidR="00304CBA" w:rsidRPr="00A93384" w:rsidRDefault="00304CBA" w:rsidP="00304CBA">
      <w:pPr>
        <w:pStyle w:val="Lijstalinea"/>
        <w:numPr>
          <w:ilvl w:val="0"/>
          <w:numId w:val="4"/>
        </w:numPr>
        <w:spacing w:after="160" w:line="259" w:lineRule="auto"/>
        <w:rPr>
          <w:szCs w:val="22"/>
        </w:rPr>
      </w:pPr>
      <w:r w:rsidRPr="00A93384">
        <w:rPr>
          <w:szCs w:val="22"/>
        </w:rPr>
        <w:t xml:space="preserve">D1: </w:t>
      </w:r>
      <w:r w:rsidR="002112B6" w:rsidRPr="00A93384">
        <w:rPr>
          <w:i/>
          <w:iCs/>
          <w:szCs w:val="22"/>
        </w:rPr>
        <w:t xml:space="preserve">Wat is de definitie van Proces </w:t>
      </w:r>
      <w:commentRangeStart w:id="43"/>
      <w:proofErr w:type="spellStart"/>
      <w:r w:rsidR="002112B6" w:rsidRPr="00A93384">
        <w:rPr>
          <w:i/>
          <w:iCs/>
          <w:szCs w:val="22"/>
        </w:rPr>
        <w:t>Mining</w:t>
      </w:r>
      <w:commentRangeEnd w:id="43"/>
      <w:proofErr w:type="spellEnd"/>
      <w:r w:rsidR="00011B0A">
        <w:rPr>
          <w:rStyle w:val="Verwijzingopmerking"/>
        </w:rPr>
        <w:commentReference w:id="43"/>
      </w:r>
      <w:r w:rsidR="002112B6" w:rsidRPr="00A93384">
        <w:rPr>
          <w:i/>
          <w:iCs/>
          <w:szCs w:val="22"/>
        </w:rPr>
        <w:t>?</w:t>
      </w:r>
    </w:p>
    <w:p w14:paraId="3EF2304B" w14:textId="24134357" w:rsidR="00304CBA" w:rsidRPr="00326C6F" w:rsidRDefault="00304CBA" w:rsidP="00304CBA">
      <w:pPr>
        <w:pStyle w:val="Lijstalinea"/>
        <w:numPr>
          <w:ilvl w:val="0"/>
          <w:numId w:val="4"/>
        </w:numPr>
        <w:spacing w:after="160" w:line="259" w:lineRule="auto"/>
        <w:rPr>
          <w:szCs w:val="22"/>
        </w:rPr>
      </w:pPr>
      <w:r w:rsidRPr="00A93384">
        <w:rPr>
          <w:szCs w:val="22"/>
        </w:rPr>
        <w:t xml:space="preserve">D2: </w:t>
      </w:r>
      <w:r w:rsidR="00BA7E8C">
        <w:rPr>
          <w:i/>
          <w:iCs/>
          <w:szCs w:val="22"/>
        </w:rPr>
        <w:t>Welke</w:t>
      </w:r>
      <w:r w:rsidR="00F95F33">
        <w:rPr>
          <w:i/>
          <w:iCs/>
          <w:szCs w:val="22"/>
        </w:rPr>
        <w:t xml:space="preserve"> tools voldoen aan de eisen van </w:t>
      </w:r>
      <w:proofErr w:type="spellStart"/>
      <w:r w:rsidR="00F95F33">
        <w:rPr>
          <w:i/>
          <w:iCs/>
          <w:szCs w:val="22"/>
        </w:rPr>
        <w:t>Mprise</w:t>
      </w:r>
      <w:proofErr w:type="spellEnd"/>
      <w:r w:rsidR="00F95F33">
        <w:rPr>
          <w:i/>
          <w:iCs/>
          <w:szCs w:val="22"/>
        </w:rPr>
        <w:t xml:space="preserve"> </w:t>
      </w:r>
      <w:commentRangeStart w:id="44"/>
      <w:proofErr w:type="spellStart"/>
      <w:r w:rsidR="00CE7782">
        <w:rPr>
          <w:i/>
          <w:iCs/>
          <w:szCs w:val="22"/>
        </w:rPr>
        <w:t>Agriware</w:t>
      </w:r>
      <w:commentRangeEnd w:id="44"/>
      <w:proofErr w:type="spellEnd"/>
      <w:r w:rsidR="00011B0A">
        <w:rPr>
          <w:rStyle w:val="Verwijzingopmerking"/>
        </w:rPr>
        <w:commentReference w:id="44"/>
      </w:r>
      <w:r w:rsidR="002112B6" w:rsidRPr="00A93384">
        <w:rPr>
          <w:i/>
          <w:iCs/>
          <w:szCs w:val="22"/>
        </w:rPr>
        <w:t>?</w:t>
      </w:r>
    </w:p>
    <w:p w14:paraId="6C339399" w14:textId="77777777" w:rsidR="00304CBA" w:rsidRPr="00A93384" w:rsidRDefault="00304CBA" w:rsidP="00304CBA">
      <w:pPr>
        <w:rPr>
          <w:szCs w:val="22"/>
        </w:rPr>
      </w:pPr>
      <w:r w:rsidRPr="00A93384">
        <w:rPr>
          <w:szCs w:val="22"/>
        </w:rPr>
        <w:t xml:space="preserve">Empirisch: </w:t>
      </w:r>
    </w:p>
    <w:p w14:paraId="283EAABB" w14:textId="6B4D606E" w:rsidR="002112B6" w:rsidRPr="00A93384" w:rsidRDefault="00304CBA" w:rsidP="002112B6">
      <w:pPr>
        <w:pStyle w:val="Lijstalinea"/>
        <w:numPr>
          <w:ilvl w:val="0"/>
          <w:numId w:val="4"/>
        </w:numPr>
        <w:spacing w:after="160" w:line="259" w:lineRule="auto"/>
        <w:rPr>
          <w:szCs w:val="22"/>
        </w:rPr>
      </w:pPr>
      <w:r w:rsidRPr="00A93384">
        <w:rPr>
          <w:szCs w:val="22"/>
        </w:rPr>
        <w:t xml:space="preserve">D3: </w:t>
      </w:r>
      <w:r w:rsidR="002112B6" w:rsidRPr="00A93384">
        <w:rPr>
          <w:i/>
          <w:iCs/>
          <w:szCs w:val="22"/>
        </w:rPr>
        <w:t>Hoe verloopt het st</w:t>
      </w:r>
      <w:r w:rsidR="00C1203A" w:rsidRPr="00A93384">
        <w:rPr>
          <w:i/>
          <w:iCs/>
          <w:szCs w:val="22"/>
        </w:rPr>
        <w:t>e</w:t>
      </w:r>
      <w:r w:rsidR="002112B6" w:rsidRPr="00A93384">
        <w:rPr>
          <w:i/>
          <w:iCs/>
          <w:szCs w:val="22"/>
        </w:rPr>
        <w:t xml:space="preserve">kproces momenteel bij de klanten van </w:t>
      </w:r>
      <w:proofErr w:type="spellStart"/>
      <w:r w:rsidR="002112B6" w:rsidRPr="00A93384">
        <w:rPr>
          <w:i/>
          <w:iCs/>
          <w:szCs w:val="22"/>
        </w:rPr>
        <w:t>Mprise</w:t>
      </w:r>
      <w:proofErr w:type="spellEnd"/>
      <w:r w:rsidR="002112B6" w:rsidRPr="00A93384">
        <w:rPr>
          <w:i/>
          <w:iCs/>
          <w:szCs w:val="22"/>
        </w:rPr>
        <w:t xml:space="preserve"> </w:t>
      </w:r>
      <w:commentRangeStart w:id="45"/>
      <w:proofErr w:type="spellStart"/>
      <w:r w:rsidR="002112B6" w:rsidRPr="00A93384">
        <w:rPr>
          <w:i/>
          <w:iCs/>
          <w:szCs w:val="22"/>
        </w:rPr>
        <w:t>Agriware</w:t>
      </w:r>
      <w:commentRangeEnd w:id="45"/>
      <w:proofErr w:type="spellEnd"/>
      <w:r w:rsidR="00011B0A">
        <w:rPr>
          <w:rStyle w:val="Verwijzingopmerking"/>
        </w:rPr>
        <w:commentReference w:id="45"/>
      </w:r>
      <w:r w:rsidR="002112B6" w:rsidRPr="00A93384">
        <w:rPr>
          <w:i/>
          <w:iCs/>
          <w:szCs w:val="22"/>
        </w:rPr>
        <w:t>?</w:t>
      </w:r>
    </w:p>
    <w:p w14:paraId="7C5DEEF6" w14:textId="743925DD" w:rsidR="00304CBA" w:rsidRPr="00A93384" w:rsidRDefault="00304CBA" w:rsidP="00304CBA">
      <w:pPr>
        <w:pStyle w:val="Lijstalinea"/>
        <w:numPr>
          <w:ilvl w:val="0"/>
          <w:numId w:val="4"/>
        </w:numPr>
        <w:spacing w:after="160" w:line="259" w:lineRule="auto"/>
        <w:rPr>
          <w:szCs w:val="22"/>
        </w:rPr>
      </w:pPr>
      <w:r w:rsidRPr="00A93384">
        <w:rPr>
          <w:szCs w:val="22"/>
        </w:rPr>
        <w:t xml:space="preserve">D4: </w:t>
      </w:r>
      <w:r w:rsidR="00CE7782">
        <w:rPr>
          <w:i/>
          <w:iCs/>
          <w:szCs w:val="22"/>
        </w:rPr>
        <w:t xml:space="preserve">Welke </w:t>
      </w:r>
      <w:proofErr w:type="spellStart"/>
      <w:r w:rsidR="00CE7782">
        <w:rPr>
          <w:i/>
          <w:iCs/>
          <w:szCs w:val="22"/>
        </w:rPr>
        <w:t>kpi’s</w:t>
      </w:r>
      <w:proofErr w:type="spellEnd"/>
      <w:r w:rsidR="00CE7782">
        <w:rPr>
          <w:i/>
          <w:iCs/>
          <w:szCs w:val="22"/>
        </w:rPr>
        <w:t xml:space="preserve"> </w:t>
      </w:r>
      <w:commentRangeStart w:id="46"/>
      <w:r w:rsidR="00CE7782">
        <w:rPr>
          <w:i/>
          <w:iCs/>
          <w:szCs w:val="22"/>
        </w:rPr>
        <w:t>zijn</w:t>
      </w:r>
      <w:commentRangeEnd w:id="46"/>
      <w:r w:rsidR="00011B0A">
        <w:rPr>
          <w:rStyle w:val="Verwijzingopmerking"/>
        </w:rPr>
        <w:commentReference w:id="46"/>
      </w:r>
      <w:r w:rsidR="00CE7782">
        <w:rPr>
          <w:i/>
          <w:iCs/>
          <w:szCs w:val="22"/>
        </w:rPr>
        <w:t xml:space="preserve"> belangrijk bij de stekproductie bij</w:t>
      </w:r>
      <w:r w:rsidR="009A7795">
        <w:rPr>
          <w:i/>
          <w:iCs/>
          <w:szCs w:val="22"/>
        </w:rPr>
        <w:t xml:space="preserve"> klanten van </w:t>
      </w:r>
      <w:proofErr w:type="spellStart"/>
      <w:r w:rsidR="009A7795">
        <w:rPr>
          <w:i/>
          <w:iCs/>
          <w:szCs w:val="22"/>
        </w:rPr>
        <w:t>Mprise</w:t>
      </w:r>
      <w:proofErr w:type="spellEnd"/>
      <w:r w:rsidR="009A7795">
        <w:rPr>
          <w:i/>
          <w:iCs/>
          <w:szCs w:val="22"/>
        </w:rPr>
        <w:t xml:space="preserve"> </w:t>
      </w:r>
      <w:proofErr w:type="spellStart"/>
      <w:r w:rsidR="009A7795">
        <w:rPr>
          <w:i/>
          <w:iCs/>
          <w:szCs w:val="22"/>
        </w:rPr>
        <w:t>Agriware</w:t>
      </w:r>
      <w:proofErr w:type="spellEnd"/>
      <w:r w:rsidR="0075731A" w:rsidRPr="00A93384">
        <w:rPr>
          <w:i/>
          <w:iCs/>
          <w:szCs w:val="22"/>
        </w:rPr>
        <w:t>?</w:t>
      </w:r>
    </w:p>
    <w:p w14:paraId="3AA540C3" w14:textId="77777777" w:rsidR="00304CBA" w:rsidRPr="00A93384" w:rsidRDefault="00304CBA" w:rsidP="00304CBA">
      <w:pPr>
        <w:rPr>
          <w:szCs w:val="22"/>
        </w:rPr>
      </w:pPr>
      <w:r w:rsidRPr="00A93384">
        <w:rPr>
          <w:szCs w:val="22"/>
        </w:rPr>
        <w:t xml:space="preserve">Analytisch: </w:t>
      </w:r>
    </w:p>
    <w:p w14:paraId="42672D60" w14:textId="175D8203" w:rsidR="00505DA6" w:rsidRPr="00A93384" w:rsidRDefault="00304CBA" w:rsidP="00505DA6">
      <w:pPr>
        <w:pStyle w:val="Lijstalinea"/>
        <w:numPr>
          <w:ilvl w:val="0"/>
          <w:numId w:val="4"/>
        </w:numPr>
        <w:spacing w:after="160" w:line="259" w:lineRule="auto"/>
        <w:rPr>
          <w:i/>
          <w:iCs/>
          <w:szCs w:val="22"/>
        </w:rPr>
      </w:pPr>
      <w:commentRangeStart w:id="47"/>
      <w:r w:rsidRPr="00A93384">
        <w:rPr>
          <w:szCs w:val="22"/>
        </w:rPr>
        <w:t>D5</w:t>
      </w:r>
      <w:commentRangeEnd w:id="47"/>
      <w:r w:rsidR="00011B0A">
        <w:rPr>
          <w:rStyle w:val="Verwijzingopmerking"/>
        </w:rPr>
        <w:commentReference w:id="47"/>
      </w:r>
      <w:r w:rsidRPr="00A93384">
        <w:rPr>
          <w:szCs w:val="22"/>
        </w:rPr>
        <w:t>:</w:t>
      </w:r>
      <w:r w:rsidR="0002099D" w:rsidRPr="00A93384">
        <w:rPr>
          <w:szCs w:val="22"/>
        </w:rPr>
        <w:t xml:space="preserve"> </w:t>
      </w:r>
      <w:r w:rsidR="00C4302C" w:rsidRPr="00A93384">
        <w:rPr>
          <w:i/>
          <w:iCs/>
          <w:szCs w:val="22"/>
        </w:rPr>
        <w:t xml:space="preserve">Hoe kunnen de bevindingen uit de Proces </w:t>
      </w:r>
      <w:proofErr w:type="spellStart"/>
      <w:r w:rsidR="00C4302C" w:rsidRPr="00A93384">
        <w:rPr>
          <w:i/>
          <w:iCs/>
          <w:szCs w:val="22"/>
        </w:rPr>
        <w:t>Mining</w:t>
      </w:r>
      <w:proofErr w:type="spellEnd"/>
      <w:r w:rsidR="00C4302C" w:rsidRPr="00A93384">
        <w:rPr>
          <w:i/>
          <w:iCs/>
          <w:szCs w:val="22"/>
        </w:rPr>
        <w:t xml:space="preserve">-analyse worden toegepast om het stekproces van </w:t>
      </w:r>
      <w:proofErr w:type="spellStart"/>
      <w:r w:rsidR="00C4302C" w:rsidRPr="00A93384">
        <w:rPr>
          <w:i/>
          <w:iCs/>
          <w:szCs w:val="22"/>
        </w:rPr>
        <w:t>Mprise</w:t>
      </w:r>
      <w:proofErr w:type="spellEnd"/>
      <w:r w:rsidR="00C4302C" w:rsidRPr="00A93384">
        <w:rPr>
          <w:i/>
          <w:iCs/>
          <w:szCs w:val="22"/>
        </w:rPr>
        <w:t xml:space="preserve"> </w:t>
      </w:r>
      <w:proofErr w:type="spellStart"/>
      <w:r w:rsidR="00C4302C" w:rsidRPr="00A93384">
        <w:rPr>
          <w:i/>
          <w:iCs/>
          <w:szCs w:val="22"/>
        </w:rPr>
        <w:t>Agriware</w:t>
      </w:r>
      <w:proofErr w:type="spellEnd"/>
      <w:r w:rsidR="00C4302C" w:rsidRPr="00A93384">
        <w:rPr>
          <w:i/>
          <w:iCs/>
          <w:szCs w:val="22"/>
        </w:rPr>
        <w:t xml:space="preserve"> te verbeteren?</w:t>
      </w:r>
    </w:p>
    <w:p w14:paraId="5704F160" w14:textId="77777777" w:rsidR="00505DA6" w:rsidRDefault="00505DA6" w:rsidP="00505DA6">
      <w:pPr>
        <w:spacing w:after="160" w:line="259" w:lineRule="auto"/>
      </w:pPr>
    </w:p>
    <w:p w14:paraId="69798B81" w14:textId="3FAE3904" w:rsidR="001006F3" w:rsidRPr="001006F3" w:rsidRDefault="00576B6D" w:rsidP="0072536A">
      <w:r>
        <w:br w:type="page"/>
      </w:r>
    </w:p>
    <w:p w14:paraId="49C6735F" w14:textId="22FEB0C5" w:rsidR="001006F3" w:rsidRPr="001006F3" w:rsidRDefault="00576B6D" w:rsidP="00576B6D">
      <w:pPr>
        <w:pStyle w:val="Kop1"/>
      </w:pPr>
      <w:bookmarkStart w:id="48" w:name="_Toc150249131"/>
      <w:r>
        <w:lastRenderedPageBreak/>
        <w:t>Hoofdstuk 5 | Onderzoeksplan</w:t>
      </w:r>
      <w:bookmarkEnd w:id="48"/>
    </w:p>
    <w:p w14:paraId="19CE23F3" w14:textId="7EDC6444" w:rsidR="006D76BB" w:rsidRDefault="006D76BB" w:rsidP="006D76BB">
      <w:pPr>
        <w:pStyle w:val="Kop2"/>
      </w:pPr>
      <w:bookmarkStart w:id="49" w:name="_Toc150249132"/>
      <w:r>
        <w:t>H5.1 Fasering project</w:t>
      </w:r>
      <w:bookmarkEnd w:id="49"/>
    </w:p>
    <w:p w14:paraId="1445DE6C" w14:textId="77777777" w:rsidR="006D76BB" w:rsidRDefault="006D76BB" w:rsidP="006D76BB">
      <w:pPr>
        <w:rPr>
          <w:szCs w:val="22"/>
        </w:rPr>
      </w:pPr>
      <w:r>
        <w:rPr>
          <w:szCs w:val="22"/>
        </w:rPr>
        <w:t>Hieronder is de fasering van het project te zien. Deze is tevens in de offerte te zien. De fasering zal in het plan van aanpak uitgebreider behandeld worden met wat er precies per fasering gedaan gaat worden.</w:t>
      </w:r>
    </w:p>
    <w:p w14:paraId="5772911A" w14:textId="77777777" w:rsidR="006D76BB" w:rsidRDefault="006D76BB" w:rsidP="006D76BB">
      <w:pPr>
        <w:rPr>
          <w:szCs w:val="22"/>
        </w:rPr>
      </w:pPr>
    </w:p>
    <w:tbl>
      <w:tblPr>
        <w:tblStyle w:val="Rastertabel1licht"/>
        <w:tblW w:w="0" w:type="auto"/>
        <w:tblLook w:val="04A0" w:firstRow="1" w:lastRow="0" w:firstColumn="1" w:lastColumn="0" w:noHBand="0" w:noVBand="1"/>
      </w:tblPr>
      <w:tblGrid>
        <w:gridCol w:w="3186"/>
        <w:gridCol w:w="3272"/>
        <w:gridCol w:w="2604"/>
      </w:tblGrid>
      <w:tr w:rsidR="006D76BB" w14:paraId="01F55E9E" w14:textId="77777777" w:rsidTr="006D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6" w:type="dxa"/>
          </w:tcPr>
          <w:p w14:paraId="6135714E" w14:textId="77777777" w:rsidR="006D76BB" w:rsidRPr="00EB54CE" w:rsidRDefault="006D76BB" w:rsidP="006D76BB">
            <w:r w:rsidRPr="00EB54CE">
              <w:t>Fasering</w:t>
            </w:r>
          </w:p>
        </w:tc>
        <w:tc>
          <w:tcPr>
            <w:tcW w:w="3272" w:type="dxa"/>
          </w:tcPr>
          <w:p w14:paraId="5A489586" w14:textId="77777777" w:rsidR="006D76BB" w:rsidRPr="00EB54CE" w:rsidRDefault="006D76BB" w:rsidP="006D76BB">
            <w:pPr>
              <w:cnfStyle w:val="100000000000" w:firstRow="1" w:lastRow="0" w:firstColumn="0" w:lastColumn="0" w:oddVBand="0" w:evenVBand="0" w:oddHBand="0" w:evenHBand="0" w:firstRowFirstColumn="0" w:firstRowLastColumn="0" w:lastRowFirstColumn="0" w:lastRowLastColumn="0"/>
            </w:pPr>
            <w:r>
              <w:t>Tussenproduct</w:t>
            </w:r>
          </w:p>
        </w:tc>
        <w:tc>
          <w:tcPr>
            <w:tcW w:w="2604" w:type="dxa"/>
          </w:tcPr>
          <w:p w14:paraId="2D9D2DDE" w14:textId="77777777" w:rsidR="006D76BB" w:rsidRDefault="006D76BB" w:rsidP="006D76BB">
            <w:pPr>
              <w:cnfStyle w:val="100000000000" w:firstRow="1" w:lastRow="0" w:firstColumn="0" w:lastColumn="0" w:oddVBand="0" w:evenVBand="0" w:oddHBand="0" w:evenHBand="0" w:firstRowFirstColumn="0" w:firstRowLastColumn="0" w:lastRowFirstColumn="0" w:lastRowLastColumn="0"/>
            </w:pPr>
            <w:r>
              <w:t xml:space="preserve">Datum </w:t>
            </w:r>
          </w:p>
        </w:tc>
      </w:tr>
      <w:tr w:rsidR="006D76BB" w14:paraId="4DC9508A"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3D3B7305" w14:textId="77777777" w:rsidR="006D76BB" w:rsidRPr="00EB54CE" w:rsidRDefault="006D76BB" w:rsidP="006D76BB">
            <w:pPr>
              <w:rPr>
                <w:b w:val="0"/>
                <w:bCs w:val="0"/>
              </w:rPr>
            </w:pPr>
            <w:r>
              <w:rPr>
                <w:b w:val="0"/>
                <w:bCs w:val="0"/>
              </w:rPr>
              <w:t xml:space="preserve">Concept </w:t>
            </w:r>
            <w:r w:rsidRPr="00EB54CE">
              <w:rPr>
                <w:b w:val="0"/>
                <w:bCs w:val="0"/>
              </w:rPr>
              <w:t>Plan van Aanpak maken</w:t>
            </w:r>
          </w:p>
        </w:tc>
        <w:tc>
          <w:tcPr>
            <w:tcW w:w="3272" w:type="dxa"/>
          </w:tcPr>
          <w:p w14:paraId="2CB85352"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Plan van Aanpak/Offerte</w:t>
            </w:r>
          </w:p>
        </w:tc>
        <w:tc>
          <w:tcPr>
            <w:tcW w:w="2604" w:type="dxa"/>
          </w:tcPr>
          <w:p w14:paraId="36614CBA"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31-10-2023</w:t>
            </w:r>
          </w:p>
        </w:tc>
      </w:tr>
      <w:tr w:rsidR="006D76BB" w14:paraId="2DD99970"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3F239739" w14:textId="77777777" w:rsidR="006D76BB" w:rsidRPr="00EB54CE" w:rsidRDefault="006D76BB" w:rsidP="006D76BB">
            <w:pPr>
              <w:rPr>
                <w:b w:val="0"/>
                <w:bCs w:val="0"/>
              </w:rPr>
            </w:pPr>
            <w:r w:rsidRPr="00EB54CE">
              <w:rPr>
                <w:b w:val="0"/>
                <w:bCs w:val="0"/>
              </w:rPr>
              <w:t>Offerte opstellen</w:t>
            </w:r>
          </w:p>
        </w:tc>
        <w:tc>
          <w:tcPr>
            <w:tcW w:w="3272" w:type="dxa"/>
          </w:tcPr>
          <w:p w14:paraId="536D3E6C"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Offerte</w:t>
            </w:r>
          </w:p>
        </w:tc>
        <w:tc>
          <w:tcPr>
            <w:tcW w:w="2604" w:type="dxa"/>
          </w:tcPr>
          <w:p w14:paraId="21009179"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31-10-2023</w:t>
            </w:r>
          </w:p>
        </w:tc>
      </w:tr>
      <w:tr w:rsidR="006D76BB" w14:paraId="72A4BA99"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0FE0264C" w14:textId="77777777" w:rsidR="006D76BB" w:rsidRPr="00EB54CE" w:rsidRDefault="006D76BB" w:rsidP="006D76BB">
            <w:pPr>
              <w:rPr>
                <w:b w:val="0"/>
                <w:bCs w:val="0"/>
              </w:rPr>
            </w:pPr>
            <w:r>
              <w:rPr>
                <w:b w:val="0"/>
                <w:bCs w:val="0"/>
              </w:rPr>
              <w:t>Definitief Plan van Aanpak</w:t>
            </w:r>
          </w:p>
        </w:tc>
        <w:tc>
          <w:tcPr>
            <w:tcW w:w="3272" w:type="dxa"/>
          </w:tcPr>
          <w:p w14:paraId="2529E576"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Plan van Aanpak</w:t>
            </w:r>
          </w:p>
        </w:tc>
        <w:tc>
          <w:tcPr>
            <w:tcW w:w="2604" w:type="dxa"/>
          </w:tcPr>
          <w:p w14:paraId="5354AE04"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07-11-2023</w:t>
            </w:r>
          </w:p>
        </w:tc>
      </w:tr>
      <w:tr w:rsidR="006D76BB" w14:paraId="3928720F"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3497760B" w14:textId="77777777" w:rsidR="006D76BB" w:rsidRPr="008E7F01" w:rsidRDefault="006D76BB" w:rsidP="006D76BB">
            <w:pPr>
              <w:rPr>
                <w:b w:val="0"/>
                <w:bCs w:val="0"/>
              </w:rPr>
            </w:pPr>
            <w:r>
              <w:rPr>
                <w:b w:val="0"/>
                <w:bCs w:val="0"/>
              </w:rPr>
              <w:t>Sectoranalyse uitvoeren</w:t>
            </w:r>
          </w:p>
        </w:tc>
        <w:tc>
          <w:tcPr>
            <w:tcW w:w="3272" w:type="dxa"/>
          </w:tcPr>
          <w:p w14:paraId="31986494"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Sectoranalyse</w:t>
            </w:r>
          </w:p>
        </w:tc>
        <w:tc>
          <w:tcPr>
            <w:tcW w:w="2604" w:type="dxa"/>
          </w:tcPr>
          <w:p w14:paraId="3E5760C6"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14-11-2023</w:t>
            </w:r>
          </w:p>
        </w:tc>
      </w:tr>
      <w:tr w:rsidR="006D76BB" w14:paraId="5D6BA00B"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5FAC7307" w14:textId="77777777" w:rsidR="006D76BB" w:rsidRPr="008E7F01" w:rsidRDefault="006D76BB" w:rsidP="006D76BB">
            <w:pPr>
              <w:rPr>
                <w:b w:val="0"/>
                <w:bCs w:val="0"/>
              </w:rPr>
            </w:pPr>
            <w:r>
              <w:rPr>
                <w:b w:val="0"/>
                <w:bCs w:val="0"/>
              </w:rPr>
              <w:t xml:space="preserve">Verdiepen proces </w:t>
            </w:r>
            <w:proofErr w:type="spellStart"/>
            <w:r>
              <w:rPr>
                <w:b w:val="0"/>
                <w:bCs w:val="0"/>
              </w:rPr>
              <w:t>mining</w:t>
            </w:r>
            <w:proofErr w:type="spellEnd"/>
            <w:r>
              <w:rPr>
                <w:b w:val="0"/>
                <w:bCs w:val="0"/>
              </w:rPr>
              <w:t xml:space="preserve"> en tools</w:t>
            </w:r>
          </w:p>
        </w:tc>
        <w:tc>
          <w:tcPr>
            <w:tcW w:w="3272" w:type="dxa"/>
          </w:tcPr>
          <w:p w14:paraId="75C5BB9E"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Casestudy</w:t>
            </w:r>
          </w:p>
        </w:tc>
        <w:tc>
          <w:tcPr>
            <w:tcW w:w="2604" w:type="dxa"/>
          </w:tcPr>
          <w:p w14:paraId="3DBB81B4"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14-11-2023</w:t>
            </w:r>
          </w:p>
        </w:tc>
      </w:tr>
      <w:tr w:rsidR="006D76BB" w14:paraId="4E51342A"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04E7B50B" w14:textId="77777777" w:rsidR="006D76BB" w:rsidRDefault="006D76BB" w:rsidP="006D76BB">
            <w:pPr>
              <w:rPr>
                <w:b w:val="0"/>
                <w:bCs w:val="0"/>
              </w:rPr>
            </w:pPr>
            <w:r>
              <w:rPr>
                <w:b w:val="0"/>
                <w:bCs w:val="0"/>
              </w:rPr>
              <w:t>Casestudy uitvoeren</w:t>
            </w:r>
          </w:p>
        </w:tc>
        <w:tc>
          <w:tcPr>
            <w:tcW w:w="3272" w:type="dxa"/>
          </w:tcPr>
          <w:p w14:paraId="481921D1"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Casestudy</w:t>
            </w:r>
          </w:p>
        </w:tc>
        <w:tc>
          <w:tcPr>
            <w:tcW w:w="2604" w:type="dxa"/>
          </w:tcPr>
          <w:p w14:paraId="073318F5"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14-11-2023</w:t>
            </w:r>
          </w:p>
        </w:tc>
      </w:tr>
      <w:tr w:rsidR="006D76BB" w14:paraId="66977D32"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1C4AFBD6" w14:textId="77777777" w:rsidR="006D76BB" w:rsidRPr="00EB54CE" w:rsidRDefault="006D76BB" w:rsidP="006D76BB">
            <w:pPr>
              <w:rPr>
                <w:b w:val="0"/>
                <w:bCs w:val="0"/>
              </w:rPr>
            </w:pPr>
            <w:r>
              <w:rPr>
                <w:b w:val="0"/>
                <w:bCs w:val="0"/>
              </w:rPr>
              <w:t>Data analyseren en uitwerken</w:t>
            </w:r>
          </w:p>
        </w:tc>
        <w:tc>
          <w:tcPr>
            <w:tcW w:w="3272" w:type="dxa"/>
          </w:tcPr>
          <w:p w14:paraId="03AC0CA6" w14:textId="77777777" w:rsidR="006D76BB" w:rsidRDefault="006D76BB" w:rsidP="006D76BB">
            <w:pPr>
              <w:cnfStyle w:val="000000000000" w:firstRow="0" w:lastRow="0" w:firstColumn="0" w:lastColumn="0" w:oddVBand="0" w:evenVBand="0" w:oddHBand="0" w:evenHBand="0" w:firstRowFirstColumn="0" w:firstRowLastColumn="0" w:lastRowFirstColumn="0" w:lastRowLastColumn="0"/>
            </w:pPr>
            <w:r>
              <w:t xml:space="preserve">Eindverslag </w:t>
            </w:r>
          </w:p>
        </w:tc>
        <w:tc>
          <w:tcPr>
            <w:tcW w:w="2604" w:type="dxa"/>
          </w:tcPr>
          <w:p w14:paraId="7A6DEFDA" w14:textId="7F800947" w:rsidR="006D76BB" w:rsidRDefault="006D76BB" w:rsidP="006D76BB">
            <w:pPr>
              <w:cnfStyle w:val="000000000000" w:firstRow="0" w:lastRow="0" w:firstColumn="0" w:lastColumn="0" w:oddVBand="0" w:evenVBand="0" w:oddHBand="0" w:evenHBand="0" w:firstRowFirstColumn="0" w:firstRowLastColumn="0" w:lastRowFirstColumn="0" w:lastRowLastColumn="0"/>
            </w:pPr>
            <w:r>
              <w:t>22-12-2023</w:t>
            </w:r>
          </w:p>
        </w:tc>
      </w:tr>
      <w:tr w:rsidR="00393D43" w14:paraId="3D6F583A" w14:textId="77777777" w:rsidTr="006D76BB">
        <w:tc>
          <w:tcPr>
            <w:cnfStyle w:val="001000000000" w:firstRow="0" w:lastRow="0" w:firstColumn="1" w:lastColumn="0" w:oddVBand="0" w:evenVBand="0" w:oddHBand="0" w:evenHBand="0" w:firstRowFirstColumn="0" w:firstRowLastColumn="0" w:lastRowFirstColumn="0" w:lastRowLastColumn="0"/>
            <w:tcW w:w="3186" w:type="dxa"/>
          </w:tcPr>
          <w:p w14:paraId="3CA294E1" w14:textId="743A2144" w:rsidR="00393D43" w:rsidRPr="00393D43" w:rsidRDefault="00393D43" w:rsidP="006D76BB">
            <w:pPr>
              <w:rPr>
                <w:b w:val="0"/>
                <w:bCs w:val="0"/>
              </w:rPr>
            </w:pPr>
            <w:r>
              <w:rPr>
                <w:b w:val="0"/>
                <w:bCs w:val="0"/>
              </w:rPr>
              <w:t>Eindpresentatie</w:t>
            </w:r>
            <w:r w:rsidR="00C35EB3">
              <w:rPr>
                <w:b w:val="0"/>
                <w:bCs w:val="0"/>
              </w:rPr>
              <w:t xml:space="preserve"> bevindingen voor </w:t>
            </w:r>
            <w:proofErr w:type="spellStart"/>
            <w:r w:rsidR="00C35EB3">
              <w:rPr>
                <w:b w:val="0"/>
                <w:bCs w:val="0"/>
              </w:rPr>
              <w:t>Mprise</w:t>
            </w:r>
            <w:proofErr w:type="spellEnd"/>
            <w:r w:rsidR="00C35EB3">
              <w:rPr>
                <w:b w:val="0"/>
                <w:bCs w:val="0"/>
              </w:rPr>
              <w:t xml:space="preserve"> </w:t>
            </w:r>
            <w:proofErr w:type="spellStart"/>
            <w:r w:rsidR="00C35EB3">
              <w:rPr>
                <w:b w:val="0"/>
                <w:bCs w:val="0"/>
              </w:rPr>
              <w:t>Agriware</w:t>
            </w:r>
            <w:proofErr w:type="spellEnd"/>
          </w:p>
        </w:tc>
        <w:tc>
          <w:tcPr>
            <w:tcW w:w="3272" w:type="dxa"/>
          </w:tcPr>
          <w:p w14:paraId="44364924" w14:textId="7F8009B8" w:rsidR="00393D43" w:rsidRDefault="00922A44" w:rsidP="006D76BB">
            <w:pPr>
              <w:cnfStyle w:val="000000000000" w:firstRow="0" w:lastRow="0" w:firstColumn="0" w:lastColumn="0" w:oddVBand="0" w:evenVBand="0" w:oddHBand="0" w:evenHBand="0" w:firstRowFirstColumn="0" w:firstRowLastColumn="0" w:lastRowFirstColumn="0" w:lastRowLastColumn="0"/>
            </w:pPr>
            <w:r>
              <w:t>Eindpresentatie</w:t>
            </w:r>
          </w:p>
        </w:tc>
        <w:tc>
          <w:tcPr>
            <w:tcW w:w="2604" w:type="dxa"/>
          </w:tcPr>
          <w:p w14:paraId="71A0B5E7" w14:textId="1A2E3F74" w:rsidR="00393D43" w:rsidRDefault="001C6046" w:rsidP="006D76BB">
            <w:pPr>
              <w:cnfStyle w:val="000000000000" w:firstRow="0" w:lastRow="0" w:firstColumn="0" w:lastColumn="0" w:oddVBand="0" w:evenVBand="0" w:oddHBand="0" w:evenHBand="0" w:firstRowFirstColumn="0" w:firstRowLastColumn="0" w:lastRowFirstColumn="0" w:lastRowLastColumn="0"/>
            </w:pPr>
            <w:r>
              <w:t>12-01-2024</w:t>
            </w:r>
          </w:p>
        </w:tc>
      </w:tr>
    </w:tbl>
    <w:p w14:paraId="5CAAE2DF" w14:textId="77777777" w:rsidR="006D76BB" w:rsidRDefault="006D76BB" w:rsidP="006D76BB"/>
    <w:p w14:paraId="2C02C46A" w14:textId="50C77711" w:rsidR="003C1705" w:rsidRDefault="00D1462F" w:rsidP="006D76BB">
      <w:pPr>
        <w:rPr>
          <w:szCs w:val="22"/>
        </w:rPr>
      </w:pPr>
      <w:r>
        <w:rPr>
          <w:szCs w:val="22"/>
        </w:rPr>
        <w:t>Per fasering is te zien wat er gedaan wordt en bij welk tussenproduct deze stap hoort. Ook is hier</w:t>
      </w:r>
      <w:r w:rsidR="003C1705">
        <w:rPr>
          <w:szCs w:val="22"/>
        </w:rPr>
        <w:t>in de planning te zien in tijd.</w:t>
      </w:r>
      <w:r w:rsidR="00AE7CCB">
        <w:rPr>
          <w:szCs w:val="22"/>
        </w:rPr>
        <w:t xml:space="preserve"> </w:t>
      </w:r>
    </w:p>
    <w:p w14:paraId="2FD3D88D" w14:textId="77777777" w:rsidR="00190999" w:rsidRDefault="00190999" w:rsidP="006D76BB">
      <w:pPr>
        <w:rPr>
          <w:szCs w:val="22"/>
        </w:rPr>
      </w:pPr>
    </w:p>
    <w:p w14:paraId="1B56B6EE" w14:textId="38FC8710" w:rsidR="00190999" w:rsidRDefault="00190999" w:rsidP="00190999">
      <w:pPr>
        <w:pStyle w:val="Kop2"/>
      </w:pPr>
      <w:r>
        <w:t xml:space="preserve">H5.2 </w:t>
      </w:r>
      <w:proofErr w:type="spellStart"/>
      <w:r>
        <w:t>Gantt</w:t>
      </w:r>
      <w:proofErr w:type="spellEnd"/>
      <w:r>
        <w:t xml:space="preserve"> </w:t>
      </w:r>
      <w:proofErr w:type="spellStart"/>
      <w:r>
        <w:t>chart</w:t>
      </w:r>
      <w:proofErr w:type="spellEnd"/>
    </w:p>
    <w:p w14:paraId="18A1C9DD" w14:textId="650277A6" w:rsidR="00190999" w:rsidRDefault="00190999" w:rsidP="00190999">
      <w:r>
        <w:t xml:space="preserve">Hieronder is een </w:t>
      </w:r>
      <w:proofErr w:type="spellStart"/>
      <w:r>
        <w:t>Gantt</w:t>
      </w:r>
      <w:proofErr w:type="spellEnd"/>
      <w:r>
        <w:t xml:space="preserve"> </w:t>
      </w:r>
      <w:proofErr w:type="spellStart"/>
      <w:r>
        <w:t>chart</w:t>
      </w:r>
      <w:proofErr w:type="spellEnd"/>
      <w:r>
        <w:t xml:space="preserve"> te zien met daarin </w:t>
      </w:r>
      <w:r w:rsidR="00902843">
        <w:t>de verdeling van de deelvragen</w:t>
      </w:r>
      <w:r w:rsidR="00B553C7">
        <w:t xml:space="preserve">. De deelvragen worden </w:t>
      </w:r>
      <w:r w:rsidR="00C5161B">
        <w:t>hierin uitgezet in tijd</w:t>
      </w:r>
      <w:r w:rsidR="00170E31">
        <w:t>.</w:t>
      </w:r>
    </w:p>
    <w:p w14:paraId="0C55A76E" w14:textId="77777777" w:rsidR="00170E31" w:rsidRPr="00190999" w:rsidRDefault="00B36D35" w:rsidP="0066131C">
      <w:pPr>
        <w:keepNext/>
      </w:pPr>
      <w:r w:rsidRPr="00B36D35">
        <w:drawing>
          <wp:inline distT="0" distB="0" distL="0" distR="0" wp14:anchorId="09ABF93D" wp14:editId="1002EBD0">
            <wp:extent cx="5760720" cy="2870200"/>
            <wp:effectExtent l="0" t="0" r="0" b="6350"/>
            <wp:docPr id="374355035" name="Afbeelding 3743550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870200"/>
                    </a:xfrm>
                    <a:prstGeom prst="rect">
                      <a:avLst/>
                    </a:prstGeom>
                    <a:noFill/>
                    <a:ln>
                      <a:noFill/>
                    </a:ln>
                  </pic:spPr>
                </pic:pic>
              </a:graphicData>
            </a:graphic>
          </wp:inline>
        </w:drawing>
      </w:r>
    </w:p>
    <w:p w14:paraId="301E9DBD" w14:textId="63C6E845" w:rsidR="00B36D35" w:rsidRDefault="0066131C" w:rsidP="00E811BB">
      <w:pPr>
        <w:pStyle w:val="Bijschrift"/>
      </w:pPr>
      <w:r>
        <w:t xml:space="preserve">Figuur </w:t>
      </w:r>
      <w:fldSimple w:instr=" SEQ Figuur \* ARABIC ">
        <w:r>
          <w:rPr>
            <w:noProof/>
          </w:rPr>
          <w:t>2</w:t>
        </w:r>
      </w:fldSimple>
      <w:r>
        <w:t xml:space="preserve"> </w:t>
      </w:r>
      <w:proofErr w:type="spellStart"/>
      <w:r>
        <w:t>Gantt</w:t>
      </w:r>
      <w:proofErr w:type="spellEnd"/>
      <w:r>
        <w:t xml:space="preserve"> </w:t>
      </w:r>
      <w:proofErr w:type="spellStart"/>
      <w:r>
        <w:t>chart</w:t>
      </w:r>
      <w:proofErr w:type="spellEnd"/>
    </w:p>
    <w:p w14:paraId="7FA5684B" w14:textId="2903C0A9" w:rsidR="00B36D35" w:rsidRPr="00190999" w:rsidRDefault="00B36D35" w:rsidP="00190999">
      <w:r>
        <w:t xml:space="preserve">Hierin is te zien wie wat wanneer gaat doen. Deze </w:t>
      </w:r>
      <w:proofErr w:type="spellStart"/>
      <w:r>
        <w:t>Gantt</w:t>
      </w:r>
      <w:proofErr w:type="spellEnd"/>
      <w:r>
        <w:t xml:space="preserve"> </w:t>
      </w:r>
      <w:proofErr w:type="spellStart"/>
      <w:r>
        <w:t>chart</w:t>
      </w:r>
      <w:proofErr w:type="spellEnd"/>
      <w:r>
        <w:t xml:space="preserve"> zal de rode draad zijn in de planning van het project bij </w:t>
      </w:r>
      <w:proofErr w:type="spellStart"/>
      <w:r>
        <w:t>Mprise</w:t>
      </w:r>
      <w:proofErr w:type="spellEnd"/>
      <w:r>
        <w:t xml:space="preserve"> </w:t>
      </w:r>
      <w:proofErr w:type="spellStart"/>
      <w:r>
        <w:t>Agriware</w:t>
      </w:r>
      <w:proofErr w:type="spellEnd"/>
      <w:r>
        <w:t xml:space="preserve">. De </w:t>
      </w:r>
      <w:proofErr w:type="spellStart"/>
      <w:r>
        <w:t>Gantt</w:t>
      </w:r>
      <w:proofErr w:type="spellEnd"/>
      <w:r>
        <w:t xml:space="preserve"> </w:t>
      </w:r>
      <w:proofErr w:type="spellStart"/>
      <w:r>
        <w:t>chart</w:t>
      </w:r>
      <w:proofErr w:type="spellEnd"/>
      <w:r>
        <w:t xml:space="preserve"> wordt tijdens het project ook bijgehouden of aangepast mocht dit nodig zijn.</w:t>
      </w:r>
    </w:p>
    <w:p w14:paraId="08A0CE11" w14:textId="77777777" w:rsidR="003C1705" w:rsidRDefault="003C1705" w:rsidP="006D76BB">
      <w:pPr>
        <w:rPr>
          <w:szCs w:val="22"/>
        </w:rPr>
      </w:pPr>
    </w:p>
    <w:p w14:paraId="2D593E03" w14:textId="47908BAF" w:rsidR="00CB24DA" w:rsidRDefault="003C1705" w:rsidP="00CB24DA">
      <w:pPr>
        <w:pStyle w:val="Kop2"/>
      </w:pPr>
      <w:bookmarkStart w:id="50" w:name="_Toc150249133"/>
      <w:r>
        <w:lastRenderedPageBreak/>
        <w:t>H5.</w:t>
      </w:r>
      <w:r w:rsidR="00437A97">
        <w:t>3</w:t>
      </w:r>
      <w:r>
        <w:t xml:space="preserve"> Tussenproducten</w:t>
      </w:r>
      <w:bookmarkEnd w:id="50"/>
    </w:p>
    <w:p w14:paraId="0F83B7E6" w14:textId="77777777" w:rsidR="00A2129B" w:rsidRDefault="00CB24DA" w:rsidP="00CB24DA">
      <w:pPr>
        <w:rPr>
          <w:szCs w:val="22"/>
        </w:rPr>
      </w:pPr>
      <w:r>
        <w:rPr>
          <w:szCs w:val="22"/>
        </w:rPr>
        <w:t xml:space="preserve">In dit onderzoek worden er </w:t>
      </w:r>
      <w:r w:rsidR="00AF74ED">
        <w:rPr>
          <w:szCs w:val="22"/>
        </w:rPr>
        <w:t>vier tussenproducten en het eindverslag opgeleverd. Hieronder is te zien wat elk tussenproduct inhoudt</w:t>
      </w:r>
      <w:r w:rsidR="00A2129B">
        <w:rPr>
          <w:szCs w:val="22"/>
        </w:rPr>
        <w:t xml:space="preserve"> en welke onderzoeksmethode er gebruikt zal worden.</w:t>
      </w:r>
    </w:p>
    <w:p w14:paraId="70A557C0" w14:textId="77777777" w:rsidR="00A2129B" w:rsidRDefault="00A2129B" w:rsidP="00CB24DA">
      <w:pPr>
        <w:rPr>
          <w:szCs w:val="22"/>
        </w:rPr>
      </w:pPr>
    </w:p>
    <w:p w14:paraId="3906DF03" w14:textId="600EEBC2" w:rsidR="00842CC4" w:rsidRDefault="00A2129B" w:rsidP="00842CC4">
      <w:pPr>
        <w:pStyle w:val="Kop3"/>
      </w:pPr>
      <w:bookmarkStart w:id="51" w:name="_Toc150249134"/>
      <w:r>
        <w:t>H5.</w:t>
      </w:r>
      <w:r w:rsidR="00437A97">
        <w:t>3</w:t>
      </w:r>
      <w:r>
        <w:t>.1 Plan van aanpak en offerte</w:t>
      </w:r>
      <w:bookmarkEnd w:id="51"/>
    </w:p>
    <w:p w14:paraId="5EBBB76B" w14:textId="77777777" w:rsidR="00595274" w:rsidRDefault="00842CC4" w:rsidP="00CC1845">
      <w:r>
        <w:t xml:space="preserve">In de offerte en het plan van aanpak wordt beschreven wat </w:t>
      </w:r>
      <w:r w:rsidR="00EE2941">
        <w:t xml:space="preserve">de opdracht precies inhoudt. De opdracht wordt hiermee </w:t>
      </w:r>
      <w:proofErr w:type="spellStart"/>
      <w:r w:rsidR="00EE2941">
        <w:t>afgekaderd</w:t>
      </w:r>
      <w:proofErr w:type="spellEnd"/>
      <w:r w:rsidR="00EE2941">
        <w:t xml:space="preserve"> </w:t>
      </w:r>
      <w:r w:rsidR="00902B64">
        <w:t xml:space="preserve">zodat voor elke partij duidelijk is wat er verwacht kan worden. </w:t>
      </w:r>
    </w:p>
    <w:p w14:paraId="422538F5" w14:textId="77777777" w:rsidR="00595274" w:rsidRDefault="00595274" w:rsidP="00CC1845"/>
    <w:p w14:paraId="68EDF94C" w14:textId="627874C9" w:rsidR="00CC1845" w:rsidRDefault="00902B64" w:rsidP="00CC1845">
      <w:r>
        <w:t>De offerte bestaat uit de volgende punten:</w:t>
      </w:r>
    </w:p>
    <w:p w14:paraId="5FBAB5D3" w14:textId="77777777" w:rsidR="00CC1845" w:rsidRDefault="00CC1845" w:rsidP="00CC1845"/>
    <w:p w14:paraId="769686FB" w14:textId="3FBA2547" w:rsidR="00CC1845" w:rsidRPr="00CC1845" w:rsidRDefault="00CC1845" w:rsidP="00CC1845">
      <w:pPr>
        <w:pStyle w:val="Lijstalinea"/>
        <w:numPr>
          <w:ilvl w:val="0"/>
          <w:numId w:val="4"/>
        </w:numPr>
        <w:rPr>
          <w:color w:val="1F3763" w:themeColor="accent1" w:themeShade="7F"/>
        </w:rPr>
      </w:pPr>
      <w:r>
        <w:t>Achtergrond en vraagstelling</w:t>
      </w:r>
    </w:p>
    <w:p w14:paraId="22C02C62" w14:textId="4EFD8A5D" w:rsidR="00CC1845" w:rsidRPr="00CC1845" w:rsidRDefault="00CC1845" w:rsidP="00CC1845">
      <w:pPr>
        <w:pStyle w:val="Lijstalinea"/>
        <w:numPr>
          <w:ilvl w:val="0"/>
          <w:numId w:val="4"/>
        </w:numPr>
        <w:rPr>
          <w:color w:val="1F3763" w:themeColor="accent1" w:themeShade="7F"/>
        </w:rPr>
      </w:pPr>
      <w:r>
        <w:t xml:space="preserve">Visie </w:t>
      </w:r>
    </w:p>
    <w:p w14:paraId="17B4AA48" w14:textId="7953ED8C" w:rsidR="00CC1845" w:rsidRPr="00CC1845" w:rsidRDefault="00CC1845" w:rsidP="00CC1845">
      <w:pPr>
        <w:pStyle w:val="Lijstalinea"/>
        <w:numPr>
          <w:ilvl w:val="0"/>
          <w:numId w:val="4"/>
        </w:numPr>
        <w:rPr>
          <w:color w:val="1F3763" w:themeColor="accent1" w:themeShade="7F"/>
        </w:rPr>
      </w:pPr>
      <w:r>
        <w:t xml:space="preserve">Scope </w:t>
      </w:r>
    </w:p>
    <w:p w14:paraId="0A629FC6" w14:textId="65D7637A" w:rsidR="00CC1845" w:rsidRPr="00CC1845" w:rsidRDefault="00CC1845" w:rsidP="00CC1845">
      <w:pPr>
        <w:pStyle w:val="Lijstalinea"/>
        <w:numPr>
          <w:ilvl w:val="0"/>
          <w:numId w:val="4"/>
        </w:numPr>
        <w:rPr>
          <w:color w:val="1F3763" w:themeColor="accent1" w:themeShade="7F"/>
        </w:rPr>
      </w:pPr>
      <w:r>
        <w:t xml:space="preserve">Plan van aanpak </w:t>
      </w:r>
    </w:p>
    <w:p w14:paraId="70C69055" w14:textId="6730CE42" w:rsidR="00CC1845" w:rsidRPr="00CC1845" w:rsidRDefault="00CC1845" w:rsidP="00CC1845">
      <w:pPr>
        <w:pStyle w:val="Lijstalinea"/>
        <w:numPr>
          <w:ilvl w:val="0"/>
          <w:numId w:val="4"/>
        </w:numPr>
        <w:rPr>
          <w:color w:val="1F3763" w:themeColor="accent1" w:themeShade="7F"/>
        </w:rPr>
      </w:pPr>
      <w:r>
        <w:t xml:space="preserve">Projectorganisatie en bemensing </w:t>
      </w:r>
    </w:p>
    <w:p w14:paraId="73D535E0" w14:textId="42EDCEEF" w:rsidR="00457F82" w:rsidRPr="00457F82" w:rsidRDefault="00CC1845" w:rsidP="00457F82">
      <w:pPr>
        <w:pStyle w:val="Lijstalinea"/>
        <w:numPr>
          <w:ilvl w:val="0"/>
          <w:numId w:val="4"/>
        </w:numPr>
        <w:rPr>
          <w:color w:val="1F3763" w:themeColor="accent1" w:themeShade="7F"/>
        </w:rPr>
      </w:pPr>
      <w:r>
        <w:t>Investering</w:t>
      </w:r>
    </w:p>
    <w:p w14:paraId="01DD4DF7" w14:textId="472BB99A" w:rsidR="00457F82" w:rsidRDefault="00457F82" w:rsidP="00457F82">
      <w:pPr>
        <w:rPr>
          <w:color w:val="1F3763" w:themeColor="accent1" w:themeShade="7F"/>
        </w:rPr>
      </w:pPr>
    </w:p>
    <w:p w14:paraId="59B56AC1" w14:textId="46E20164" w:rsidR="00F563D8" w:rsidRDefault="00595274" w:rsidP="00457F82">
      <w:r>
        <w:t>H</w:t>
      </w:r>
      <w:r w:rsidR="0089737D">
        <w:t xml:space="preserve">et doel van de offerte is om vast te stellen wat er precies gedaan gaat worden. Doordat de offerte wordt goedgekeurd, kan hier later op worden teruggevallen als er onduidelijkheden of </w:t>
      </w:r>
      <w:r w:rsidR="00F563D8">
        <w:t>afwijkingen zijn. In de offerte is nog geen onderzoek uitgevoerd voor het project.</w:t>
      </w:r>
    </w:p>
    <w:p w14:paraId="6211FC92" w14:textId="77777777" w:rsidR="00595274" w:rsidRDefault="00595274" w:rsidP="00595274"/>
    <w:p w14:paraId="5E8EDFEB" w14:textId="77777777" w:rsidR="00595274" w:rsidRDefault="00595274" w:rsidP="00595274">
      <w:r>
        <w:t>Het plan van aanpak bestaat uit de volgende punten:</w:t>
      </w:r>
    </w:p>
    <w:p w14:paraId="3ABE2C50" w14:textId="77777777" w:rsidR="00595274" w:rsidRDefault="00595274" w:rsidP="00595274"/>
    <w:p w14:paraId="3A139D63" w14:textId="0A057902" w:rsidR="00595274" w:rsidRPr="00595274" w:rsidRDefault="00595274" w:rsidP="00595274">
      <w:pPr>
        <w:pStyle w:val="Lijstalinea"/>
        <w:numPr>
          <w:ilvl w:val="0"/>
          <w:numId w:val="4"/>
        </w:numPr>
        <w:rPr>
          <w:color w:val="1F3763" w:themeColor="accent1" w:themeShade="7F"/>
        </w:rPr>
      </w:pPr>
      <w:r>
        <w:t>Inleiding</w:t>
      </w:r>
    </w:p>
    <w:p w14:paraId="3B1E165C" w14:textId="77777777" w:rsidR="00595274" w:rsidRPr="00595274" w:rsidRDefault="00595274" w:rsidP="00595274">
      <w:pPr>
        <w:pStyle w:val="Lijstalinea"/>
        <w:numPr>
          <w:ilvl w:val="0"/>
          <w:numId w:val="4"/>
        </w:numPr>
        <w:rPr>
          <w:color w:val="1F3763" w:themeColor="accent1" w:themeShade="7F"/>
        </w:rPr>
      </w:pPr>
      <w:r>
        <w:t>Probleemverkenning</w:t>
      </w:r>
    </w:p>
    <w:p w14:paraId="2F196780" w14:textId="77777777" w:rsidR="00595274" w:rsidRPr="00595274" w:rsidRDefault="00595274" w:rsidP="00595274">
      <w:pPr>
        <w:pStyle w:val="Lijstalinea"/>
        <w:numPr>
          <w:ilvl w:val="0"/>
          <w:numId w:val="4"/>
        </w:numPr>
        <w:rPr>
          <w:color w:val="1F3763" w:themeColor="accent1" w:themeShade="7F"/>
        </w:rPr>
      </w:pPr>
      <w:r>
        <w:t>Theoretisch kader</w:t>
      </w:r>
    </w:p>
    <w:p w14:paraId="5FB06286" w14:textId="77777777" w:rsidR="00595274" w:rsidRPr="00595274" w:rsidRDefault="00595274" w:rsidP="00595274">
      <w:pPr>
        <w:pStyle w:val="Lijstalinea"/>
        <w:numPr>
          <w:ilvl w:val="0"/>
          <w:numId w:val="4"/>
        </w:numPr>
        <w:rPr>
          <w:color w:val="1F3763" w:themeColor="accent1" w:themeShade="7F"/>
        </w:rPr>
      </w:pPr>
      <w:r>
        <w:t>Onderzoeksdoel en -vraagstelling</w:t>
      </w:r>
    </w:p>
    <w:p w14:paraId="1A61B184" w14:textId="2DFA30B8" w:rsidR="00595274" w:rsidRPr="00595274" w:rsidRDefault="00595274" w:rsidP="00595274">
      <w:pPr>
        <w:pStyle w:val="Lijstalinea"/>
        <w:numPr>
          <w:ilvl w:val="0"/>
          <w:numId w:val="4"/>
        </w:numPr>
        <w:rPr>
          <w:color w:val="1F3763" w:themeColor="accent1" w:themeShade="7F"/>
        </w:rPr>
      </w:pPr>
      <w:r>
        <w:t>Onderzoeksplan</w:t>
      </w:r>
    </w:p>
    <w:p w14:paraId="13E60474" w14:textId="77777777" w:rsidR="00595274" w:rsidRDefault="00595274" w:rsidP="00595274"/>
    <w:p w14:paraId="287F7CCC" w14:textId="77777777" w:rsidR="00900185" w:rsidRDefault="00595274" w:rsidP="00595274">
      <w:r>
        <w:t>Het doel van het onderzoek is om de offerte uitgebreid</w:t>
      </w:r>
      <w:r w:rsidR="00934B23">
        <w:t xml:space="preserve">er en duidelijker uit te schrijven. Verder is het doel om vooronderzoek te doen op het onderzoek. Dit omdat </w:t>
      </w:r>
      <w:r w:rsidR="006715BA">
        <w:t xml:space="preserve">het onderwerp nieuw is en er voorinformatie nodig is. In het plan van aanpak zal er sprake zijn van deskresearch. Verder zal er sprake zijn van verkennend onderzoek om </w:t>
      </w:r>
      <w:r w:rsidR="00900185">
        <w:t xml:space="preserve">informatie te verkrijgen over proces </w:t>
      </w:r>
      <w:proofErr w:type="spellStart"/>
      <w:r w:rsidR="00900185">
        <w:t>mining</w:t>
      </w:r>
      <w:proofErr w:type="spellEnd"/>
      <w:r w:rsidR="00900185">
        <w:t xml:space="preserve">. </w:t>
      </w:r>
    </w:p>
    <w:p w14:paraId="5A217B16" w14:textId="77777777" w:rsidR="00900185" w:rsidRDefault="00900185" w:rsidP="00595274"/>
    <w:p w14:paraId="191364DC" w14:textId="111C9342" w:rsidR="00900185" w:rsidRDefault="00900185" w:rsidP="00900185">
      <w:pPr>
        <w:pStyle w:val="Kop3"/>
      </w:pPr>
      <w:bookmarkStart w:id="52" w:name="_Toc150249135"/>
      <w:r>
        <w:t>H</w:t>
      </w:r>
      <w:r w:rsidR="00437A97">
        <w:t>5.3</w:t>
      </w:r>
      <w:r>
        <w:t>.2 Sectoranalyse</w:t>
      </w:r>
      <w:bookmarkEnd w:id="52"/>
      <w:r>
        <w:t xml:space="preserve"> </w:t>
      </w:r>
    </w:p>
    <w:p w14:paraId="690497EC" w14:textId="368DAE71" w:rsidR="007A4FE3" w:rsidRDefault="00832CD9" w:rsidP="00B94CA8">
      <w:r>
        <w:t>Het doel van de sectoranalyse is om</w:t>
      </w:r>
      <w:r w:rsidR="00A11016">
        <w:t xml:space="preserve"> een beeld te krijgen van de </w:t>
      </w:r>
      <w:r w:rsidR="00C72A66">
        <w:t>tuinbouw</w:t>
      </w:r>
      <w:r w:rsidR="00A11016">
        <w:t>.</w:t>
      </w:r>
      <w:r w:rsidR="00170E31">
        <w:t xml:space="preserve"> De sectoranalyse wordt gedaan, omdat de opdrachtgever vanuit </w:t>
      </w:r>
      <w:proofErr w:type="spellStart"/>
      <w:r w:rsidR="00170E31">
        <w:t>Mprise</w:t>
      </w:r>
      <w:proofErr w:type="spellEnd"/>
      <w:r w:rsidR="00170E31">
        <w:t xml:space="preserve"> </w:t>
      </w:r>
      <w:proofErr w:type="spellStart"/>
      <w:r w:rsidR="00170E31">
        <w:t>Agriware</w:t>
      </w:r>
      <w:proofErr w:type="spellEnd"/>
      <w:r w:rsidR="00170E31">
        <w:t xml:space="preserve"> dit graag wil zien als tussenproduct.</w:t>
      </w:r>
      <w:r w:rsidR="00A11016">
        <w:t xml:space="preserve"> </w:t>
      </w:r>
      <w:r w:rsidR="00A975B9">
        <w:t>De sectoranalyse bestaat uit</w:t>
      </w:r>
      <w:r w:rsidR="00B94CA8">
        <w:t xml:space="preserve"> een DESTEP-analyse die de externe omgeving van </w:t>
      </w:r>
      <w:proofErr w:type="spellStart"/>
      <w:r w:rsidR="00B94CA8">
        <w:t>Mprise</w:t>
      </w:r>
      <w:proofErr w:type="spellEnd"/>
      <w:r w:rsidR="00B94CA8">
        <w:t xml:space="preserve"> </w:t>
      </w:r>
      <w:proofErr w:type="spellStart"/>
      <w:r w:rsidR="00B94CA8">
        <w:t>Agriware</w:t>
      </w:r>
      <w:proofErr w:type="spellEnd"/>
      <w:r w:rsidR="00B94CA8">
        <w:t xml:space="preserve"> beschrijft. </w:t>
      </w:r>
      <w:r w:rsidR="007A4FE3">
        <w:t>Een DESTEP-analyse bestaat uit de volgende punten:</w:t>
      </w:r>
    </w:p>
    <w:p w14:paraId="29501040" w14:textId="77777777" w:rsidR="007A4FE3" w:rsidRDefault="007A4FE3" w:rsidP="00B94CA8"/>
    <w:p w14:paraId="415C7008" w14:textId="2E9C1CD9" w:rsidR="007A4FE3" w:rsidRDefault="00EC4507" w:rsidP="007A4FE3">
      <w:pPr>
        <w:pStyle w:val="Lijstalinea"/>
        <w:numPr>
          <w:ilvl w:val="0"/>
          <w:numId w:val="4"/>
        </w:numPr>
      </w:pPr>
      <w:r>
        <w:t>Demografisch</w:t>
      </w:r>
      <w:r w:rsidR="00313287">
        <w:t>e factoren</w:t>
      </w:r>
    </w:p>
    <w:p w14:paraId="7CA37D66" w14:textId="7C4C915B" w:rsidR="00EC4507" w:rsidRDefault="005D6F93" w:rsidP="007A4FE3">
      <w:pPr>
        <w:pStyle w:val="Lijstalinea"/>
        <w:numPr>
          <w:ilvl w:val="0"/>
          <w:numId w:val="4"/>
        </w:numPr>
      </w:pPr>
      <w:r>
        <w:t>E</w:t>
      </w:r>
      <w:r w:rsidR="00EC4507">
        <w:t>conomisc</w:t>
      </w:r>
      <w:r>
        <w:t>h</w:t>
      </w:r>
      <w:r w:rsidR="00313287">
        <w:t xml:space="preserve">e factoren </w:t>
      </w:r>
    </w:p>
    <w:p w14:paraId="468E8FEE" w14:textId="6868924B" w:rsidR="005D6F93" w:rsidRDefault="00313287" w:rsidP="007A4FE3">
      <w:pPr>
        <w:pStyle w:val="Lijstalinea"/>
        <w:numPr>
          <w:ilvl w:val="0"/>
          <w:numId w:val="4"/>
        </w:numPr>
      </w:pPr>
      <w:r>
        <w:t>Sociaal</w:t>
      </w:r>
      <w:r w:rsidR="00817DF6">
        <w:t>-culturele factoren</w:t>
      </w:r>
    </w:p>
    <w:p w14:paraId="23EDE5D8" w14:textId="370DD6A7" w:rsidR="00817DF6" w:rsidRDefault="00817DF6" w:rsidP="007A4FE3">
      <w:pPr>
        <w:pStyle w:val="Lijstalinea"/>
        <w:numPr>
          <w:ilvl w:val="0"/>
          <w:numId w:val="4"/>
        </w:numPr>
      </w:pPr>
      <w:r>
        <w:t xml:space="preserve">Technologische factoren </w:t>
      </w:r>
    </w:p>
    <w:p w14:paraId="2F854F5A" w14:textId="465043B7" w:rsidR="00817DF6" w:rsidRDefault="005233DB" w:rsidP="007A4FE3">
      <w:pPr>
        <w:pStyle w:val="Lijstalinea"/>
        <w:numPr>
          <w:ilvl w:val="0"/>
          <w:numId w:val="4"/>
        </w:numPr>
      </w:pPr>
      <w:r>
        <w:t>Politieke factoren</w:t>
      </w:r>
    </w:p>
    <w:p w14:paraId="667A85E2" w14:textId="77777777" w:rsidR="005233DB" w:rsidRDefault="005233DB" w:rsidP="005233DB"/>
    <w:p w14:paraId="4C1DA499" w14:textId="28A4C0DE" w:rsidR="00900185" w:rsidRDefault="0026395E" w:rsidP="00900185">
      <w:r>
        <w:t xml:space="preserve">Voor de </w:t>
      </w:r>
      <w:r w:rsidR="00027834">
        <w:t xml:space="preserve">sectoranalyse zal er gebruik gemaakt worden van </w:t>
      </w:r>
      <w:r w:rsidR="00A016C6">
        <w:t xml:space="preserve">deskresearch. </w:t>
      </w:r>
    </w:p>
    <w:p w14:paraId="196E9CB3" w14:textId="77777777" w:rsidR="005233DB" w:rsidRDefault="005233DB" w:rsidP="00900185"/>
    <w:p w14:paraId="4728799B" w14:textId="12AD74A7" w:rsidR="00900185" w:rsidRDefault="00900185" w:rsidP="00900185">
      <w:pPr>
        <w:pStyle w:val="Kop3"/>
      </w:pPr>
      <w:bookmarkStart w:id="53" w:name="_Toc150249136"/>
      <w:r>
        <w:lastRenderedPageBreak/>
        <w:t>H</w:t>
      </w:r>
      <w:r w:rsidR="00CB0CDC">
        <w:t>5</w:t>
      </w:r>
      <w:r>
        <w:t>.</w:t>
      </w:r>
      <w:r w:rsidR="00CB0CDC">
        <w:t>3</w:t>
      </w:r>
      <w:r>
        <w:t>.3 Casestudy</w:t>
      </w:r>
      <w:bookmarkEnd w:id="53"/>
    </w:p>
    <w:p w14:paraId="2559FF47" w14:textId="45F1A588" w:rsidR="003F6F68" w:rsidRPr="003F6F68" w:rsidRDefault="003F6F68" w:rsidP="003F6F68">
      <w:r>
        <w:t xml:space="preserve">In de casestudy wordt </w:t>
      </w:r>
      <w:r w:rsidR="00F9313F">
        <w:t>gekeken naar de dataset</w:t>
      </w:r>
      <w:r w:rsidR="008238B1">
        <w:t xml:space="preserve">. Hierin wordt de dataset </w:t>
      </w:r>
      <w:r w:rsidR="00F6769C">
        <w:t xml:space="preserve">verkregen </w:t>
      </w:r>
      <w:r w:rsidR="00AE4028">
        <w:t xml:space="preserve">die geanalyseerd wordt door middel van </w:t>
      </w:r>
      <w:proofErr w:type="spellStart"/>
      <w:r w:rsidR="00AE4028">
        <w:t>process</w:t>
      </w:r>
      <w:proofErr w:type="spellEnd"/>
      <w:r w:rsidR="00AE4028">
        <w:t xml:space="preserve"> </w:t>
      </w:r>
      <w:proofErr w:type="spellStart"/>
      <w:r w:rsidR="00AE4028">
        <w:t>mining</w:t>
      </w:r>
      <w:proofErr w:type="spellEnd"/>
      <w:r w:rsidR="00AE4028">
        <w:t xml:space="preserve">. </w:t>
      </w:r>
      <w:r w:rsidR="000446FA">
        <w:t xml:space="preserve">In dit tussenproduct worden </w:t>
      </w:r>
      <w:r w:rsidR="008A3C03">
        <w:t>vijf</w:t>
      </w:r>
      <w:r w:rsidR="000446FA">
        <w:t xml:space="preserve"> stappen gevolgd om de data bruikbaar te maken en tot slot te analyseren. Dit gaat om de volgende </w:t>
      </w:r>
      <w:r w:rsidR="00271B4E">
        <w:t>punten:</w:t>
      </w:r>
    </w:p>
    <w:p w14:paraId="390D36B3" w14:textId="77777777" w:rsidR="00301BDA" w:rsidRDefault="00301BDA" w:rsidP="003F6F68"/>
    <w:p w14:paraId="4DB67A8E" w14:textId="0ABC5632" w:rsidR="00271B4E" w:rsidRDefault="008A3C03" w:rsidP="00271B4E">
      <w:pPr>
        <w:pStyle w:val="Lijstalinea"/>
        <w:numPr>
          <w:ilvl w:val="0"/>
          <w:numId w:val="4"/>
        </w:numPr>
      </w:pPr>
      <w:r>
        <w:t xml:space="preserve">Dataverzameling </w:t>
      </w:r>
    </w:p>
    <w:p w14:paraId="1224CF04" w14:textId="2B10A8C9" w:rsidR="008A3C03" w:rsidRDefault="00BE322B" w:rsidP="00271B4E">
      <w:pPr>
        <w:pStyle w:val="Lijstalinea"/>
        <w:numPr>
          <w:ilvl w:val="0"/>
          <w:numId w:val="4"/>
        </w:numPr>
      </w:pPr>
      <w:proofErr w:type="spellStart"/>
      <w:r>
        <w:t>Process</w:t>
      </w:r>
      <w:proofErr w:type="spellEnd"/>
      <w:r>
        <w:t xml:space="preserve"> </w:t>
      </w:r>
      <w:proofErr w:type="spellStart"/>
      <w:r>
        <w:t>maping</w:t>
      </w:r>
      <w:proofErr w:type="spellEnd"/>
      <w:r>
        <w:t xml:space="preserve"> en visualisatie </w:t>
      </w:r>
    </w:p>
    <w:p w14:paraId="4B0CB3C1" w14:textId="450FFF5C" w:rsidR="00BE322B" w:rsidRDefault="00BE322B" w:rsidP="00271B4E">
      <w:pPr>
        <w:pStyle w:val="Lijstalinea"/>
        <w:numPr>
          <w:ilvl w:val="0"/>
          <w:numId w:val="4"/>
        </w:numPr>
      </w:pPr>
      <w:r>
        <w:t xml:space="preserve">Analyse van situatie </w:t>
      </w:r>
    </w:p>
    <w:p w14:paraId="2F3327C2" w14:textId="2B700B55" w:rsidR="00BE322B" w:rsidRDefault="00BC26C6" w:rsidP="00271B4E">
      <w:pPr>
        <w:pStyle w:val="Lijstalinea"/>
        <w:numPr>
          <w:ilvl w:val="0"/>
          <w:numId w:val="4"/>
        </w:numPr>
      </w:pPr>
      <w:r>
        <w:t xml:space="preserve">Rapportage van visualisatie </w:t>
      </w:r>
    </w:p>
    <w:p w14:paraId="464E56D8" w14:textId="76EA382C" w:rsidR="00BC26C6" w:rsidRDefault="00BC26C6" w:rsidP="00271B4E">
      <w:pPr>
        <w:pStyle w:val="Lijstalinea"/>
        <w:numPr>
          <w:ilvl w:val="0"/>
          <w:numId w:val="4"/>
        </w:numPr>
      </w:pPr>
      <w:r>
        <w:t>Implementatieverbeteringen</w:t>
      </w:r>
    </w:p>
    <w:p w14:paraId="6BA9CBA0" w14:textId="0CA3E351" w:rsidR="00BC26C6" w:rsidRDefault="00BC26C6" w:rsidP="00BC26C6"/>
    <w:p w14:paraId="2594CBFF" w14:textId="5567A6AD" w:rsidR="008A27C4" w:rsidRPr="006715BA" w:rsidRDefault="00A22640" w:rsidP="00595274">
      <w:r>
        <w:t xml:space="preserve">Door deze stappen te volgen, </w:t>
      </w:r>
      <w:r w:rsidR="0047429F">
        <w:t xml:space="preserve">kan er inzicht verkregen worden in </w:t>
      </w:r>
      <w:r w:rsidR="00E67F94">
        <w:t xml:space="preserve">het stekproces. </w:t>
      </w:r>
      <w:r w:rsidR="00BB0E0A">
        <w:t xml:space="preserve">Door een </w:t>
      </w:r>
      <w:proofErr w:type="spellStart"/>
      <w:r w:rsidR="00B63742">
        <w:t>add</w:t>
      </w:r>
      <w:proofErr w:type="spellEnd"/>
      <w:r w:rsidR="00B63742">
        <w:t xml:space="preserve">-in in Power Bi kan er met </w:t>
      </w:r>
      <w:proofErr w:type="spellStart"/>
      <w:r w:rsidR="00B63742">
        <w:t>process</w:t>
      </w:r>
      <w:proofErr w:type="spellEnd"/>
      <w:r w:rsidR="00B63742">
        <w:t xml:space="preserve"> </w:t>
      </w:r>
      <w:proofErr w:type="spellStart"/>
      <w:r w:rsidR="00B63742">
        <w:t>mining</w:t>
      </w:r>
      <w:proofErr w:type="spellEnd"/>
      <w:r w:rsidR="00B63742">
        <w:t xml:space="preserve"> gekeken worden naar het stekproces en kan dit proces geanalyseerd worden. Op basis hiervan worden de bevindingen beschreven en de adviezen geformuleerd. In de casestudy zal sprake zijn van field- en deskresearch. Er wordt namelijk data geanalyseerd </w:t>
      </w:r>
      <w:r w:rsidR="003A042B">
        <w:t xml:space="preserve">uit een dataset </w:t>
      </w:r>
      <w:r w:rsidR="00B63742">
        <w:t xml:space="preserve">van een </w:t>
      </w:r>
      <w:r w:rsidR="003A042B">
        <w:t xml:space="preserve">klant van </w:t>
      </w:r>
      <w:proofErr w:type="spellStart"/>
      <w:r w:rsidR="003A042B">
        <w:t>Mprise</w:t>
      </w:r>
      <w:proofErr w:type="spellEnd"/>
      <w:r w:rsidR="003A042B">
        <w:t xml:space="preserve"> </w:t>
      </w:r>
      <w:proofErr w:type="spellStart"/>
      <w:r w:rsidR="003A042B">
        <w:t>Agriware</w:t>
      </w:r>
      <w:proofErr w:type="spellEnd"/>
      <w:r w:rsidR="003A042B">
        <w:t xml:space="preserve">. Verder zal er deskresearch gebruikt worden om </w:t>
      </w:r>
      <w:r w:rsidR="008A72C6">
        <w:t xml:space="preserve">de mogelijkheden van deze </w:t>
      </w:r>
      <w:proofErr w:type="spellStart"/>
      <w:r w:rsidR="008A72C6">
        <w:t>add</w:t>
      </w:r>
      <w:proofErr w:type="spellEnd"/>
      <w:r w:rsidR="008A72C6">
        <w:t xml:space="preserve">-in </w:t>
      </w:r>
      <w:r w:rsidR="00B46F59">
        <w:t xml:space="preserve">duidelijk te krijgen en erachter te komen wat met deze </w:t>
      </w:r>
      <w:proofErr w:type="spellStart"/>
      <w:r w:rsidR="00B46F59">
        <w:t>add</w:t>
      </w:r>
      <w:proofErr w:type="spellEnd"/>
      <w:r w:rsidR="00B46F59">
        <w:t xml:space="preserve">-in in Power Bi allemaal mogelijk is. </w:t>
      </w:r>
      <w:r w:rsidR="008A27C4">
        <w:br w:type="page"/>
      </w:r>
    </w:p>
    <w:p w14:paraId="20A12B8D" w14:textId="41A2E229" w:rsidR="0048360D" w:rsidRPr="0048360D" w:rsidRDefault="00A11364" w:rsidP="00E10DF6">
      <w:pPr>
        <w:pStyle w:val="Kop1"/>
      </w:pPr>
      <w:bookmarkStart w:id="54" w:name="_Toc150249137"/>
      <w:r>
        <w:lastRenderedPageBreak/>
        <w:t>Literatuurlijst</w:t>
      </w:r>
      <w:bookmarkEnd w:id="54"/>
    </w:p>
    <w:p w14:paraId="575D37B4" w14:textId="77777777" w:rsidR="005112CC" w:rsidRPr="00A93384" w:rsidRDefault="005112CC" w:rsidP="00A93384"/>
    <w:p w14:paraId="2E2EE203" w14:textId="77777777" w:rsidR="005112CC" w:rsidRDefault="005112CC" w:rsidP="00A93384">
      <w:pPr>
        <w:rPr>
          <w:rStyle w:val="Hyperlink"/>
          <w:rFonts w:cstheme="minorHAnsi"/>
          <w:szCs w:val="22"/>
        </w:rPr>
      </w:pPr>
      <w:r w:rsidRPr="00A93384">
        <w:t xml:space="preserve">Consultancy.nl, Van der </w:t>
      </w:r>
      <w:proofErr w:type="spellStart"/>
      <w:r w:rsidRPr="00A93384">
        <w:t>lugt</w:t>
      </w:r>
      <w:proofErr w:type="spellEnd"/>
      <w:r w:rsidRPr="00A93384">
        <w:t xml:space="preserve">, </w:t>
      </w:r>
      <w:proofErr w:type="spellStart"/>
      <w:r w:rsidRPr="00A93384">
        <w:t>gert</w:t>
      </w:r>
      <w:proofErr w:type="spellEnd"/>
      <w:r w:rsidRPr="00A93384">
        <w:t xml:space="preserve">, &amp; Pilon, M. (2023, 17 maart). </w:t>
      </w:r>
      <w:proofErr w:type="spellStart"/>
      <w:r w:rsidRPr="00A93384">
        <w:t>Process</w:t>
      </w:r>
      <w:proofErr w:type="spellEnd"/>
      <w:r w:rsidRPr="00A93384">
        <w:t xml:space="preserve"> </w:t>
      </w:r>
      <w:proofErr w:type="spellStart"/>
      <w:r w:rsidRPr="00A93384">
        <w:t>mining</w:t>
      </w:r>
      <w:proofErr w:type="spellEnd"/>
      <w:r w:rsidRPr="00A93384">
        <w:t xml:space="preserve">: </w:t>
      </w:r>
      <w:proofErr w:type="spellStart"/>
      <w:r w:rsidRPr="00A93384">
        <w:t>expectation</w:t>
      </w:r>
      <w:proofErr w:type="spellEnd"/>
      <w:r w:rsidRPr="00A93384">
        <w:t xml:space="preserve"> versus </w:t>
      </w:r>
      <w:proofErr w:type="spellStart"/>
      <w:r w:rsidRPr="00A93384">
        <w:t>reality</w:t>
      </w:r>
      <w:proofErr w:type="spellEnd"/>
      <w:r w:rsidRPr="00A93384">
        <w:t>. </w:t>
      </w:r>
      <w:proofErr w:type="gramStart"/>
      <w:r w:rsidRPr="00A93384">
        <w:rPr>
          <w:i/>
          <w:iCs/>
        </w:rPr>
        <w:t>https://www.consultancy.nl</w:t>
      </w:r>
      <w:proofErr w:type="gramEnd"/>
      <w:r w:rsidRPr="00A93384">
        <w:t>. Geraadpleegd op 3 november 2023, van </w:t>
      </w:r>
      <w:hyperlink r:id="rId24" w:history="1">
        <w:r w:rsidRPr="00A93384">
          <w:rPr>
            <w:rStyle w:val="Hyperlink"/>
            <w:rFonts w:cstheme="minorHAnsi"/>
            <w:szCs w:val="22"/>
          </w:rPr>
          <w:t>https://www.consultancy.nl/nieuws/45846/process-mining-expectation-versus-reality</w:t>
        </w:r>
      </w:hyperlink>
    </w:p>
    <w:p w14:paraId="7DD3BBD4" w14:textId="77777777" w:rsidR="005112CC" w:rsidRDefault="005112CC" w:rsidP="00A93384">
      <w:pPr>
        <w:rPr>
          <w:rStyle w:val="Hyperlink"/>
          <w:rFonts w:cstheme="minorHAnsi"/>
          <w:szCs w:val="22"/>
        </w:rPr>
      </w:pPr>
    </w:p>
    <w:p w14:paraId="57A15CF6" w14:textId="77777777" w:rsidR="005112CC" w:rsidRDefault="005112CC" w:rsidP="00A93384">
      <w:pPr>
        <w:rPr>
          <w:rStyle w:val="Hyperlink"/>
          <w:rFonts w:cstheme="minorHAnsi"/>
          <w:szCs w:val="22"/>
        </w:rPr>
      </w:pPr>
      <w:proofErr w:type="spellStart"/>
      <w:r w:rsidRPr="00AE7394">
        <w:rPr>
          <w:lang w:val="en-US"/>
        </w:rPr>
        <w:t>Mprise</w:t>
      </w:r>
      <w:proofErr w:type="spellEnd"/>
      <w:r w:rsidRPr="00AE7394">
        <w:rPr>
          <w:lang w:val="en-US"/>
        </w:rPr>
        <w:t>. (z.d.).</w:t>
      </w:r>
      <w:r w:rsidRPr="00AE7394">
        <w:rPr>
          <w:rStyle w:val="apple-converted-space"/>
          <w:rFonts w:cstheme="minorHAnsi"/>
          <w:color w:val="000000"/>
          <w:szCs w:val="22"/>
          <w:lang w:val="en-US"/>
        </w:rPr>
        <w:t> </w:t>
      </w:r>
      <w:r w:rsidRPr="00AE7394">
        <w:rPr>
          <w:i/>
          <w:lang w:val="en-US"/>
        </w:rPr>
        <w:t xml:space="preserve">Over </w:t>
      </w:r>
      <w:proofErr w:type="spellStart"/>
      <w:r w:rsidRPr="00AE7394">
        <w:rPr>
          <w:i/>
          <w:lang w:val="en-US"/>
        </w:rPr>
        <w:t>Mprise</w:t>
      </w:r>
      <w:proofErr w:type="spellEnd"/>
      <w:r w:rsidRPr="00AE7394">
        <w:rPr>
          <w:i/>
          <w:lang w:val="en-US"/>
        </w:rPr>
        <w:t xml:space="preserve"> </w:t>
      </w:r>
      <w:proofErr w:type="spellStart"/>
      <w:r w:rsidRPr="00AE7394">
        <w:rPr>
          <w:i/>
          <w:lang w:val="en-US"/>
        </w:rPr>
        <w:t>Agriware</w:t>
      </w:r>
      <w:proofErr w:type="spellEnd"/>
      <w:r w:rsidRPr="00AE7394">
        <w:rPr>
          <w:lang w:val="en-US"/>
        </w:rPr>
        <w:t xml:space="preserve">. </w:t>
      </w:r>
      <w:r w:rsidRPr="00A93384">
        <w:t>Geraadpleegd op 31 oktober 2023, van</w:t>
      </w:r>
      <w:r w:rsidRPr="00A93384">
        <w:rPr>
          <w:rStyle w:val="apple-converted-space"/>
          <w:rFonts w:cstheme="minorHAnsi"/>
          <w:color w:val="000000"/>
          <w:szCs w:val="22"/>
        </w:rPr>
        <w:t> </w:t>
      </w:r>
      <w:hyperlink r:id="rId25" w:history="1">
        <w:r w:rsidRPr="00A93384">
          <w:rPr>
            <w:rStyle w:val="Hyperlink"/>
            <w:rFonts w:cstheme="minorHAnsi"/>
            <w:szCs w:val="22"/>
          </w:rPr>
          <w:t>https://www.mprise.nl/agriware/over-mprise-agriware</w:t>
        </w:r>
      </w:hyperlink>
    </w:p>
    <w:p w14:paraId="41F1CDEF" w14:textId="77777777" w:rsidR="005112CC" w:rsidRPr="00A93384" w:rsidRDefault="005112CC" w:rsidP="00A93384"/>
    <w:p w14:paraId="64783B55" w14:textId="77777777" w:rsidR="005112CC" w:rsidRPr="007A2CE9" w:rsidRDefault="005112CC" w:rsidP="00A93384">
      <w:pPr>
        <w:rPr>
          <w:rFonts w:cstheme="minorHAnsi"/>
          <w:color w:val="000000"/>
          <w:szCs w:val="22"/>
        </w:rPr>
      </w:pPr>
      <w:proofErr w:type="spellStart"/>
      <w:proofErr w:type="gramStart"/>
      <w:r w:rsidRPr="00A93384">
        <w:rPr>
          <w:i/>
          <w:iCs/>
          <w:lang w:val="en-US"/>
        </w:rPr>
        <w:t>Proces</w:t>
      </w:r>
      <w:proofErr w:type="spellEnd"/>
      <w:proofErr w:type="gramEnd"/>
      <w:r w:rsidRPr="00A93384">
        <w:rPr>
          <w:i/>
          <w:iCs/>
          <w:lang w:val="en-US"/>
        </w:rPr>
        <w:t xml:space="preserve"> mining: expectation versus reality</w:t>
      </w:r>
      <w:r w:rsidRPr="007A2CE9">
        <w:rPr>
          <w:rFonts w:cstheme="minorHAnsi"/>
          <w:color w:val="000000"/>
          <w:szCs w:val="22"/>
          <w:lang w:val="en-US"/>
        </w:rPr>
        <w:t xml:space="preserve">. </w:t>
      </w:r>
      <w:r w:rsidRPr="007A2CE9">
        <w:rPr>
          <w:rFonts w:cstheme="minorHAnsi"/>
          <w:color w:val="000000"/>
          <w:szCs w:val="22"/>
        </w:rPr>
        <w:t xml:space="preserve">(2023, 17 maart). </w:t>
      </w:r>
      <w:proofErr w:type="gramStart"/>
      <w:r w:rsidRPr="007A2CE9">
        <w:rPr>
          <w:rFonts w:cstheme="minorHAnsi"/>
          <w:color w:val="000000"/>
          <w:szCs w:val="22"/>
        </w:rPr>
        <w:t>https://www.consultancy.nl</w:t>
      </w:r>
      <w:proofErr w:type="gramEnd"/>
      <w:r w:rsidRPr="007A2CE9">
        <w:rPr>
          <w:rFonts w:cstheme="minorHAnsi"/>
          <w:color w:val="000000"/>
          <w:szCs w:val="22"/>
        </w:rPr>
        <w:t>.</w:t>
      </w:r>
      <w:r w:rsidRPr="00A93384">
        <w:rPr>
          <w:rStyle w:val="apple-converted-space"/>
          <w:rFonts w:cstheme="minorHAnsi"/>
          <w:color w:val="000000"/>
          <w:szCs w:val="22"/>
        </w:rPr>
        <w:t> </w:t>
      </w:r>
      <w:hyperlink r:id="rId26" w:history="1">
        <w:r w:rsidRPr="00A93384">
          <w:rPr>
            <w:rStyle w:val="Hyperlink"/>
            <w:rFonts w:cstheme="minorHAnsi"/>
            <w:szCs w:val="22"/>
          </w:rPr>
          <w:t>https://www.consultancy.nl/nieuws/45846/process-mining-expectation-versus-reality</w:t>
        </w:r>
      </w:hyperlink>
    </w:p>
    <w:p w14:paraId="73AD5DA4" w14:textId="77777777" w:rsidR="005112CC" w:rsidRDefault="005112CC" w:rsidP="00A93384">
      <w:pPr>
        <w:rPr>
          <w:rStyle w:val="Hyperlink"/>
          <w:rFonts w:cstheme="minorHAnsi"/>
          <w:szCs w:val="22"/>
        </w:rPr>
      </w:pPr>
    </w:p>
    <w:p w14:paraId="73891048" w14:textId="40D23705" w:rsidR="005112CC" w:rsidRDefault="005112CC" w:rsidP="00A93384">
      <w:pPr>
        <w:rPr>
          <w:rStyle w:val="Hyperlink"/>
          <w:rFonts w:eastAsiaTheme="majorEastAsia" w:cstheme="minorHAnsi"/>
          <w:szCs w:val="22"/>
          <w:shd w:val="clear" w:color="auto" w:fill="FFFFFF"/>
        </w:rPr>
      </w:pPr>
      <w:r>
        <w:rPr>
          <w:color w:val="222222"/>
          <w:shd w:val="clear" w:color="auto" w:fill="FFFFFF"/>
        </w:rPr>
        <w:t>V</w:t>
      </w:r>
      <w:r w:rsidRPr="00A93384">
        <w:rPr>
          <w:color w:val="222222"/>
          <w:shd w:val="clear" w:color="auto" w:fill="FFFFFF"/>
        </w:rPr>
        <w:t xml:space="preserve">an der Aalst, W., &amp; Koopman, A. (2015). </w:t>
      </w:r>
      <w:proofErr w:type="spellStart"/>
      <w:r w:rsidRPr="00A93384">
        <w:rPr>
          <w:color w:val="222222"/>
          <w:shd w:val="clear" w:color="auto" w:fill="FFFFFF"/>
        </w:rPr>
        <w:t>Process</w:t>
      </w:r>
      <w:proofErr w:type="spellEnd"/>
      <w:r w:rsidRPr="00A93384">
        <w:rPr>
          <w:color w:val="222222"/>
          <w:shd w:val="clear" w:color="auto" w:fill="FFFFFF"/>
        </w:rPr>
        <w:t xml:space="preserve"> </w:t>
      </w:r>
      <w:proofErr w:type="spellStart"/>
      <w:r w:rsidRPr="00A93384">
        <w:rPr>
          <w:color w:val="222222"/>
          <w:shd w:val="clear" w:color="auto" w:fill="FFFFFF"/>
        </w:rPr>
        <w:t>mining</w:t>
      </w:r>
      <w:proofErr w:type="spellEnd"/>
      <w:r w:rsidRPr="00A93384">
        <w:rPr>
          <w:color w:val="222222"/>
          <w:shd w:val="clear" w:color="auto" w:fill="FFFFFF"/>
        </w:rPr>
        <w:t xml:space="preserve">: data </w:t>
      </w:r>
      <w:proofErr w:type="spellStart"/>
      <w:r w:rsidRPr="00A93384">
        <w:rPr>
          <w:color w:val="222222"/>
          <w:shd w:val="clear" w:color="auto" w:fill="FFFFFF"/>
        </w:rPr>
        <w:t>analytics</w:t>
      </w:r>
      <w:proofErr w:type="spellEnd"/>
      <w:r w:rsidRPr="00A93384">
        <w:rPr>
          <w:color w:val="222222"/>
          <w:shd w:val="clear" w:color="auto" w:fill="FFFFFF"/>
        </w:rPr>
        <w:t xml:space="preserve"> voor de accountant die wil weten hoe het nu echt zit.</w:t>
      </w:r>
      <w:r w:rsidRPr="00A93384">
        <w:rPr>
          <w:rStyle w:val="apple-converted-space"/>
          <w:rFonts w:eastAsiaTheme="majorEastAsia" w:cstheme="minorHAnsi"/>
          <w:color w:val="222222"/>
          <w:szCs w:val="22"/>
          <w:shd w:val="clear" w:color="auto" w:fill="FFFFFF"/>
        </w:rPr>
        <w:t xml:space="preserve"> Geraadpleegd op 3 november 2023, van </w:t>
      </w:r>
      <w:hyperlink r:id="rId27" w:history="1">
        <w:r w:rsidRPr="00A93384">
          <w:rPr>
            <w:rStyle w:val="Hyperlink"/>
            <w:rFonts w:eastAsiaTheme="majorEastAsia" w:cstheme="minorHAnsi"/>
            <w:szCs w:val="22"/>
            <w:shd w:val="clear" w:color="auto" w:fill="FFFFFF"/>
          </w:rPr>
          <w:t>https://mab-online.nl/article/31176/download/pdf/</w:t>
        </w:r>
      </w:hyperlink>
    </w:p>
    <w:p w14:paraId="3F81355E" w14:textId="77777777" w:rsidR="005112CC" w:rsidRPr="00A93384" w:rsidRDefault="005112CC" w:rsidP="00A93384">
      <w:pPr>
        <w:rPr>
          <w:rStyle w:val="apple-converted-space"/>
          <w:rFonts w:eastAsiaTheme="majorEastAsia" w:cstheme="minorHAnsi"/>
          <w:color w:val="222222"/>
          <w:szCs w:val="22"/>
          <w:shd w:val="clear" w:color="auto" w:fill="FFFFFF"/>
        </w:rPr>
      </w:pPr>
    </w:p>
    <w:p w14:paraId="6C428347" w14:textId="77777777" w:rsidR="005112CC" w:rsidRPr="00A93384" w:rsidRDefault="005112CC" w:rsidP="00A93384">
      <w:pPr>
        <w:rPr>
          <w:lang w:val="en-US"/>
        </w:rPr>
      </w:pPr>
      <w:r w:rsidRPr="00A93384">
        <w:t>Van der Aalst, wil. (2022). </w:t>
      </w:r>
      <w:proofErr w:type="spellStart"/>
      <w:r w:rsidRPr="00A93384">
        <w:rPr>
          <w:i/>
          <w:iCs/>
        </w:rPr>
        <w:t>Process</w:t>
      </w:r>
      <w:proofErr w:type="spellEnd"/>
      <w:r w:rsidRPr="00A93384">
        <w:rPr>
          <w:i/>
          <w:iCs/>
        </w:rPr>
        <w:t xml:space="preserve"> </w:t>
      </w:r>
      <w:proofErr w:type="spellStart"/>
      <w:r w:rsidRPr="00A93384">
        <w:rPr>
          <w:i/>
          <w:iCs/>
        </w:rPr>
        <w:t>mining</w:t>
      </w:r>
      <w:proofErr w:type="spellEnd"/>
      <w:r w:rsidRPr="00A93384">
        <w:rPr>
          <w:i/>
          <w:iCs/>
        </w:rPr>
        <w:t xml:space="preserve"> in </w:t>
      </w:r>
      <w:proofErr w:type="spellStart"/>
      <w:r w:rsidRPr="00A93384">
        <w:rPr>
          <w:i/>
          <w:iCs/>
        </w:rPr>
        <w:t>practice</w:t>
      </w:r>
      <w:proofErr w:type="spellEnd"/>
      <w:r w:rsidRPr="00A93384">
        <w:t xml:space="preserve"> (1ste editie). </w:t>
      </w:r>
      <w:proofErr w:type="gramStart"/>
      <w:r w:rsidRPr="00A93384">
        <w:t>fluxicon</w:t>
      </w:r>
      <w:proofErr w:type="gramEnd"/>
      <w:r w:rsidRPr="00A93384">
        <w:t>. </w:t>
      </w:r>
      <w:hyperlink r:id="rId28" w:history="1">
        <w:r w:rsidRPr="00A93384">
          <w:rPr>
            <w:rStyle w:val="Hyperlink"/>
            <w:rFonts w:cstheme="minorHAnsi"/>
            <w:szCs w:val="22"/>
            <w:lang w:val="en-US"/>
          </w:rPr>
          <w:t>https://fluxicon.com/book/read/</w:t>
        </w:r>
      </w:hyperlink>
    </w:p>
    <w:p w14:paraId="6C5A2037" w14:textId="77777777" w:rsidR="005F5E1D" w:rsidRDefault="005F5E1D" w:rsidP="00467B37">
      <w:pPr>
        <w:pStyle w:val="Normaalweb"/>
        <w:rPr>
          <w:rStyle w:val="apple-converted-space"/>
          <w:rFonts w:ascii="Arial" w:eastAsiaTheme="majorEastAsia" w:hAnsi="Arial" w:cs="Arial"/>
          <w:color w:val="222222"/>
          <w:sz w:val="20"/>
          <w:szCs w:val="20"/>
          <w:shd w:val="clear" w:color="auto" w:fill="FFFFFF"/>
        </w:rPr>
      </w:pPr>
    </w:p>
    <w:p w14:paraId="26884E0E" w14:textId="77777777" w:rsidR="005F5E1D" w:rsidRPr="008C6B51" w:rsidRDefault="005F5E1D" w:rsidP="00467B37">
      <w:pPr>
        <w:pStyle w:val="Normaalweb"/>
        <w:rPr>
          <w:rFonts w:cstheme="minorHAnsi"/>
          <w:color w:val="000000"/>
          <w:szCs w:val="22"/>
        </w:rPr>
      </w:pPr>
    </w:p>
    <w:p w14:paraId="14F32D5C" w14:textId="77777777" w:rsidR="007A2CE9" w:rsidRPr="007A2CE9" w:rsidRDefault="007A2CE9" w:rsidP="007A2CE9">
      <w:pPr>
        <w:pStyle w:val="Normaalweb"/>
        <w:spacing w:before="0" w:beforeAutospacing="0" w:after="0" w:afterAutospacing="0" w:line="480" w:lineRule="atLeast"/>
        <w:ind w:left="720" w:hanging="720"/>
        <w:rPr>
          <w:rFonts w:asciiTheme="minorHAnsi" w:hAnsiTheme="minorHAnsi" w:cstheme="minorHAnsi"/>
          <w:color w:val="000000"/>
          <w:szCs w:val="22"/>
        </w:rPr>
      </w:pPr>
    </w:p>
    <w:p w14:paraId="750B4696" w14:textId="77777777" w:rsidR="00540BC0" w:rsidRPr="007A2CE9" w:rsidRDefault="00540BC0" w:rsidP="00540BC0">
      <w:pPr>
        <w:rPr>
          <w:rFonts w:cstheme="minorHAnsi"/>
          <w:szCs w:val="22"/>
        </w:rPr>
      </w:pPr>
    </w:p>
    <w:p w14:paraId="4C9FCF5E" w14:textId="77777777" w:rsidR="00540BC0" w:rsidRPr="001D32F6" w:rsidRDefault="00540BC0" w:rsidP="00540BC0"/>
    <w:p w14:paraId="1B2B811B" w14:textId="248F41B1" w:rsidR="005F1021" w:rsidRPr="00DC588A" w:rsidRDefault="005F1021" w:rsidP="0048360D"/>
    <w:sectPr w:rsidR="005F1021" w:rsidRPr="00DC588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an Landman (student)" w:date="2023-11-05T16:22:00Z" w:initials="DL">
    <w:p w14:paraId="408EB43F" w14:textId="77777777" w:rsidR="00234A7B" w:rsidRDefault="00234A7B" w:rsidP="006D76BB">
      <w:pPr>
        <w:pStyle w:val="Tekstopmerking"/>
      </w:pPr>
      <w:r>
        <w:rPr>
          <w:rStyle w:val="Verwijzingopmerking"/>
        </w:rPr>
        <w:annotationRef/>
      </w:r>
      <w:r>
        <w:t>Bijwerken wanneer klaar</w:t>
      </w:r>
    </w:p>
  </w:comment>
  <w:comment w:id="6" w:author="Mariëlle Seegers" w:date="2023-11-13T21:55:00Z" w:initials="MS">
    <w:p w14:paraId="689C72EC" w14:textId="77777777" w:rsidR="00461066" w:rsidRDefault="00461066">
      <w:r>
        <w:rPr>
          <w:rStyle w:val="Verwijzingopmerking"/>
        </w:rPr>
        <w:annotationRef/>
      </w:r>
      <w:r>
        <w:rPr>
          <w:sz w:val="20"/>
          <w:szCs w:val="20"/>
        </w:rPr>
        <w:t>Hebben jullie naar de opzet van een PvA gekeken, bijv. Bij afstuderen moodle of bijv. Via scribbre e.d.? Onlogische opbouw.</w:t>
      </w:r>
    </w:p>
  </w:comment>
  <w:comment w:id="9" w:author="Mariëlle Seegers" w:date="2023-11-13T21:45:00Z" w:initials="MS">
    <w:p w14:paraId="06DFC31F" w14:textId="77777777" w:rsidR="004F6351" w:rsidRDefault="004F6351">
      <w:r>
        <w:rPr>
          <w:rStyle w:val="Verwijzingopmerking"/>
        </w:rPr>
        <w:annotationRef/>
      </w:r>
      <w:r>
        <w:rPr>
          <w:color w:val="000000"/>
          <w:sz w:val="20"/>
          <w:szCs w:val="20"/>
        </w:rPr>
        <w:t>Ik snap deze zin niet. Omschrijf de organisatie zakelijk, denk aan missie, visie, producten/ diensten, omzet/ aantal fte e.d. 7S, bmc etc.</w:t>
      </w:r>
    </w:p>
  </w:comment>
  <w:comment w:id="10" w:author="Mariëlle Seegers" w:date="2023-11-13T21:51:00Z" w:initials="MS">
    <w:p w14:paraId="56CD0FC4" w14:textId="77777777" w:rsidR="00461066" w:rsidRDefault="00461066">
      <w:r>
        <w:rPr>
          <w:rStyle w:val="Verwijzingopmerking"/>
        </w:rPr>
        <w:annotationRef/>
      </w:r>
      <w:r>
        <w:rPr>
          <w:color w:val="000000"/>
          <w:sz w:val="20"/>
          <w:szCs w:val="20"/>
        </w:rPr>
        <w:t xml:space="preserve">Niet zo professioneel geschreven… Onduidelijk verhaal. Breng structuur aan: aanleiding is project vanuit MSI, Mprise is organisatie, beschrijf wat zij doen, wat de aanleiding is van hun vraagstuk, hoe groot is dit probleem/ vraagstuk.  </w:t>
      </w:r>
    </w:p>
  </w:comment>
  <w:comment w:id="13" w:author="Mariëlle Seegers" w:date="2023-11-13T21:54:00Z" w:initials="MS">
    <w:p w14:paraId="34BF6A69" w14:textId="77777777" w:rsidR="00461066" w:rsidRDefault="00461066">
      <w:r>
        <w:rPr>
          <w:rStyle w:val="Verwijzingopmerking"/>
        </w:rPr>
        <w:annotationRef/>
      </w:r>
      <w:r>
        <w:rPr>
          <w:color w:val="000000"/>
          <w:sz w:val="20"/>
          <w:szCs w:val="20"/>
        </w:rPr>
        <w:t>Welke strategie? Waarom deze zaken?</w:t>
      </w:r>
    </w:p>
  </w:comment>
  <w:comment w:id="15" w:author="Mariëlle Seegers" w:date="2023-11-13T21:57:00Z" w:initials="MS">
    <w:p w14:paraId="501A43E9" w14:textId="77777777" w:rsidR="00461066" w:rsidRDefault="00461066">
      <w:r>
        <w:rPr>
          <w:rStyle w:val="Verwijzingopmerking"/>
        </w:rPr>
        <w:annotationRef/>
      </w:r>
      <w:r>
        <w:rPr>
          <w:color w:val="000000"/>
          <w:sz w:val="20"/>
          <w:szCs w:val="20"/>
        </w:rPr>
        <w:t>Welke informatie van de organisatie is ook nog relevant voor het vraagstuk?</w:t>
      </w:r>
    </w:p>
    <w:p w14:paraId="1E1FA5BB" w14:textId="77777777" w:rsidR="00461066" w:rsidRDefault="00461066"/>
  </w:comment>
  <w:comment w:id="17" w:author="Mariëlle Seegers" w:date="2023-11-13T22:00:00Z" w:initials="MS">
    <w:p w14:paraId="4D831DC0" w14:textId="77777777" w:rsidR="00461066" w:rsidRDefault="00461066">
      <w:r>
        <w:rPr>
          <w:rStyle w:val="Verwijzingopmerking"/>
        </w:rPr>
        <w:annotationRef/>
      </w:r>
      <w:r>
        <w:rPr>
          <w:color w:val="000000"/>
          <w:sz w:val="20"/>
          <w:szCs w:val="20"/>
        </w:rPr>
        <w:t>Waar hebben we het precies over? Kun je iets zeggen over de klant? De planten? Etc.</w:t>
      </w:r>
    </w:p>
  </w:comment>
  <w:comment w:id="18" w:author="Mariëlle Seegers" w:date="2023-11-13T21:58:00Z" w:initials="MS">
    <w:p w14:paraId="5F7B6F3C" w14:textId="1B060B9A" w:rsidR="00461066" w:rsidRDefault="00461066">
      <w:r>
        <w:rPr>
          <w:rStyle w:val="Verwijzingopmerking"/>
        </w:rPr>
        <w:annotationRef/>
      </w:r>
      <w:r>
        <w:rPr>
          <w:color w:val="000000"/>
          <w:sz w:val="20"/>
          <w:szCs w:val="20"/>
        </w:rPr>
        <w:t>Voorkom herhalingen? Wat is doel van de inleiding? Ik lees nu weer. Vergelijkbare zaken… (overigens wel veel beter beschreven…). Document voelt niet als 1 geheel op deze wijze…</w:t>
      </w:r>
    </w:p>
  </w:comment>
  <w:comment w:id="19" w:author="Mariëlle Seegers" w:date="2023-11-13T22:01:00Z" w:initials="MS">
    <w:p w14:paraId="2195869A" w14:textId="77777777" w:rsidR="00980DB2" w:rsidRDefault="00980DB2">
      <w:r>
        <w:rPr>
          <w:rStyle w:val="Verwijzingopmerking"/>
        </w:rPr>
        <w:annotationRef/>
      </w:r>
      <w:r>
        <w:rPr>
          <w:color w:val="000000"/>
          <w:sz w:val="20"/>
          <w:szCs w:val="20"/>
        </w:rPr>
        <w:t xml:space="preserve">Weet je al hoevaak dit voorkomt? Hoeveel stekjes (%) gaan verloren of bederven? Oftewel: hoe groot is het probleem (kijk eens naar de laan A3 methode). </w:t>
      </w:r>
    </w:p>
  </w:comment>
  <w:comment w:id="20" w:author="Mariëlle Seegers" w:date="2023-11-13T22:02:00Z" w:initials="MS">
    <w:p w14:paraId="27A87092" w14:textId="77777777" w:rsidR="00980DB2" w:rsidRDefault="00980DB2">
      <w:r>
        <w:rPr>
          <w:rStyle w:val="Verwijzingopmerking"/>
        </w:rPr>
        <w:annotationRef/>
      </w:r>
      <w:r>
        <w:rPr>
          <w:color w:val="000000"/>
          <w:sz w:val="20"/>
          <w:szCs w:val="20"/>
        </w:rPr>
        <w:t>Hoezo voor de medewerkers?</w:t>
      </w:r>
    </w:p>
  </w:comment>
  <w:comment w:id="21" w:author="Mariëlle Seegers" w:date="2023-11-13T22:03:00Z" w:initials="MS">
    <w:p w14:paraId="742CB183" w14:textId="77777777" w:rsidR="00980DB2" w:rsidRDefault="00980DB2">
      <w:r>
        <w:rPr>
          <w:rStyle w:val="Verwijzingopmerking"/>
        </w:rPr>
        <w:annotationRef/>
      </w:r>
      <w:r>
        <w:rPr>
          <w:color w:val="000000"/>
          <w:sz w:val="20"/>
          <w:szCs w:val="20"/>
        </w:rPr>
        <w:t>Afwegingen op basis van kostenreductie? Gekke zin</w:t>
      </w:r>
    </w:p>
  </w:comment>
  <w:comment w:id="23" w:author="Mariëlle Seegers" w:date="2023-11-13T22:05:00Z" w:initials="MS">
    <w:p w14:paraId="03E0DDF4" w14:textId="77777777" w:rsidR="00980DB2" w:rsidRDefault="00980DB2">
      <w:r>
        <w:rPr>
          <w:rStyle w:val="Verwijzingopmerking"/>
        </w:rPr>
        <w:annotationRef/>
      </w:r>
      <w:r>
        <w:rPr>
          <w:color w:val="000000"/>
          <w:sz w:val="20"/>
          <w:szCs w:val="20"/>
        </w:rPr>
        <w:t>Klopt deze zin? Is process mining niet het analyseren van datasets?</w:t>
      </w:r>
    </w:p>
    <w:p w14:paraId="01F9898D" w14:textId="77777777" w:rsidR="00980DB2" w:rsidRDefault="00980DB2"/>
  </w:comment>
  <w:comment w:id="25" w:author="Mariëlle Seegers" w:date="2023-11-13T22:05:00Z" w:initials="MS">
    <w:p w14:paraId="3F58FDD9" w14:textId="77777777" w:rsidR="00980DB2" w:rsidRDefault="00980DB2">
      <w:r>
        <w:rPr>
          <w:rStyle w:val="Verwijzingopmerking"/>
        </w:rPr>
        <w:annotationRef/>
      </w:r>
      <w:r>
        <w:rPr>
          <w:color w:val="000000"/>
          <w:sz w:val="20"/>
          <w:szCs w:val="20"/>
        </w:rPr>
        <w:t>Aan welke tools moet ik dan denken?</w:t>
      </w:r>
    </w:p>
  </w:comment>
  <w:comment w:id="29" w:author="Mariëlle Seegers" w:date="2023-11-13T22:09:00Z" w:initials="MS">
    <w:p w14:paraId="132CB14D" w14:textId="77777777" w:rsidR="00980DB2" w:rsidRDefault="00980DB2">
      <w:r>
        <w:rPr>
          <w:rStyle w:val="Verwijzingopmerking"/>
        </w:rPr>
        <w:annotationRef/>
      </w:r>
      <w:r>
        <w:rPr>
          <w:color w:val="000000"/>
          <w:sz w:val="20"/>
          <w:szCs w:val="20"/>
        </w:rPr>
        <w:t>Wanneer was het?</w:t>
      </w:r>
    </w:p>
  </w:comment>
  <w:comment w:id="30" w:author="Mariëlle Seegers" w:date="2023-11-13T22:09:00Z" w:initials="MS">
    <w:p w14:paraId="1B34F82C" w14:textId="4B2DB543" w:rsidR="00980DB2" w:rsidRDefault="00980DB2">
      <w:r>
        <w:rPr>
          <w:rStyle w:val="Verwijzingopmerking"/>
        </w:rPr>
        <w:annotationRef/>
      </w:r>
      <w:r>
        <w:rPr>
          <w:color w:val="000000"/>
          <w:sz w:val="20"/>
          <w:szCs w:val="20"/>
        </w:rPr>
        <w:t>‘Wind en stroomkaarten’ of is het een letterlijke citaat?</w:t>
      </w:r>
    </w:p>
  </w:comment>
  <w:comment w:id="32" w:author="Mariëlle Seegers" w:date="2023-11-13T22:12:00Z" w:initials="MS">
    <w:p w14:paraId="2393471F" w14:textId="77777777" w:rsidR="0094240E" w:rsidRDefault="0094240E">
      <w:r>
        <w:rPr>
          <w:rStyle w:val="Verwijzingopmerking"/>
        </w:rPr>
        <w:annotationRef/>
      </w:r>
      <w:r>
        <w:rPr>
          <w:color w:val="000000"/>
          <w:sz w:val="20"/>
          <w:szCs w:val="20"/>
        </w:rPr>
        <w:t>Wat is nu specifiek aan process mining? Brown papersessie om proces in kaart te brengen, observeren e.d. kunnen dit ook.</w:t>
      </w:r>
    </w:p>
  </w:comment>
  <w:comment w:id="35" w:author="Mariëlle Seegers" w:date="2023-11-13T22:40:00Z" w:initials="MS">
    <w:p w14:paraId="0177B0C2" w14:textId="77777777" w:rsidR="00D50992" w:rsidRDefault="00D50992">
      <w:r>
        <w:rPr>
          <w:rStyle w:val="Verwijzingopmerking"/>
        </w:rPr>
        <w:annotationRef/>
      </w:r>
      <w:r>
        <w:rPr>
          <w:color w:val="000000"/>
          <w:sz w:val="20"/>
          <w:szCs w:val="20"/>
        </w:rPr>
        <w:t>Wat wordt met deze laatste zin bedoeld?</w:t>
      </w:r>
    </w:p>
    <w:p w14:paraId="6823C927" w14:textId="77777777" w:rsidR="00D50992" w:rsidRDefault="00D50992"/>
  </w:comment>
  <w:comment w:id="36" w:author="Mariëlle Seegers" w:date="2023-11-13T22:41:00Z" w:initials="MS">
    <w:p w14:paraId="5C109F28" w14:textId="77777777" w:rsidR="00D50992" w:rsidRDefault="00D50992">
      <w:r>
        <w:rPr>
          <w:rStyle w:val="Verwijzingopmerking"/>
        </w:rPr>
        <w:annotationRef/>
      </w:r>
      <w:r>
        <w:rPr>
          <w:color w:val="000000"/>
          <w:sz w:val="20"/>
          <w:szCs w:val="20"/>
        </w:rPr>
        <w:t>Let op: citeren volgens apa norm!</w:t>
      </w:r>
    </w:p>
    <w:p w14:paraId="6851627C" w14:textId="77777777" w:rsidR="00D50992" w:rsidRDefault="00D50992"/>
  </w:comment>
  <w:comment w:id="42" w:author="Mariëlle Seegers" w:date="2023-11-13T22:47:00Z" w:initials="MS">
    <w:p w14:paraId="14AB0B57" w14:textId="77777777" w:rsidR="00011B0A" w:rsidRDefault="00011B0A">
      <w:r>
        <w:rPr>
          <w:rStyle w:val="Verwijzingopmerking"/>
        </w:rPr>
        <w:annotationRef/>
      </w:r>
      <w:r>
        <w:rPr>
          <w:color w:val="000000"/>
          <w:sz w:val="20"/>
          <w:szCs w:val="20"/>
        </w:rPr>
        <w:t xml:space="preserve">Ik zou hier ook een vragen verwachten zoals wat is een proces, wat is procesverbetering/ optimalisatie, wat zijn de verspillingen van leen? Etc. </w:t>
      </w:r>
    </w:p>
  </w:comment>
  <w:comment w:id="43" w:author="Mariëlle Seegers" w:date="2023-11-13T22:45:00Z" w:initials="MS">
    <w:p w14:paraId="370C6316" w14:textId="2B71D125" w:rsidR="00011B0A" w:rsidRDefault="00011B0A">
      <w:r>
        <w:rPr>
          <w:rStyle w:val="Verwijzingopmerking"/>
        </w:rPr>
        <w:annotationRef/>
      </w:r>
      <w:r>
        <w:rPr>
          <w:color w:val="000000"/>
          <w:sz w:val="20"/>
          <w:szCs w:val="20"/>
        </w:rPr>
        <w:t>Definitie vind ik beperkt. Verdiep je goed in deze technologie. Ga ook in de literatuur naar concrete toepassingen, voorbeelden. Zijn er goede praktijkvoorbeelden?</w:t>
      </w:r>
    </w:p>
    <w:p w14:paraId="7D396E38" w14:textId="77777777" w:rsidR="00011B0A" w:rsidRDefault="00011B0A"/>
  </w:comment>
  <w:comment w:id="44" w:author="Mariëlle Seegers" w:date="2023-11-13T22:46:00Z" w:initials="MS">
    <w:p w14:paraId="33AD439B" w14:textId="77777777" w:rsidR="00011B0A" w:rsidRDefault="00011B0A">
      <w:r>
        <w:rPr>
          <w:rStyle w:val="Verwijzingopmerking"/>
        </w:rPr>
        <w:annotationRef/>
      </w:r>
      <w:r>
        <w:rPr>
          <w:color w:val="000000"/>
          <w:sz w:val="20"/>
          <w:szCs w:val="20"/>
        </w:rPr>
        <w:t>Ik snap deze vraag niet.</w:t>
      </w:r>
    </w:p>
  </w:comment>
  <w:comment w:id="45" w:author="Mariëlle Seegers" w:date="2023-11-13T22:47:00Z" w:initials="MS">
    <w:p w14:paraId="5EDC5333" w14:textId="77777777" w:rsidR="00011B0A" w:rsidRDefault="00011B0A">
      <w:r>
        <w:rPr>
          <w:rStyle w:val="Verwijzingopmerking"/>
        </w:rPr>
        <w:annotationRef/>
      </w:r>
      <w:r>
        <w:rPr>
          <w:color w:val="000000"/>
          <w:sz w:val="20"/>
          <w:szCs w:val="20"/>
        </w:rPr>
        <w:t>Welk proces van welke product bij meerdere klanten?</w:t>
      </w:r>
    </w:p>
  </w:comment>
  <w:comment w:id="46" w:author="Mariëlle Seegers" w:date="2023-11-13T22:48:00Z" w:initials="MS">
    <w:p w14:paraId="34E50301" w14:textId="77777777" w:rsidR="00011B0A" w:rsidRDefault="00011B0A">
      <w:r>
        <w:rPr>
          <w:rStyle w:val="Verwijzingopmerking"/>
        </w:rPr>
        <w:annotationRef/>
      </w:r>
      <w:r>
        <w:rPr>
          <w:color w:val="000000"/>
          <w:sz w:val="20"/>
          <w:szCs w:val="20"/>
        </w:rPr>
        <w:t>Waarom deze vraag naar KPI’s? Ook weer bij klanten?</w:t>
      </w:r>
    </w:p>
  </w:comment>
  <w:comment w:id="47" w:author="Mariëlle Seegers" w:date="2023-11-13T22:51:00Z" w:initials="MS">
    <w:p w14:paraId="2CA82DC9" w14:textId="77777777" w:rsidR="00011B0A" w:rsidRDefault="00011B0A">
      <w:r>
        <w:rPr>
          <w:rStyle w:val="Verwijzingopmerking"/>
        </w:rPr>
        <w:annotationRef/>
      </w:r>
      <w:r>
        <w:rPr>
          <w:color w:val="000000"/>
          <w:sz w:val="20"/>
          <w:szCs w:val="20"/>
        </w:rPr>
        <w:t>Welke data kan worden gebruikt om het stekproces te analyseren? Welke tools moeten worden ingezet om te analyseren? Wat zijn de grootste bottlenecks in het stekproces? Op welke wijze kan process mining bijdragen aan het verbeteren van het proces? Wat is het verschil tussen wat de literatuur hierover beschrijft en wat in de praktijk van dit onderzoek wordt gevonden?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EB43F" w15:done="0"/>
  <w15:commentEx w15:paraId="689C72EC" w15:done="0"/>
  <w15:commentEx w15:paraId="06DFC31F" w15:done="0"/>
  <w15:commentEx w15:paraId="56CD0FC4" w15:done="0"/>
  <w15:commentEx w15:paraId="34BF6A69" w15:done="0"/>
  <w15:commentEx w15:paraId="1E1FA5BB" w15:done="0"/>
  <w15:commentEx w15:paraId="4D831DC0" w15:done="0"/>
  <w15:commentEx w15:paraId="5F7B6F3C" w15:done="0"/>
  <w15:commentEx w15:paraId="2195869A" w15:done="0"/>
  <w15:commentEx w15:paraId="27A87092" w15:done="0"/>
  <w15:commentEx w15:paraId="742CB183" w15:done="0"/>
  <w15:commentEx w15:paraId="01F9898D" w15:done="0"/>
  <w15:commentEx w15:paraId="3F58FDD9" w15:done="0"/>
  <w15:commentEx w15:paraId="132CB14D" w15:done="0"/>
  <w15:commentEx w15:paraId="1B34F82C" w15:done="0"/>
  <w15:commentEx w15:paraId="2393471F" w15:done="0"/>
  <w15:commentEx w15:paraId="6823C927" w15:done="0"/>
  <w15:commentEx w15:paraId="6851627C" w15:done="0"/>
  <w15:commentEx w15:paraId="14AB0B57" w15:done="0"/>
  <w15:commentEx w15:paraId="7D396E38" w15:done="0"/>
  <w15:commentEx w15:paraId="33AD439B" w15:done="0"/>
  <w15:commentEx w15:paraId="5EDC5333" w15:done="0"/>
  <w15:commentEx w15:paraId="34E50301" w15:done="0"/>
  <w15:commentEx w15:paraId="2CA82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114D21" w16cex:dateUtc="2023-11-05T15:22:00Z"/>
  <w16cex:commentExtensible w16cex:durableId="28FD19C6" w16cex:dateUtc="2023-11-13T20:55:00Z"/>
  <w16cex:commentExtensible w16cex:durableId="28FD176F" w16cex:dateUtc="2023-11-13T20:45:00Z"/>
  <w16cex:commentExtensible w16cex:durableId="28FD18F6" w16cex:dateUtc="2023-11-13T20:51:00Z"/>
  <w16cex:commentExtensible w16cex:durableId="28FD1995" w16cex:dateUtc="2023-11-13T20:54:00Z"/>
  <w16cex:commentExtensible w16cex:durableId="28FD1A4C" w16cex:dateUtc="2023-11-13T20:57:00Z"/>
  <w16cex:commentExtensible w16cex:durableId="28FD1AE5" w16cex:dateUtc="2023-11-13T21:00:00Z"/>
  <w16cex:commentExtensible w16cex:durableId="28FD1A8D" w16cex:dateUtc="2023-11-13T20:58:00Z"/>
  <w16cex:commentExtensible w16cex:durableId="28FD1B39" w16cex:dateUtc="2023-11-13T21:01:00Z"/>
  <w16cex:commentExtensible w16cex:durableId="28FD1B6B" w16cex:dateUtc="2023-11-13T21:02:00Z"/>
  <w16cex:commentExtensible w16cex:durableId="28FD1BA1" w16cex:dateUtc="2023-11-13T21:03:00Z"/>
  <w16cex:commentExtensible w16cex:durableId="28FD1C17" w16cex:dateUtc="2023-11-13T21:05:00Z"/>
  <w16cex:commentExtensible w16cex:durableId="28FD1C2B" w16cex:dateUtc="2023-11-13T21:05:00Z"/>
  <w16cex:commentExtensible w16cex:durableId="28FD1D2B" w16cex:dateUtc="2023-11-13T21:09:00Z"/>
  <w16cex:commentExtensible w16cex:durableId="28FD1CFD" w16cex:dateUtc="2023-11-13T21:09:00Z"/>
  <w16cex:commentExtensible w16cex:durableId="28FD1DD9" w16cex:dateUtc="2023-11-13T21:12:00Z"/>
  <w16cex:commentExtensible w16cex:durableId="28FD2467" w16cex:dateUtc="2023-11-13T21:40:00Z"/>
  <w16cex:commentExtensible w16cex:durableId="28FD2486" w16cex:dateUtc="2023-11-13T21:41:00Z"/>
  <w16cex:commentExtensible w16cex:durableId="28FD25F0" w16cex:dateUtc="2023-11-13T21:47:00Z"/>
  <w16cex:commentExtensible w16cex:durableId="28FD25A4" w16cex:dateUtc="2023-11-13T21:45:00Z"/>
  <w16cex:commentExtensible w16cex:durableId="28FD25AE" w16cex:dateUtc="2023-11-13T21:46:00Z"/>
  <w16cex:commentExtensible w16cex:durableId="28FD2615" w16cex:dateUtc="2023-11-13T21:47:00Z"/>
  <w16cex:commentExtensible w16cex:durableId="28FD263F" w16cex:dateUtc="2023-11-13T21:48:00Z"/>
  <w16cex:commentExtensible w16cex:durableId="28FD26EC" w16cex:dateUtc="2023-11-13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EB43F" w16cid:durableId="47114D21"/>
  <w16cid:commentId w16cid:paraId="689C72EC" w16cid:durableId="28FD19C6"/>
  <w16cid:commentId w16cid:paraId="06DFC31F" w16cid:durableId="28FD176F"/>
  <w16cid:commentId w16cid:paraId="56CD0FC4" w16cid:durableId="28FD18F6"/>
  <w16cid:commentId w16cid:paraId="34BF6A69" w16cid:durableId="28FD1995"/>
  <w16cid:commentId w16cid:paraId="1E1FA5BB" w16cid:durableId="28FD1A4C"/>
  <w16cid:commentId w16cid:paraId="4D831DC0" w16cid:durableId="28FD1AE5"/>
  <w16cid:commentId w16cid:paraId="5F7B6F3C" w16cid:durableId="28FD1A8D"/>
  <w16cid:commentId w16cid:paraId="2195869A" w16cid:durableId="28FD1B39"/>
  <w16cid:commentId w16cid:paraId="27A87092" w16cid:durableId="28FD1B6B"/>
  <w16cid:commentId w16cid:paraId="742CB183" w16cid:durableId="28FD1BA1"/>
  <w16cid:commentId w16cid:paraId="01F9898D" w16cid:durableId="28FD1C17"/>
  <w16cid:commentId w16cid:paraId="3F58FDD9" w16cid:durableId="28FD1C2B"/>
  <w16cid:commentId w16cid:paraId="132CB14D" w16cid:durableId="28FD1D2B"/>
  <w16cid:commentId w16cid:paraId="1B34F82C" w16cid:durableId="28FD1CFD"/>
  <w16cid:commentId w16cid:paraId="2393471F" w16cid:durableId="28FD1DD9"/>
  <w16cid:commentId w16cid:paraId="6823C927" w16cid:durableId="28FD2467"/>
  <w16cid:commentId w16cid:paraId="6851627C" w16cid:durableId="28FD2486"/>
  <w16cid:commentId w16cid:paraId="14AB0B57" w16cid:durableId="28FD25F0"/>
  <w16cid:commentId w16cid:paraId="7D396E38" w16cid:durableId="28FD25A4"/>
  <w16cid:commentId w16cid:paraId="33AD439B" w16cid:durableId="28FD25AE"/>
  <w16cid:commentId w16cid:paraId="5EDC5333" w16cid:durableId="28FD2615"/>
  <w16cid:commentId w16cid:paraId="34E50301" w16cid:durableId="28FD263F"/>
  <w16cid:commentId w16cid:paraId="2CA82DC9" w16cid:durableId="28FD2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A87A" w14:textId="77777777" w:rsidR="0036382D" w:rsidRDefault="0036382D" w:rsidP="007D5DB2">
      <w:r>
        <w:separator/>
      </w:r>
    </w:p>
  </w:endnote>
  <w:endnote w:type="continuationSeparator" w:id="0">
    <w:p w14:paraId="0794C698" w14:textId="77777777" w:rsidR="0036382D" w:rsidRDefault="0036382D" w:rsidP="007D5DB2">
      <w:r>
        <w:continuationSeparator/>
      </w:r>
    </w:p>
  </w:endnote>
  <w:endnote w:type="continuationNotice" w:id="1">
    <w:p w14:paraId="3F7A8275" w14:textId="77777777" w:rsidR="0036382D" w:rsidRDefault="00363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altName w:val="Calibri"/>
    <w:panose1 w:val="020B0604020202020204"/>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3A00" w14:textId="77777777" w:rsidR="0036382D" w:rsidRDefault="0036382D" w:rsidP="007D5DB2">
      <w:r>
        <w:separator/>
      </w:r>
    </w:p>
  </w:footnote>
  <w:footnote w:type="continuationSeparator" w:id="0">
    <w:p w14:paraId="2A213F78" w14:textId="77777777" w:rsidR="0036382D" w:rsidRDefault="0036382D" w:rsidP="007D5DB2">
      <w:r>
        <w:continuationSeparator/>
      </w:r>
    </w:p>
  </w:footnote>
  <w:footnote w:type="continuationNotice" w:id="1">
    <w:p w14:paraId="285E7994" w14:textId="77777777" w:rsidR="0036382D" w:rsidRDefault="00363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23"/>
    <w:multiLevelType w:val="multilevel"/>
    <w:tmpl w:val="89B8EB3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8C0905"/>
    <w:multiLevelType w:val="hybridMultilevel"/>
    <w:tmpl w:val="7770A0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0EC7155"/>
    <w:multiLevelType w:val="hybridMultilevel"/>
    <w:tmpl w:val="0F42CC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856EA0"/>
    <w:multiLevelType w:val="hybridMultilevel"/>
    <w:tmpl w:val="BE880A08"/>
    <w:lvl w:ilvl="0" w:tplc="2A78A5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276352">
    <w:abstractNumId w:val="0"/>
  </w:num>
  <w:num w:numId="2" w16cid:durableId="695235818">
    <w:abstractNumId w:val="2"/>
  </w:num>
  <w:num w:numId="3" w16cid:durableId="1832868260">
    <w:abstractNumId w:val="1"/>
  </w:num>
  <w:num w:numId="4" w16cid:durableId="10792072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an Landman (student)">
    <w15:presenceInfo w15:providerId="AD" w15:userId="S::DEJ.Landman@student.han.nl::99389f91-858b-43bd-afef-589c6fdce523"/>
  </w15:person>
  <w15:person w15:author="Mariëlle Seegers">
    <w15:presenceInfo w15:providerId="AD" w15:userId="S::asism@han.nl::3daf5a5c-16e7-4dca-bfc3-24a7dff33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4C"/>
    <w:rsid w:val="00003E98"/>
    <w:rsid w:val="00006399"/>
    <w:rsid w:val="00006929"/>
    <w:rsid w:val="00006A82"/>
    <w:rsid w:val="00007C0F"/>
    <w:rsid w:val="00007DED"/>
    <w:rsid w:val="00011B0A"/>
    <w:rsid w:val="0001294E"/>
    <w:rsid w:val="00012EC5"/>
    <w:rsid w:val="000137DB"/>
    <w:rsid w:val="00014521"/>
    <w:rsid w:val="0002099D"/>
    <w:rsid w:val="00022070"/>
    <w:rsid w:val="000235D2"/>
    <w:rsid w:val="0002644C"/>
    <w:rsid w:val="00027834"/>
    <w:rsid w:val="0003044A"/>
    <w:rsid w:val="00030708"/>
    <w:rsid w:val="00032A8A"/>
    <w:rsid w:val="00034552"/>
    <w:rsid w:val="00042FF9"/>
    <w:rsid w:val="000446FA"/>
    <w:rsid w:val="000451F6"/>
    <w:rsid w:val="00046632"/>
    <w:rsid w:val="00051643"/>
    <w:rsid w:val="00051CC1"/>
    <w:rsid w:val="00052916"/>
    <w:rsid w:val="00054861"/>
    <w:rsid w:val="00056C1E"/>
    <w:rsid w:val="00063C8C"/>
    <w:rsid w:val="00063DE5"/>
    <w:rsid w:val="00066993"/>
    <w:rsid w:val="0007024A"/>
    <w:rsid w:val="00072999"/>
    <w:rsid w:val="00072B6C"/>
    <w:rsid w:val="0007461D"/>
    <w:rsid w:val="000760FC"/>
    <w:rsid w:val="00080A0D"/>
    <w:rsid w:val="000872F2"/>
    <w:rsid w:val="00092B5B"/>
    <w:rsid w:val="00096CE7"/>
    <w:rsid w:val="000A7B82"/>
    <w:rsid w:val="000B121B"/>
    <w:rsid w:val="000B1262"/>
    <w:rsid w:val="000B134D"/>
    <w:rsid w:val="000B1571"/>
    <w:rsid w:val="000B2398"/>
    <w:rsid w:val="000B3127"/>
    <w:rsid w:val="000C22EB"/>
    <w:rsid w:val="000C362E"/>
    <w:rsid w:val="000D197A"/>
    <w:rsid w:val="000D199B"/>
    <w:rsid w:val="000D2E1C"/>
    <w:rsid w:val="000D7A0B"/>
    <w:rsid w:val="000E2A9C"/>
    <w:rsid w:val="000E5198"/>
    <w:rsid w:val="000E5417"/>
    <w:rsid w:val="000F07D2"/>
    <w:rsid w:val="000F1C09"/>
    <w:rsid w:val="000F245E"/>
    <w:rsid w:val="000F5207"/>
    <w:rsid w:val="001006F3"/>
    <w:rsid w:val="0010353A"/>
    <w:rsid w:val="001045F8"/>
    <w:rsid w:val="0010493F"/>
    <w:rsid w:val="0010596B"/>
    <w:rsid w:val="00115FCF"/>
    <w:rsid w:val="00117B84"/>
    <w:rsid w:val="001218C8"/>
    <w:rsid w:val="001238FF"/>
    <w:rsid w:val="0012561C"/>
    <w:rsid w:val="00132098"/>
    <w:rsid w:val="00135BCC"/>
    <w:rsid w:val="00144D9A"/>
    <w:rsid w:val="0014562D"/>
    <w:rsid w:val="00146BB4"/>
    <w:rsid w:val="00147F01"/>
    <w:rsid w:val="00151E39"/>
    <w:rsid w:val="00154322"/>
    <w:rsid w:val="0015730F"/>
    <w:rsid w:val="001643F3"/>
    <w:rsid w:val="0016622E"/>
    <w:rsid w:val="00170E31"/>
    <w:rsid w:val="001835D3"/>
    <w:rsid w:val="00184996"/>
    <w:rsid w:val="00186802"/>
    <w:rsid w:val="00190999"/>
    <w:rsid w:val="00192B62"/>
    <w:rsid w:val="001933A7"/>
    <w:rsid w:val="00193869"/>
    <w:rsid w:val="00197B0D"/>
    <w:rsid w:val="001A4671"/>
    <w:rsid w:val="001A483D"/>
    <w:rsid w:val="001A5134"/>
    <w:rsid w:val="001A58AD"/>
    <w:rsid w:val="001A65B5"/>
    <w:rsid w:val="001A6775"/>
    <w:rsid w:val="001B08A9"/>
    <w:rsid w:val="001B1328"/>
    <w:rsid w:val="001B2F5D"/>
    <w:rsid w:val="001B4050"/>
    <w:rsid w:val="001B4F6E"/>
    <w:rsid w:val="001B5F0F"/>
    <w:rsid w:val="001B6168"/>
    <w:rsid w:val="001C1B20"/>
    <w:rsid w:val="001C2165"/>
    <w:rsid w:val="001C6046"/>
    <w:rsid w:val="001C72F1"/>
    <w:rsid w:val="001D139B"/>
    <w:rsid w:val="001D29D9"/>
    <w:rsid w:val="001D32F6"/>
    <w:rsid w:val="001D5961"/>
    <w:rsid w:val="001E22C8"/>
    <w:rsid w:val="001E2A69"/>
    <w:rsid w:val="001E6D89"/>
    <w:rsid w:val="001E7FB4"/>
    <w:rsid w:val="001F04F9"/>
    <w:rsid w:val="001F5D08"/>
    <w:rsid w:val="001F5D58"/>
    <w:rsid w:val="0020004A"/>
    <w:rsid w:val="00206F2E"/>
    <w:rsid w:val="0020763E"/>
    <w:rsid w:val="002100C3"/>
    <w:rsid w:val="00210931"/>
    <w:rsid w:val="002112B6"/>
    <w:rsid w:val="00212923"/>
    <w:rsid w:val="00212A78"/>
    <w:rsid w:val="002143AE"/>
    <w:rsid w:val="00224E21"/>
    <w:rsid w:val="002253EC"/>
    <w:rsid w:val="00227306"/>
    <w:rsid w:val="00231A55"/>
    <w:rsid w:val="00231C1F"/>
    <w:rsid w:val="00234A7B"/>
    <w:rsid w:val="002361DF"/>
    <w:rsid w:val="0024080C"/>
    <w:rsid w:val="00240F30"/>
    <w:rsid w:val="00242DE4"/>
    <w:rsid w:val="00244678"/>
    <w:rsid w:val="00245F94"/>
    <w:rsid w:val="002473D9"/>
    <w:rsid w:val="002511A1"/>
    <w:rsid w:val="002565E0"/>
    <w:rsid w:val="0026062B"/>
    <w:rsid w:val="00261087"/>
    <w:rsid w:val="00263655"/>
    <w:rsid w:val="0026395E"/>
    <w:rsid w:val="00263CC3"/>
    <w:rsid w:val="00270B57"/>
    <w:rsid w:val="00271073"/>
    <w:rsid w:val="002710EC"/>
    <w:rsid w:val="002718CC"/>
    <w:rsid w:val="00271B4E"/>
    <w:rsid w:val="00271CC6"/>
    <w:rsid w:val="00273895"/>
    <w:rsid w:val="00273AE8"/>
    <w:rsid w:val="0028247A"/>
    <w:rsid w:val="002827B9"/>
    <w:rsid w:val="00292BC2"/>
    <w:rsid w:val="00293B7E"/>
    <w:rsid w:val="00294F61"/>
    <w:rsid w:val="002967F0"/>
    <w:rsid w:val="002A3945"/>
    <w:rsid w:val="002A6674"/>
    <w:rsid w:val="002A793C"/>
    <w:rsid w:val="002A7B57"/>
    <w:rsid w:val="002B233F"/>
    <w:rsid w:val="002B4AFE"/>
    <w:rsid w:val="002C1115"/>
    <w:rsid w:val="002C6C0D"/>
    <w:rsid w:val="002D3AE1"/>
    <w:rsid w:val="002D4DBC"/>
    <w:rsid w:val="002D659D"/>
    <w:rsid w:val="002D76CB"/>
    <w:rsid w:val="002D79D1"/>
    <w:rsid w:val="002E44ED"/>
    <w:rsid w:val="002E6378"/>
    <w:rsid w:val="002E6E3D"/>
    <w:rsid w:val="002E7BA2"/>
    <w:rsid w:val="002E7F3D"/>
    <w:rsid w:val="002F6083"/>
    <w:rsid w:val="002F6CF8"/>
    <w:rsid w:val="002F77D7"/>
    <w:rsid w:val="00300119"/>
    <w:rsid w:val="00301BDA"/>
    <w:rsid w:val="00304CBA"/>
    <w:rsid w:val="00310B64"/>
    <w:rsid w:val="00313287"/>
    <w:rsid w:val="00313802"/>
    <w:rsid w:val="003141DD"/>
    <w:rsid w:val="00321BC6"/>
    <w:rsid w:val="00326C6F"/>
    <w:rsid w:val="00332704"/>
    <w:rsid w:val="00332CA7"/>
    <w:rsid w:val="00334B4E"/>
    <w:rsid w:val="003365C0"/>
    <w:rsid w:val="003426F4"/>
    <w:rsid w:val="0034275F"/>
    <w:rsid w:val="00346A4D"/>
    <w:rsid w:val="0034753B"/>
    <w:rsid w:val="0035083F"/>
    <w:rsid w:val="00355290"/>
    <w:rsid w:val="00361F7A"/>
    <w:rsid w:val="0036382D"/>
    <w:rsid w:val="00364EED"/>
    <w:rsid w:val="0036687D"/>
    <w:rsid w:val="00374EA1"/>
    <w:rsid w:val="00375582"/>
    <w:rsid w:val="00375A0D"/>
    <w:rsid w:val="00375B7F"/>
    <w:rsid w:val="003775A4"/>
    <w:rsid w:val="00381445"/>
    <w:rsid w:val="00382AE4"/>
    <w:rsid w:val="003840BC"/>
    <w:rsid w:val="00393D43"/>
    <w:rsid w:val="003A042B"/>
    <w:rsid w:val="003A3D2B"/>
    <w:rsid w:val="003B292B"/>
    <w:rsid w:val="003B633F"/>
    <w:rsid w:val="003B7AF7"/>
    <w:rsid w:val="003C01C7"/>
    <w:rsid w:val="003C1705"/>
    <w:rsid w:val="003C1B03"/>
    <w:rsid w:val="003C2693"/>
    <w:rsid w:val="003C33BD"/>
    <w:rsid w:val="003C41EC"/>
    <w:rsid w:val="003C562B"/>
    <w:rsid w:val="003E33F3"/>
    <w:rsid w:val="003E6322"/>
    <w:rsid w:val="003F1A0E"/>
    <w:rsid w:val="003F450A"/>
    <w:rsid w:val="003F5DED"/>
    <w:rsid w:val="003F6F68"/>
    <w:rsid w:val="00400B45"/>
    <w:rsid w:val="00403948"/>
    <w:rsid w:val="00407D61"/>
    <w:rsid w:val="0041623B"/>
    <w:rsid w:val="00417C14"/>
    <w:rsid w:val="004228CA"/>
    <w:rsid w:val="0042304F"/>
    <w:rsid w:val="004257C2"/>
    <w:rsid w:val="004270C6"/>
    <w:rsid w:val="0043324F"/>
    <w:rsid w:val="00434334"/>
    <w:rsid w:val="00435CF0"/>
    <w:rsid w:val="00436AD6"/>
    <w:rsid w:val="00437A97"/>
    <w:rsid w:val="00440DF2"/>
    <w:rsid w:val="00441691"/>
    <w:rsid w:val="00441EA3"/>
    <w:rsid w:val="0044678A"/>
    <w:rsid w:val="00452DDA"/>
    <w:rsid w:val="004547CD"/>
    <w:rsid w:val="00454D19"/>
    <w:rsid w:val="00457F82"/>
    <w:rsid w:val="00461066"/>
    <w:rsid w:val="0046237F"/>
    <w:rsid w:val="0046528B"/>
    <w:rsid w:val="00467B37"/>
    <w:rsid w:val="00471FB0"/>
    <w:rsid w:val="0047429F"/>
    <w:rsid w:val="00474D3F"/>
    <w:rsid w:val="00475C9E"/>
    <w:rsid w:val="00476DD2"/>
    <w:rsid w:val="00481DCD"/>
    <w:rsid w:val="0048360D"/>
    <w:rsid w:val="004846E0"/>
    <w:rsid w:val="00485F51"/>
    <w:rsid w:val="00486BBE"/>
    <w:rsid w:val="00487468"/>
    <w:rsid w:val="00493D2F"/>
    <w:rsid w:val="00494E10"/>
    <w:rsid w:val="00496F6E"/>
    <w:rsid w:val="00497182"/>
    <w:rsid w:val="004A04F4"/>
    <w:rsid w:val="004A4226"/>
    <w:rsid w:val="004B0637"/>
    <w:rsid w:val="004B3D96"/>
    <w:rsid w:val="004B4C7F"/>
    <w:rsid w:val="004B4CFE"/>
    <w:rsid w:val="004B6E94"/>
    <w:rsid w:val="004B7CC8"/>
    <w:rsid w:val="004C2734"/>
    <w:rsid w:val="004C34B7"/>
    <w:rsid w:val="004C3F04"/>
    <w:rsid w:val="004C45AB"/>
    <w:rsid w:val="004D5BBC"/>
    <w:rsid w:val="004D6C0B"/>
    <w:rsid w:val="004E11F0"/>
    <w:rsid w:val="004E503B"/>
    <w:rsid w:val="004F01C9"/>
    <w:rsid w:val="004F5174"/>
    <w:rsid w:val="004F6050"/>
    <w:rsid w:val="004F6351"/>
    <w:rsid w:val="00500A21"/>
    <w:rsid w:val="005023FF"/>
    <w:rsid w:val="00505DA6"/>
    <w:rsid w:val="00510C5C"/>
    <w:rsid w:val="005112CC"/>
    <w:rsid w:val="00513606"/>
    <w:rsid w:val="005138A0"/>
    <w:rsid w:val="005139F6"/>
    <w:rsid w:val="00523172"/>
    <w:rsid w:val="005233DB"/>
    <w:rsid w:val="00523A88"/>
    <w:rsid w:val="00531405"/>
    <w:rsid w:val="00531727"/>
    <w:rsid w:val="0053683D"/>
    <w:rsid w:val="00537936"/>
    <w:rsid w:val="00540BC0"/>
    <w:rsid w:val="00542F1F"/>
    <w:rsid w:val="00546425"/>
    <w:rsid w:val="00546F7F"/>
    <w:rsid w:val="00552835"/>
    <w:rsid w:val="005543FA"/>
    <w:rsid w:val="005560ED"/>
    <w:rsid w:val="00556A7A"/>
    <w:rsid w:val="005625A7"/>
    <w:rsid w:val="005633ED"/>
    <w:rsid w:val="00566325"/>
    <w:rsid w:val="00566BCA"/>
    <w:rsid w:val="00566F11"/>
    <w:rsid w:val="00567202"/>
    <w:rsid w:val="00573016"/>
    <w:rsid w:val="0057658E"/>
    <w:rsid w:val="00576B6D"/>
    <w:rsid w:val="00576C5C"/>
    <w:rsid w:val="00576E52"/>
    <w:rsid w:val="00580190"/>
    <w:rsid w:val="005819C1"/>
    <w:rsid w:val="00582513"/>
    <w:rsid w:val="00584C59"/>
    <w:rsid w:val="00595274"/>
    <w:rsid w:val="00596CC6"/>
    <w:rsid w:val="005A0EF5"/>
    <w:rsid w:val="005B008F"/>
    <w:rsid w:val="005B4B13"/>
    <w:rsid w:val="005B62C5"/>
    <w:rsid w:val="005C465A"/>
    <w:rsid w:val="005C5892"/>
    <w:rsid w:val="005D21CC"/>
    <w:rsid w:val="005D548C"/>
    <w:rsid w:val="005D5657"/>
    <w:rsid w:val="005D6F8E"/>
    <w:rsid w:val="005D6F93"/>
    <w:rsid w:val="005E1673"/>
    <w:rsid w:val="005E16C4"/>
    <w:rsid w:val="005E253B"/>
    <w:rsid w:val="005E3A45"/>
    <w:rsid w:val="005E3E97"/>
    <w:rsid w:val="005E693C"/>
    <w:rsid w:val="005E7CE4"/>
    <w:rsid w:val="005F1021"/>
    <w:rsid w:val="005F32EA"/>
    <w:rsid w:val="005F5E1D"/>
    <w:rsid w:val="005F66CD"/>
    <w:rsid w:val="005F6A1A"/>
    <w:rsid w:val="005F6C20"/>
    <w:rsid w:val="00600F28"/>
    <w:rsid w:val="00601B53"/>
    <w:rsid w:val="00603FFC"/>
    <w:rsid w:val="006042EE"/>
    <w:rsid w:val="00606206"/>
    <w:rsid w:val="00606CD9"/>
    <w:rsid w:val="00607014"/>
    <w:rsid w:val="00614944"/>
    <w:rsid w:val="00621024"/>
    <w:rsid w:val="00621FB1"/>
    <w:rsid w:val="00623485"/>
    <w:rsid w:val="00624743"/>
    <w:rsid w:val="006268DD"/>
    <w:rsid w:val="0063198E"/>
    <w:rsid w:val="006565A7"/>
    <w:rsid w:val="0066131C"/>
    <w:rsid w:val="006623CC"/>
    <w:rsid w:val="006642F9"/>
    <w:rsid w:val="0066534C"/>
    <w:rsid w:val="006660A7"/>
    <w:rsid w:val="00670BC7"/>
    <w:rsid w:val="006715BA"/>
    <w:rsid w:val="006732E3"/>
    <w:rsid w:val="00674513"/>
    <w:rsid w:val="006748BA"/>
    <w:rsid w:val="00680F2C"/>
    <w:rsid w:val="006811C2"/>
    <w:rsid w:val="00682401"/>
    <w:rsid w:val="006840B8"/>
    <w:rsid w:val="00687306"/>
    <w:rsid w:val="006907BA"/>
    <w:rsid w:val="00692DED"/>
    <w:rsid w:val="00693B47"/>
    <w:rsid w:val="006975E5"/>
    <w:rsid w:val="006A10B3"/>
    <w:rsid w:val="006A67E1"/>
    <w:rsid w:val="006B03C1"/>
    <w:rsid w:val="006B2E37"/>
    <w:rsid w:val="006B7E28"/>
    <w:rsid w:val="006C3A96"/>
    <w:rsid w:val="006C6E37"/>
    <w:rsid w:val="006D0278"/>
    <w:rsid w:val="006D39B9"/>
    <w:rsid w:val="006D3AE1"/>
    <w:rsid w:val="006D5BB8"/>
    <w:rsid w:val="006D76BB"/>
    <w:rsid w:val="006D7ADE"/>
    <w:rsid w:val="006D7FFA"/>
    <w:rsid w:val="006E2760"/>
    <w:rsid w:val="006E7C2D"/>
    <w:rsid w:val="006F0A27"/>
    <w:rsid w:val="006F1CB1"/>
    <w:rsid w:val="006F39CE"/>
    <w:rsid w:val="006F4AD8"/>
    <w:rsid w:val="00705259"/>
    <w:rsid w:val="007075BC"/>
    <w:rsid w:val="007149BA"/>
    <w:rsid w:val="0071588C"/>
    <w:rsid w:val="0071617C"/>
    <w:rsid w:val="007172A2"/>
    <w:rsid w:val="00724089"/>
    <w:rsid w:val="0072536A"/>
    <w:rsid w:val="00727BDB"/>
    <w:rsid w:val="00730110"/>
    <w:rsid w:val="00730E62"/>
    <w:rsid w:val="0073133D"/>
    <w:rsid w:val="007435B4"/>
    <w:rsid w:val="00744487"/>
    <w:rsid w:val="007453A7"/>
    <w:rsid w:val="007459E8"/>
    <w:rsid w:val="00746063"/>
    <w:rsid w:val="0074612E"/>
    <w:rsid w:val="00746E64"/>
    <w:rsid w:val="0075315B"/>
    <w:rsid w:val="007546B4"/>
    <w:rsid w:val="00754CBD"/>
    <w:rsid w:val="0075731A"/>
    <w:rsid w:val="00760996"/>
    <w:rsid w:val="0076482A"/>
    <w:rsid w:val="00771B41"/>
    <w:rsid w:val="00772BB0"/>
    <w:rsid w:val="007801C0"/>
    <w:rsid w:val="00780AC1"/>
    <w:rsid w:val="00780EAE"/>
    <w:rsid w:val="00785622"/>
    <w:rsid w:val="007874D1"/>
    <w:rsid w:val="00787E70"/>
    <w:rsid w:val="0079107D"/>
    <w:rsid w:val="00797285"/>
    <w:rsid w:val="007A2CE9"/>
    <w:rsid w:val="007A4FE3"/>
    <w:rsid w:val="007B26C6"/>
    <w:rsid w:val="007B346E"/>
    <w:rsid w:val="007C2D46"/>
    <w:rsid w:val="007C3AE0"/>
    <w:rsid w:val="007C61BB"/>
    <w:rsid w:val="007C7B6F"/>
    <w:rsid w:val="007D1728"/>
    <w:rsid w:val="007D1AEB"/>
    <w:rsid w:val="007D5DB2"/>
    <w:rsid w:val="007E26BB"/>
    <w:rsid w:val="007E31D9"/>
    <w:rsid w:val="007E45FB"/>
    <w:rsid w:val="007E5BE2"/>
    <w:rsid w:val="007F0720"/>
    <w:rsid w:val="007F2E90"/>
    <w:rsid w:val="007F3659"/>
    <w:rsid w:val="007F713E"/>
    <w:rsid w:val="008006AB"/>
    <w:rsid w:val="008123F6"/>
    <w:rsid w:val="0081372A"/>
    <w:rsid w:val="00814E0C"/>
    <w:rsid w:val="008156E4"/>
    <w:rsid w:val="00816BED"/>
    <w:rsid w:val="00817DF6"/>
    <w:rsid w:val="008238B1"/>
    <w:rsid w:val="008256DB"/>
    <w:rsid w:val="008269F9"/>
    <w:rsid w:val="00826F8B"/>
    <w:rsid w:val="00832CC9"/>
    <w:rsid w:val="00832CD9"/>
    <w:rsid w:val="00833DD9"/>
    <w:rsid w:val="008401E7"/>
    <w:rsid w:val="00840754"/>
    <w:rsid w:val="00842CC4"/>
    <w:rsid w:val="00846170"/>
    <w:rsid w:val="00851A45"/>
    <w:rsid w:val="008535BF"/>
    <w:rsid w:val="00860A7D"/>
    <w:rsid w:val="00861BA9"/>
    <w:rsid w:val="0086271C"/>
    <w:rsid w:val="0086308A"/>
    <w:rsid w:val="00865EE9"/>
    <w:rsid w:val="00867690"/>
    <w:rsid w:val="00870DA2"/>
    <w:rsid w:val="008721B8"/>
    <w:rsid w:val="00875A22"/>
    <w:rsid w:val="008767D2"/>
    <w:rsid w:val="00883B60"/>
    <w:rsid w:val="0088447B"/>
    <w:rsid w:val="008845F3"/>
    <w:rsid w:val="00885B3C"/>
    <w:rsid w:val="00890EE5"/>
    <w:rsid w:val="00894120"/>
    <w:rsid w:val="0089737D"/>
    <w:rsid w:val="008A07AB"/>
    <w:rsid w:val="008A1730"/>
    <w:rsid w:val="008A27C4"/>
    <w:rsid w:val="008A3C03"/>
    <w:rsid w:val="008A6A11"/>
    <w:rsid w:val="008A72C6"/>
    <w:rsid w:val="008B110E"/>
    <w:rsid w:val="008C1698"/>
    <w:rsid w:val="008C23B2"/>
    <w:rsid w:val="008C6B51"/>
    <w:rsid w:val="008D2D1C"/>
    <w:rsid w:val="008E0266"/>
    <w:rsid w:val="008E4A78"/>
    <w:rsid w:val="008F2AE3"/>
    <w:rsid w:val="008F3049"/>
    <w:rsid w:val="008F4A10"/>
    <w:rsid w:val="008F5BD3"/>
    <w:rsid w:val="008F6E43"/>
    <w:rsid w:val="00900185"/>
    <w:rsid w:val="009017F3"/>
    <w:rsid w:val="00902843"/>
    <w:rsid w:val="00902B64"/>
    <w:rsid w:val="00902E4D"/>
    <w:rsid w:val="00903C34"/>
    <w:rsid w:val="0090563A"/>
    <w:rsid w:val="00906502"/>
    <w:rsid w:val="0091082A"/>
    <w:rsid w:val="009163C2"/>
    <w:rsid w:val="00916953"/>
    <w:rsid w:val="00917410"/>
    <w:rsid w:val="00920664"/>
    <w:rsid w:val="00921B3D"/>
    <w:rsid w:val="00922A44"/>
    <w:rsid w:val="00923817"/>
    <w:rsid w:val="00930ECC"/>
    <w:rsid w:val="00934289"/>
    <w:rsid w:val="00934B23"/>
    <w:rsid w:val="00935E67"/>
    <w:rsid w:val="0094240E"/>
    <w:rsid w:val="00942651"/>
    <w:rsid w:val="0094271C"/>
    <w:rsid w:val="009432DE"/>
    <w:rsid w:val="009528AE"/>
    <w:rsid w:val="009605DF"/>
    <w:rsid w:val="009620FD"/>
    <w:rsid w:val="00962E21"/>
    <w:rsid w:val="00963F58"/>
    <w:rsid w:val="00964A9E"/>
    <w:rsid w:val="00966ACD"/>
    <w:rsid w:val="00977F01"/>
    <w:rsid w:val="0098005D"/>
    <w:rsid w:val="00980DB2"/>
    <w:rsid w:val="00983797"/>
    <w:rsid w:val="00985F65"/>
    <w:rsid w:val="0098640C"/>
    <w:rsid w:val="00986816"/>
    <w:rsid w:val="00993F14"/>
    <w:rsid w:val="00995CF6"/>
    <w:rsid w:val="009A0438"/>
    <w:rsid w:val="009A4813"/>
    <w:rsid w:val="009A7795"/>
    <w:rsid w:val="009B0415"/>
    <w:rsid w:val="009B2240"/>
    <w:rsid w:val="009B49CC"/>
    <w:rsid w:val="009B602A"/>
    <w:rsid w:val="009B62CD"/>
    <w:rsid w:val="009C5528"/>
    <w:rsid w:val="009D7922"/>
    <w:rsid w:val="009E19CE"/>
    <w:rsid w:val="009E3138"/>
    <w:rsid w:val="009E47FC"/>
    <w:rsid w:val="009E5C8D"/>
    <w:rsid w:val="009E62DD"/>
    <w:rsid w:val="009F25AC"/>
    <w:rsid w:val="009F5375"/>
    <w:rsid w:val="00A00BA0"/>
    <w:rsid w:val="00A016C6"/>
    <w:rsid w:val="00A104EF"/>
    <w:rsid w:val="00A11016"/>
    <w:rsid w:val="00A11364"/>
    <w:rsid w:val="00A12D4E"/>
    <w:rsid w:val="00A16FF8"/>
    <w:rsid w:val="00A17F0B"/>
    <w:rsid w:val="00A2129B"/>
    <w:rsid w:val="00A21CCF"/>
    <w:rsid w:val="00A22640"/>
    <w:rsid w:val="00A2411F"/>
    <w:rsid w:val="00A24BC7"/>
    <w:rsid w:val="00A262F8"/>
    <w:rsid w:val="00A26F62"/>
    <w:rsid w:val="00A27B31"/>
    <w:rsid w:val="00A30EA1"/>
    <w:rsid w:val="00A31855"/>
    <w:rsid w:val="00A31F20"/>
    <w:rsid w:val="00A342FD"/>
    <w:rsid w:val="00A346BA"/>
    <w:rsid w:val="00A41131"/>
    <w:rsid w:val="00A41DAF"/>
    <w:rsid w:val="00A43631"/>
    <w:rsid w:val="00A44DCC"/>
    <w:rsid w:val="00A50B1E"/>
    <w:rsid w:val="00A52228"/>
    <w:rsid w:val="00A5271A"/>
    <w:rsid w:val="00A57C6E"/>
    <w:rsid w:val="00A60371"/>
    <w:rsid w:val="00A625E0"/>
    <w:rsid w:val="00A75107"/>
    <w:rsid w:val="00A75600"/>
    <w:rsid w:val="00A770E9"/>
    <w:rsid w:val="00A838BF"/>
    <w:rsid w:val="00A83BF5"/>
    <w:rsid w:val="00A902E7"/>
    <w:rsid w:val="00A93384"/>
    <w:rsid w:val="00A97583"/>
    <w:rsid w:val="00A975B9"/>
    <w:rsid w:val="00AA1BEF"/>
    <w:rsid w:val="00AA3905"/>
    <w:rsid w:val="00AA4CA8"/>
    <w:rsid w:val="00AA726D"/>
    <w:rsid w:val="00AB18C1"/>
    <w:rsid w:val="00AB241F"/>
    <w:rsid w:val="00AB2E67"/>
    <w:rsid w:val="00AB4053"/>
    <w:rsid w:val="00AB4825"/>
    <w:rsid w:val="00AB5651"/>
    <w:rsid w:val="00AB73F7"/>
    <w:rsid w:val="00AC1CB9"/>
    <w:rsid w:val="00AC5C2B"/>
    <w:rsid w:val="00AC7405"/>
    <w:rsid w:val="00AD09E5"/>
    <w:rsid w:val="00AE2E8B"/>
    <w:rsid w:val="00AE4028"/>
    <w:rsid w:val="00AE65B5"/>
    <w:rsid w:val="00AE7394"/>
    <w:rsid w:val="00AE7CCB"/>
    <w:rsid w:val="00AF49AE"/>
    <w:rsid w:val="00AF74ED"/>
    <w:rsid w:val="00B0480F"/>
    <w:rsid w:val="00B12110"/>
    <w:rsid w:val="00B14F0F"/>
    <w:rsid w:val="00B17535"/>
    <w:rsid w:val="00B21624"/>
    <w:rsid w:val="00B24756"/>
    <w:rsid w:val="00B25BD5"/>
    <w:rsid w:val="00B25F66"/>
    <w:rsid w:val="00B30D38"/>
    <w:rsid w:val="00B31021"/>
    <w:rsid w:val="00B32AE4"/>
    <w:rsid w:val="00B346D5"/>
    <w:rsid w:val="00B357AA"/>
    <w:rsid w:val="00B3679F"/>
    <w:rsid w:val="00B36D35"/>
    <w:rsid w:val="00B41226"/>
    <w:rsid w:val="00B42070"/>
    <w:rsid w:val="00B447E8"/>
    <w:rsid w:val="00B44E04"/>
    <w:rsid w:val="00B46F59"/>
    <w:rsid w:val="00B5072F"/>
    <w:rsid w:val="00B5120F"/>
    <w:rsid w:val="00B52B72"/>
    <w:rsid w:val="00B52C70"/>
    <w:rsid w:val="00B553C7"/>
    <w:rsid w:val="00B56571"/>
    <w:rsid w:val="00B612D6"/>
    <w:rsid w:val="00B63742"/>
    <w:rsid w:val="00B64F2E"/>
    <w:rsid w:val="00B75AAF"/>
    <w:rsid w:val="00B7648A"/>
    <w:rsid w:val="00B81859"/>
    <w:rsid w:val="00B822C1"/>
    <w:rsid w:val="00B8262D"/>
    <w:rsid w:val="00B86059"/>
    <w:rsid w:val="00B91D5B"/>
    <w:rsid w:val="00B93C66"/>
    <w:rsid w:val="00B94CA8"/>
    <w:rsid w:val="00B97863"/>
    <w:rsid w:val="00B97C2C"/>
    <w:rsid w:val="00BA0B31"/>
    <w:rsid w:val="00BA5744"/>
    <w:rsid w:val="00BA69DC"/>
    <w:rsid w:val="00BA7E8C"/>
    <w:rsid w:val="00BB092E"/>
    <w:rsid w:val="00BB0E0A"/>
    <w:rsid w:val="00BB6AC2"/>
    <w:rsid w:val="00BB7861"/>
    <w:rsid w:val="00BB7A76"/>
    <w:rsid w:val="00BC26C6"/>
    <w:rsid w:val="00BC2A9F"/>
    <w:rsid w:val="00BC2F46"/>
    <w:rsid w:val="00BC3989"/>
    <w:rsid w:val="00BC593B"/>
    <w:rsid w:val="00BD1345"/>
    <w:rsid w:val="00BD627C"/>
    <w:rsid w:val="00BE274E"/>
    <w:rsid w:val="00BE322B"/>
    <w:rsid w:val="00BE3BA9"/>
    <w:rsid w:val="00BE6F60"/>
    <w:rsid w:val="00BE75D7"/>
    <w:rsid w:val="00BF0917"/>
    <w:rsid w:val="00BF1C53"/>
    <w:rsid w:val="00BF2F8F"/>
    <w:rsid w:val="00BF5087"/>
    <w:rsid w:val="00C01003"/>
    <w:rsid w:val="00C01965"/>
    <w:rsid w:val="00C031E9"/>
    <w:rsid w:val="00C07ABF"/>
    <w:rsid w:val="00C07EA0"/>
    <w:rsid w:val="00C11802"/>
    <w:rsid w:val="00C1203A"/>
    <w:rsid w:val="00C13CB1"/>
    <w:rsid w:val="00C156CE"/>
    <w:rsid w:val="00C162E0"/>
    <w:rsid w:val="00C17E79"/>
    <w:rsid w:val="00C210B3"/>
    <w:rsid w:val="00C2584C"/>
    <w:rsid w:val="00C312D3"/>
    <w:rsid w:val="00C33B4B"/>
    <w:rsid w:val="00C3447E"/>
    <w:rsid w:val="00C34931"/>
    <w:rsid w:val="00C35093"/>
    <w:rsid w:val="00C35542"/>
    <w:rsid w:val="00C35EB3"/>
    <w:rsid w:val="00C40FE8"/>
    <w:rsid w:val="00C42457"/>
    <w:rsid w:val="00C4302C"/>
    <w:rsid w:val="00C436B4"/>
    <w:rsid w:val="00C450E8"/>
    <w:rsid w:val="00C4534A"/>
    <w:rsid w:val="00C46373"/>
    <w:rsid w:val="00C473F0"/>
    <w:rsid w:val="00C5161B"/>
    <w:rsid w:val="00C54239"/>
    <w:rsid w:val="00C57C15"/>
    <w:rsid w:val="00C6016C"/>
    <w:rsid w:val="00C605FE"/>
    <w:rsid w:val="00C6546E"/>
    <w:rsid w:val="00C672B4"/>
    <w:rsid w:val="00C67E09"/>
    <w:rsid w:val="00C72A66"/>
    <w:rsid w:val="00C81B65"/>
    <w:rsid w:val="00C85395"/>
    <w:rsid w:val="00C96D4C"/>
    <w:rsid w:val="00CA5F0C"/>
    <w:rsid w:val="00CA78CB"/>
    <w:rsid w:val="00CB0219"/>
    <w:rsid w:val="00CB05EC"/>
    <w:rsid w:val="00CB0CDC"/>
    <w:rsid w:val="00CB22EE"/>
    <w:rsid w:val="00CB24DA"/>
    <w:rsid w:val="00CB3208"/>
    <w:rsid w:val="00CB6FC9"/>
    <w:rsid w:val="00CC1845"/>
    <w:rsid w:val="00CC3A9F"/>
    <w:rsid w:val="00CC6AC7"/>
    <w:rsid w:val="00CC7327"/>
    <w:rsid w:val="00CD0923"/>
    <w:rsid w:val="00CD0AF6"/>
    <w:rsid w:val="00CD130F"/>
    <w:rsid w:val="00CD4C31"/>
    <w:rsid w:val="00CD4D4F"/>
    <w:rsid w:val="00CE0998"/>
    <w:rsid w:val="00CE17BC"/>
    <w:rsid w:val="00CE39A7"/>
    <w:rsid w:val="00CE54B3"/>
    <w:rsid w:val="00CE7782"/>
    <w:rsid w:val="00CE7AC9"/>
    <w:rsid w:val="00CF01A9"/>
    <w:rsid w:val="00CF2F42"/>
    <w:rsid w:val="00CF651D"/>
    <w:rsid w:val="00D01B57"/>
    <w:rsid w:val="00D029D5"/>
    <w:rsid w:val="00D03099"/>
    <w:rsid w:val="00D06426"/>
    <w:rsid w:val="00D06570"/>
    <w:rsid w:val="00D0660C"/>
    <w:rsid w:val="00D079E9"/>
    <w:rsid w:val="00D12DAD"/>
    <w:rsid w:val="00D1462F"/>
    <w:rsid w:val="00D14A47"/>
    <w:rsid w:val="00D20C33"/>
    <w:rsid w:val="00D21159"/>
    <w:rsid w:val="00D23107"/>
    <w:rsid w:val="00D23838"/>
    <w:rsid w:val="00D24E1E"/>
    <w:rsid w:val="00D33A52"/>
    <w:rsid w:val="00D35DB4"/>
    <w:rsid w:val="00D37AC6"/>
    <w:rsid w:val="00D442AB"/>
    <w:rsid w:val="00D454D7"/>
    <w:rsid w:val="00D46A38"/>
    <w:rsid w:val="00D4758A"/>
    <w:rsid w:val="00D50992"/>
    <w:rsid w:val="00D54795"/>
    <w:rsid w:val="00D72DCF"/>
    <w:rsid w:val="00D73103"/>
    <w:rsid w:val="00D745E4"/>
    <w:rsid w:val="00D76983"/>
    <w:rsid w:val="00D77DAA"/>
    <w:rsid w:val="00D81C44"/>
    <w:rsid w:val="00D836BB"/>
    <w:rsid w:val="00D841E4"/>
    <w:rsid w:val="00D84C63"/>
    <w:rsid w:val="00D91EFE"/>
    <w:rsid w:val="00D941CD"/>
    <w:rsid w:val="00D948E3"/>
    <w:rsid w:val="00D953DB"/>
    <w:rsid w:val="00D95BFE"/>
    <w:rsid w:val="00D96B47"/>
    <w:rsid w:val="00D97597"/>
    <w:rsid w:val="00DA7999"/>
    <w:rsid w:val="00DB217E"/>
    <w:rsid w:val="00DB4B91"/>
    <w:rsid w:val="00DB5AD1"/>
    <w:rsid w:val="00DB7E8E"/>
    <w:rsid w:val="00DC0251"/>
    <w:rsid w:val="00DC588A"/>
    <w:rsid w:val="00DC5E7C"/>
    <w:rsid w:val="00DC7355"/>
    <w:rsid w:val="00DC7DE1"/>
    <w:rsid w:val="00DD127C"/>
    <w:rsid w:val="00DD1461"/>
    <w:rsid w:val="00DD3354"/>
    <w:rsid w:val="00DD58CC"/>
    <w:rsid w:val="00DD6048"/>
    <w:rsid w:val="00DE1E0C"/>
    <w:rsid w:val="00DE454C"/>
    <w:rsid w:val="00DE6778"/>
    <w:rsid w:val="00DE6FCF"/>
    <w:rsid w:val="00DE764C"/>
    <w:rsid w:val="00DF07A9"/>
    <w:rsid w:val="00DF0F18"/>
    <w:rsid w:val="00DF1055"/>
    <w:rsid w:val="00DF2EC9"/>
    <w:rsid w:val="00DF4974"/>
    <w:rsid w:val="00DF53DC"/>
    <w:rsid w:val="00DF591E"/>
    <w:rsid w:val="00E00DE0"/>
    <w:rsid w:val="00E019CB"/>
    <w:rsid w:val="00E06B24"/>
    <w:rsid w:val="00E10DF6"/>
    <w:rsid w:val="00E10F6B"/>
    <w:rsid w:val="00E12A37"/>
    <w:rsid w:val="00E12F66"/>
    <w:rsid w:val="00E161E2"/>
    <w:rsid w:val="00E16680"/>
    <w:rsid w:val="00E3018F"/>
    <w:rsid w:val="00E30AA0"/>
    <w:rsid w:val="00E35080"/>
    <w:rsid w:val="00E40CFF"/>
    <w:rsid w:val="00E43125"/>
    <w:rsid w:val="00E44161"/>
    <w:rsid w:val="00E44CC8"/>
    <w:rsid w:val="00E5513B"/>
    <w:rsid w:val="00E56C3A"/>
    <w:rsid w:val="00E621E4"/>
    <w:rsid w:val="00E64BED"/>
    <w:rsid w:val="00E65412"/>
    <w:rsid w:val="00E65FB1"/>
    <w:rsid w:val="00E67F94"/>
    <w:rsid w:val="00E73A1C"/>
    <w:rsid w:val="00E73D43"/>
    <w:rsid w:val="00E74A21"/>
    <w:rsid w:val="00E753C2"/>
    <w:rsid w:val="00E7738B"/>
    <w:rsid w:val="00E776FD"/>
    <w:rsid w:val="00E7774D"/>
    <w:rsid w:val="00E811BB"/>
    <w:rsid w:val="00E84072"/>
    <w:rsid w:val="00E92ED6"/>
    <w:rsid w:val="00E959D8"/>
    <w:rsid w:val="00E96200"/>
    <w:rsid w:val="00E971D0"/>
    <w:rsid w:val="00EA13A4"/>
    <w:rsid w:val="00EA371C"/>
    <w:rsid w:val="00EA72D3"/>
    <w:rsid w:val="00EA7303"/>
    <w:rsid w:val="00EB2D61"/>
    <w:rsid w:val="00EB5276"/>
    <w:rsid w:val="00EC4507"/>
    <w:rsid w:val="00EC6071"/>
    <w:rsid w:val="00ED3537"/>
    <w:rsid w:val="00ED4A8D"/>
    <w:rsid w:val="00ED4DEA"/>
    <w:rsid w:val="00ED5979"/>
    <w:rsid w:val="00ED6AF7"/>
    <w:rsid w:val="00ED6F2C"/>
    <w:rsid w:val="00EE07D6"/>
    <w:rsid w:val="00EE13C2"/>
    <w:rsid w:val="00EE2941"/>
    <w:rsid w:val="00EE3DF4"/>
    <w:rsid w:val="00EE59F4"/>
    <w:rsid w:val="00EE5A7A"/>
    <w:rsid w:val="00EE7CC4"/>
    <w:rsid w:val="00EF2044"/>
    <w:rsid w:val="00EF4109"/>
    <w:rsid w:val="00F00AC8"/>
    <w:rsid w:val="00F0348F"/>
    <w:rsid w:val="00F041C4"/>
    <w:rsid w:val="00F05BE5"/>
    <w:rsid w:val="00F0656E"/>
    <w:rsid w:val="00F06B53"/>
    <w:rsid w:val="00F108B8"/>
    <w:rsid w:val="00F10C8C"/>
    <w:rsid w:val="00F132D1"/>
    <w:rsid w:val="00F1454D"/>
    <w:rsid w:val="00F16547"/>
    <w:rsid w:val="00F176F9"/>
    <w:rsid w:val="00F20C67"/>
    <w:rsid w:val="00F23F53"/>
    <w:rsid w:val="00F26015"/>
    <w:rsid w:val="00F30BD9"/>
    <w:rsid w:val="00F31A3D"/>
    <w:rsid w:val="00F34ABE"/>
    <w:rsid w:val="00F35D37"/>
    <w:rsid w:val="00F36462"/>
    <w:rsid w:val="00F36975"/>
    <w:rsid w:val="00F426BA"/>
    <w:rsid w:val="00F43436"/>
    <w:rsid w:val="00F434E6"/>
    <w:rsid w:val="00F43B77"/>
    <w:rsid w:val="00F4463D"/>
    <w:rsid w:val="00F45350"/>
    <w:rsid w:val="00F46CAD"/>
    <w:rsid w:val="00F52113"/>
    <w:rsid w:val="00F52D22"/>
    <w:rsid w:val="00F551DD"/>
    <w:rsid w:val="00F561D6"/>
    <w:rsid w:val="00F563D8"/>
    <w:rsid w:val="00F61CEF"/>
    <w:rsid w:val="00F62365"/>
    <w:rsid w:val="00F62D0F"/>
    <w:rsid w:val="00F66962"/>
    <w:rsid w:val="00F6769C"/>
    <w:rsid w:val="00F7324D"/>
    <w:rsid w:val="00F73CB4"/>
    <w:rsid w:val="00F74457"/>
    <w:rsid w:val="00F75168"/>
    <w:rsid w:val="00F75D42"/>
    <w:rsid w:val="00F82EE1"/>
    <w:rsid w:val="00F84D9D"/>
    <w:rsid w:val="00F86CEF"/>
    <w:rsid w:val="00F9313F"/>
    <w:rsid w:val="00F95F33"/>
    <w:rsid w:val="00F9759E"/>
    <w:rsid w:val="00FA3088"/>
    <w:rsid w:val="00FA5088"/>
    <w:rsid w:val="00FA5BF0"/>
    <w:rsid w:val="00FB2428"/>
    <w:rsid w:val="00FB52CA"/>
    <w:rsid w:val="00FB619D"/>
    <w:rsid w:val="00FB7604"/>
    <w:rsid w:val="00FC3B20"/>
    <w:rsid w:val="00FC3CD5"/>
    <w:rsid w:val="00FD1BCC"/>
    <w:rsid w:val="00FE30D7"/>
    <w:rsid w:val="00FF38F2"/>
    <w:rsid w:val="00FF55DC"/>
    <w:rsid w:val="00FF63B0"/>
    <w:rsid w:val="00FF6B16"/>
    <w:rsid w:val="1D0BE55E"/>
    <w:rsid w:val="64C84CE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7088"/>
  <w15:chartTrackingRefBased/>
  <w15:docId w15:val="{9904B03E-B085-4C54-AED1-C12DF00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7D5DB2"/>
    <w:pPr>
      <w:keepNext/>
      <w:keepLines/>
      <w:spacing w:before="240"/>
      <w:jc w:val="center"/>
      <w:outlineLvl w:val="0"/>
    </w:pPr>
    <w:rPr>
      <w:rFonts w:ascii="Quicksand" w:eastAsia="Calibri" w:hAnsi="Quicksand" w:cstheme="majorBidi"/>
      <w:color w:val="001871"/>
      <w:kern w:val="0"/>
      <w:sz w:val="52"/>
      <w:szCs w:val="52"/>
      <w14:ligatures w14:val="none"/>
    </w:rPr>
  </w:style>
  <w:style w:type="paragraph" w:styleId="Kop2">
    <w:name w:val="heading 2"/>
    <w:basedOn w:val="Standaard"/>
    <w:next w:val="Standaard"/>
    <w:link w:val="Kop2Char"/>
    <w:uiPriority w:val="9"/>
    <w:unhideWhenUsed/>
    <w:qFormat/>
    <w:rsid w:val="004623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30AA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644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64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E6778"/>
    <w:pPr>
      <w:numPr>
        <w:ilvl w:val="1"/>
      </w:numPr>
      <w:spacing w:after="160"/>
    </w:pPr>
    <w:rPr>
      <w:rFonts w:eastAsiaTheme="minorEastAsia"/>
      <w:color w:val="5A5A5A" w:themeColor="text1" w:themeTint="A5"/>
      <w:spacing w:val="15"/>
      <w:szCs w:val="22"/>
    </w:rPr>
  </w:style>
  <w:style w:type="character" w:customStyle="1" w:styleId="OndertitelChar">
    <w:name w:val="Ondertitel Char"/>
    <w:basedOn w:val="Standaardalinea-lettertype"/>
    <w:link w:val="Ondertitel"/>
    <w:uiPriority w:val="11"/>
    <w:rsid w:val="00DE6778"/>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7D5DB2"/>
    <w:rPr>
      <w:rFonts w:ascii="Quicksand" w:eastAsia="Calibri" w:hAnsi="Quicksand" w:cstheme="majorBidi"/>
      <w:color w:val="001871"/>
      <w:kern w:val="0"/>
      <w:sz w:val="52"/>
      <w:szCs w:val="52"/>
      <w14:ligatures w14:val="none"/>
    </w:rPr>
  </w:style>
  <w:style w:type="character" w:styleId="Hyperlink">
    <w:name w:val="Hyperlink"/>
    <w:basedOn w:val="Standaardalinea-lettertype"/>
    <w:uiPriority w:val="99"/>
    <w:unhideWhenUsed/>
    <w:rsid w:val="000F07D2"/>
    <w:rPr>
      <w:color w:val="0563C1" w:themeColor="hyperlink"/>
      <w:u w:val="single"/>
    </w:rPr>
  </w:style>
  <w:style w:type="character" w:styleId="Onopgelostemelding">
    <w:name w:val="Unresolved Mention"/>
    <w:basedOn w:val="Standaardalinea-lettertype"/>
    <w:uiPriority w:val="99"/>
    <w:semiHidden/>
    <w:unhideWhenUsed/>
    <w:rsid w:val="008B110E"/>
    <w:rPr>
      <w:color w:val="605E5C"/>
      <w:shd w:val="clear" w:color="auto" w:fill="E1DFDD"/>
    </w:rPr>
  </w:style>
  <w:style w:type="character" w:styleId="GevolgdeHyperlink">
    <w:name w:val="FollowedHyperlink"/>
    <w:basedOn w:val="Standaardalinea-lettertype"/>
    <w:uiPriority w:val="99"/>
    <w:semiHidden/>
    <w:unhideWhenUsed/>
    <w:rsid w:val="007D5DB2"/>
    <w:rPr>
      <w:color w:val="954F72" w:themeColor="followedHyperlink"/>
      <w:u w:val="single"/>
    </w:rPr>
  </w:style>
  <w:style w:type="paragraph" w:styleId="Koptekst">
    <w:name w:val="header"/>
    <w:basedOn w:val="Standaard"/>
    <w:link w:val="KoptekstChar"/>
    <w:uiPriority w:val="99"/>
    <w:unhideWhenUsed/>
    <w:rsid w:val="007D5DB2"/>
    <w:pPr>
      <w:tabs>
        <w:tab w:val="center" w:pos="4536"/>
        <w:tab w:val="right" w:pos="9072"/>
      </w:tabs>
    </w:pPr>
  </w:style>
  <w:style w:type="character" w:customStyle="1" w:styleId="KoptekstChar">
    <w:name w:val="Koptekst Char"/>
    <w:basedOn w:val="Standaardalinea-lettertype"/>
    <w:link w:val="Koptekst"/>
    <w:uiPriority w:val="99"/>
    <w:rsid w:val="007D5DB2"/>
  </w:style>
  <w:style w:type="paragraph" w:styleId="Voettekst">
    <w:name w:val="footer"/>
    <w:basedOn w:val="Standaard"/>
    <w:link w:val="VoettekstChar"/>
    <w:uiPriority w:val="99"/>
    <w:unhideWhenUsed/>
    <w:rsid w:val="007D5DB2"/>
    <w:pPr>
      <w:tabs>
        <w:tab w:val="center" w:pos="4536"/>
        <w:tab w:val="right" w:pos="9072"/>
      </w:tabs>
    </w:pPr>
  </w:style>
  <w:style w:type="character" w:customStyle="1" w:styleId="VoettekstChar">
    <w:name w:val="Voettekst Char"/>
    <w:basedOn w:val="Standaardalinea-lettertype"/>
    <w:link w:val="Voettekst"/>
    <w:uiPriority w:val="99"/>
    <w:rsid w:val="007D5DB2"/>
  </w:style>
  <w:style w:type="character" w:customStyle="1" w:styleId="Kop2Char">
    <w:name w:val="Kop 2 Char"/>
    <w:basedOn w:val="Standaardalinea-lettertype"/>
    <w:link w:val="Kop2"/>
    <w:uiPriority w:val="9"/>
    <w:rsid w:val="0046237F"/>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3B7AF7"/>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apple-converted-space">
    <w:name w:val="apple-converted-space"/>
    <w:basedOn w:val="Standaardalinea-lettertype"/>
    <w:rsid w:val="003B7AF7"/>
  </w:style>
  <w:style w:type="table" w:styleId="Tabelraster">
    <w:name w:val="Table Grid"/>
    <w:basedOn w:val="Standaardtabel"/>
    <w:uiPriority w:val="39"/>
    <w:rsid w:val="005560ED"/>
    <w:rPr>
      <w:rFonts w:ascii="Arial" w:hAnsi="Arial"/>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07D61"/>
    <w:pPr>
      <w:ind w:left="720"/>
      <w:contextualSpacing/>
    </w:pPr>
  </w:style>
  <w:style w:type="paragraph" w:styleId="Bijschrift">
    <w:name w:val="caption"/>
    <w:basedOn w:val="Standaard"/>
    <w:next w:val="Standaard"/>
    <w:uiPriority w:val="35"/>
    <w:unhideWhenUsed/>
    <w:qFormat/>
    <w:rsid w:val="00C210B3"/>
    <w:pPr>
      <w:spacing w:after="200"/>
    </w:pPr>
    <w:rPr>
      <w:i/>
      <w:iCs/>
      <w:color w:val="44546A" w:themeColor="text2"/>
      <w:sz w:val="18"/>
      <w:szCs w:val="18"/>
    </w:rPr>
  </w:style>
  <w:style w:type="paragraph" w:styleId="Kopvaninhoudsopgave">
    <w:name w:val="TOC Heading"/>
    <w:basedOn w:val="Kop1"/>
    <w:next w:val="Standaard"/>
    <w:uiPriority w:val="39"/>
    <w:unhideWhenUsed/>
    <w:qFormat/>
    <w:rsid w:val="003F1A0E"/>
    <w:pPr>
      <w:spacing w:line="259" w:lineRule="auto"/>
      <w:jc w:val="left"/>
      <w:outlineLvl w:val="9"/>
    </w:pPr>
    <w:rPr>
      <w:rFonts w:asciiTheme="majorHAnsi" w:eastAsiaTheme="majorEastAsia" w:hAnsiTheme="majorHAnsi"/>
      <w:color w:val="2F5496" w:themeColor="accent1" w:themeShade="BF"/>
      <w:sz w:val="32"/>
      <w:szCs w:val="32"/>
      <w:lang w:eastAsia="nl-NL"/>
    </w:rPr>
  </w:style>
  <w:style w:type="paragraph" w:styleId="Inhopg1">
    <w:name w:val="toc 1"/>
    <w:basedOn w:val="Standaard"/>
    <w:next w:val="Standaard"/>
    <w:autoRedefine/>
    <w:uiPriority w:val="39"/>
    <w:unhideWhenUsed/>
    <w:rsid w:val="003F1A0E"/>
    <w:pPr>
      <w:spacing w:after="100"/>
    </w:pPr>
  </w:style>
  <w:style w:type="paragraph" w:styleId="Inhopg2">
    <w:name w:val="toc 2"/>
    <w:basedOn w:val="Standaard"/>
    <w:next w:val="Standaard"/>
    <w:autoRedefine/>
    <w:uiPriority w:val="39"/>
    <w:unhideWhenUsed/>
    <w:rsid w:val="003F1A0E"/>
    <w:pPr>
      <w:spacing w:after="100"/>
      <w:ind w:left="240"/>
    </w:pPr>
  </w:style>
  <w:style w:type="character" w:styleId="Verwijzingopmerking">
    <w:name w:val="annotation reference"/>
    <w:basedOn w:val="Standaardalinea-lettertype"/>
    <w:uiPriority w:val="99"/>
    <w:semiHidden/>
    <w:unhideWhenUsed/>
    <w:rsid w:val="00234A7B"/>
    <w:rPr>
      <w:sz w:val="16"/>
      <w:szCs w:val="16"/>
    </w:rPr>
  </w:style>
  <w:style w:type="paragraph" w:styleId="Tekstopmerking">
    <w:name w:val="annotation text"/>
    <w:basedOn w:val="Standaard"/>
    <w:link w:val="TekstopmerkingChar"/>
    <w:uiPriority w:val="99"/>
    <w:unhideWhenUsed/>
    <w:rsid w:val="00234A7B"/>
    <w:rPr>
      <w:sz w:val="20"/>
      <w:szCs w:val="20"/>
    </w:rPr>
  </w:style>
  <w:style w:type="character" w:customStyle="1" w:styleId="TekstopmerkingChar">
    <w:name w:val="Tekst opmerking Char"/>
    <w:basedOn w:val="Standaardalinea-lettertype"/>
    <w:link w:val="Tekstopmerking"/>
    <w:uiPriority w:val="99"/>
    <w:rsid w:val="00234A7B"/>
    <w:rPr>
      <w:sz w:val="20"/>
      <w:szCs w:val="20"/>
    </w:rPr>
  </w:style>
  <w:style w:type="paragraph" w:styleId="Onderwerpvanopmerking">
    <w:name w:val="annotation subject"/>
    <w:basedOn w:val="Tekstopmerking"/>
    <w:next w:val="Tekstopmerking"/>
    <w:link w:val="OnderwerpvanopmerkingChar"/>
    <w:uiPriority w:val="99"/>
    <w:semiHidden/>
    <w:unhideWhenUsed/>
    <w:rsid w:val="00234A7B"/>
    <w:rPr>
      <w:b/>
      <w:bCs/>
    </w:rPr>
  </w:style>
  <w:style w:type="character" w:customStyle="1" w:styleId="OnderwerpvanopmerkingChar">
    <w:name w:val="Onderwerp van opmerking Char"/>
    <w:basedOn w:val="TekstopmerkingChar"/>
    <w:link w:val="Onderwerpvanopmerking"/>
    <w:uiPriority w:val="99"/>
    <w:semiHidden/>
    <w:rsid w:val="00234A7B"/>
    <w:rPr>
      <w:b/>
      <w:bCs/>
      <w:sz w:val="20"/>
      <w:szCs w:val="20"/>
    </w:rPr>
  </w:style>
  <w:style w:type="table" w:styleId="Rastertabel1licht">
    <w:name w:val="Grid Table 1 Light"/>
    <w:basedOn w:val="Standaardtabel"/>
    <w:uiPriority w:val="46"/>
    <w:rsid w:val="00014521"/>
    <w:rPr>
      <w:kern w:val="0"/>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A2129B"/>
    <w:rPr>
      <w:rFonts w:asciiTheme="majorHAnsi" w:eastAsiaTheme="majorEastAsia" w:hAnsiTheme="majorHAnsi" w:cstheme="majorBidi"/>
      <w:color w:val="1F3763" w:themeColor="accent1" w:themeShade="7F"/>
    </w:rPr>
  </w:style>
  <w:style w:type="paragraph" w:styleId="Inhopg3">
    <w:name w:val="toc 3"/>
    <w:basedOn w:val="Standaard"/>
    <w:next w:val="Standaard"/>
    <w:autoRedefine/>
    <w:uiPriority w:val="39"/>
    <w:unhideWhenUsed/>
    <w:rsid w:val="00F034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96">
      <w:bodyDiv w:val="1"/>
      <w:marLeft w:val="0"/>
      <w:marRight w:val="0"/>
      <w:marTop w:val="0"/>
      <w:marBottom w:val="0"/>
      <w:divBdr>
        <w:top w:val="none" w:sz="0" w:space="0" w:color="auto"/>
        <w:left w:val="none" w:sz="0" w:space="0" w:color="auto"/>
        <w:bottom w:val="none" w:sz="0" w:space="0" w:color="auto"/>
        <w:right w:val="none" w:sz="0" w:space="0" w:color="auto"/>
      </w:divBdr>
      <w:divsChild>
        <w:div w:id="191111661">
          <w:marLeft w:val="-720"/>
          <w:marRight w:val="0"/>
          <w:marTop w:val="0"/>
          <w:marBottom w:val="0"/>
          <w:divBdr>
            <w:top w:val="none" w:sz="0" w:space="0" w:color="auto"/>
            <w:left w:val="none" w:sz="0" w:space="0" w:color="auto"/>
            <w:bottom w:val="none" w:sz="0" w:space="0" w:color="auto"/>
            <w:right w:val="none" w:sz="0" w:space="0" w:color="auto"/>
          </w:divBdr>
        </w:div>
      </w:divsChild>
    </w:div>
    <w:div w:id="535896715">
      <w:bodyDiv w:val="1"/>
      <w:marLeft w:val="0"/>
      <w:marRight w:val="0"/>
      <w:marTop w:val="0"/>
      <w:marBottom w:val="0"/>
      <w:divBdr>
        <w:top w:val="none" w:sz="0" w:space="0" w:color="auto"/>
        <w:left w:val="none" w:sz="0" w:space="0" w:color="auto"/>
        <w:bottom w:val="none" w:sz="0" w:space="0" w:color="auto"/>
        <w:right w:val="none" w:sz="0" w:space="0" w:color="auto"/>
      </w:divBdr>
      <w:divsChild>
        <w:div w:id="1979189766">
          <w:marLeft w:val="0"/>
          <w:marRight w:val="0"/>
          <w:marTop w:val="0"/>
          <w:marBottom w:val="0"/>
          <w:divBdr>
            <w:top w:val="none" w:sz="0" w:space="0" w:color="auto"/>
            <w:left w:val="none" w:sz="0" w:space="0" w:color="auto"/>
            <w:bottom w:val="none" w:sz="0" w:space="0" w:color="auto"/>
            <w:right w:val="none" w:sz="0" w:space="0" w:color="auto"/>
          </w:divBdr>
          <w:divsChild>
            <w:div w:id="603465820">
              <w:marLeft w:val="0"/>
              <w:marRight w:val="0"/>
              <w:marTop w:val="0"/>
              <w:marBottom w:val="0"/>
              <w:divBdr>
                <w:top w:val="none" w:sz="0" w:space="0" w:color="auto"/>
                <w:left w:val="none" w:sz="0" w:space="0" w:color="auto"/>
                <w:bottom w:val="none" w:sz="0" w:space="0" w:color="auto"/>
                <w:right w:val="none" w:sz="0" w:space="0" w:color="auto"/>
              </w:divBdr>
              <w:divsChild>
                <w:div w:id="660735914">
                  <w:marLeft w:val="0"/>
                  <w:marRight w:val="0"/>
                  <w:marTop w:val="0"/>
                  <w:marBottom w:val="0"/>
                  <w:divBdr>
                    <w:top w:val="none" w:sz="0" w:space="0" w:color="auto"/>
                    <w:left w:val="none" w:sz="0" w:space="0" w:color="auto"/>
                    <w:bottom w:val="none" w:sz="0" w:space="0" w:color="auto"/>
                    <w:right w:val="none" w:sz="0" w:space="0" w:color="auto"/>
                  </w:divBdr>
                  <w:divsChild>
                    <w:div w:id="560213490">
                      <w:marLeft w:val="0"/>
                      <w:marRight w:val="0"/>
                      <w:marTop w:val="0"/>
                      <w:marBottom w:val="0"/>
                      <w:divBdr>
                        <w:top w:val="none" w:sz="0" w:space="0" w:color="auto"/>
                        <w:left w:val="none" w:sz="0" w:space="0" w:color="auto"/>
                        <w:bottom w:val="none" w:sz="0" w:space="0" w:color="auto"/>
                        <w:right w:val="none" w:sz="0" w:space="0" w:color="auto"/>
                      </w:divBdr>
                    </w:div>
                    <w:div w:id="1137527294">
                      <w:marLeft w:val="0"/>
                      <w:marRight w:val="0"/>
                      <w:marTop w:val="0"/>
                      <w:marBottom w:val="0"/>
                      <w:divBdr>
                        <w:top w:val="none" w:sz="0" w:space="0" w:color="auto"/>
                        <w:left w:val="none" w:sz="0" w:space="0" w:color="auto"/>
                        <w:bottom w:val="none" w:sz="0" w:space="0" w:color="auto"/>
                        <w:right w:val="none" w:sz="0" w:space="0" w:color="auto"/>
                      </w:divBdr>
                    </w:div>
                    <w:div w:id="1970043757">
                      <w:marLeft w:val="0"/>
                      <w:marRight w:val="0"/>
                      <w:marTop w:val="0"/>
                      <w:marBottom w:val="0"/>
                      <w:divBdr>
                        <w:top w:val="none" w:sz="0" w:space="0" w:color="auto"/>
                        <w:left w:val="none" w:sz="0" w:space="0" w:color="auto"/>
                        <w:bottom w:val="none" w:sz="0" w:space="0" w:color="auto"/>
                        <w:right w:val="none" w:sz="0" w:space="0" w:color="auto"/>
                      </w:divBdr>
                    </w:div>
                  </w:divsChild>
                </w:div>
                <w:div w:id="866214997">
                  <w:marLeft w:val="0"/>
                  <w:marRight w:val="0"/>
                  <w:marTop w:val="0"/>
                  <w:marBottom w:val="0"/>
                  <w:divBdr>
                    <w:top w:val="none" w:sz="0" w:space="0" w:color="auto"/>
                    <w:left w:val="none" w:sz="0" w:space="0" w:color="auto"/>
                    <w:bottom w:val="none" w:sz="0" w:space="0" w:color="auto"/>
                    <w:right w:val="none" w:sz="0" w:space="0" w:color="auto"/>
                  </w:divBdr>
                  <w:divsChild>
                    <w:div w:id="581724192">
                      <w:marLeft w:val="0"/>
                      <w:marRight w:val="0"/>
                      <w:marTop w:val="0"/>
                      <w:marBottom w:val="0"/>
                      <w:divBdr>
                        <w:top w:val="none" w:sz="0" w:space="0" w:color="auto"/>
                        <w:left w:val="none" w:sz="0" w:space="0" w:color="auto"/>
                        <w:bottom w:val="none" w:sz="0" w:space="0" w:color="auto"/>
                        <w:right w:val="none" w:sz="0" w:space="0" w:color="auto"/>
                      </w:divBdr>
                    </w:div>
                    <w:div w:id="1287659330">
                      <w:marLeft w:val="0"/>
                      <w:marRight w:val="0"/>
                      <w:marTop w:val="0"/>
                      <w:marBottom w:val="0"/>
                      <w:divBdr>
                        <w:top w:val="none" w:sz="0" w:space="0" w:color="auto"/>
                        <w:left w:val="none" w:sz="0" w:space="0" w:color="auto"/>
                        <w:bottom w:val="none" w:sz="0" w:space="0" w:color="auto"/>
                        <w:right w:val="none" w:sz="0" w:space="0" w:color="auto"/>
                      </w:divBdr>
                    </w:div>
                  </w:divsChild>
                </w:div>
                <w:div w:id="1003627380">
                  <w:marLeft w:val="0"/>
                  <w:marRight w:val="0"/>
                  <w:marTop w:val="0"/>
                  <w:marBottom w:val="0"/>
                  <w:divBdr>
                    <w:top w:val="none" w:sz="0" w:space="0" w:color="auto"/>
                    <w:left w:val="none" w:sz="0" w:space="0" w:color="auto"/>
                    <w:bottom w:val="none" w:sz="0" w:space="0" w:color="auto"/>
                    <w:right w:val="none" w:sz="0" w:space="0" w:color="auto"/>
                  </w:divBdr>
                  <w:divsChild>
                    <w:div w:id="647707644">
                      <w:marLeft w:val="0"/>
                      <w:marRight w:val="0"/>
                      <w:marTop w:val="0"/>
                      <w:marBottom w:val="0"/>
                      <w:divBdr>
                        <w:top w:val="none" w:sz="0" w:space="0" w:color="auto"/>
                        <w:left w:val="none" w:sz="0" w:space="0" w:color="auto"/>
                        <w:bottom w:val="none" w:sz="0" w:space="0" w:color="auto"/>
                        <w:right w:val="none" w:sz="0" w:space="0" w:color="auto"/>
                      </w:divBdr>
                    </w:div>
                  </w:divsChild>
                </w:div>
                <w:div w:id="1051004905">
                  <w:marLeft w:val="0"/>
                  <w:marRight w:val="0"/>
                  <w:marTop w:val="0"/>
                  <w:marBottom w:val="0"/>
                  <w:divBdr>
                    <w:top w:val="none" w:sz="0" w:space="0" w:color="auto"/>
                    <w:left w:val="none" w:sz="0" w:space="0" w:color="auto"/>
                    <w:bottom w:val="none" w:sz="0" w:space="0" w:color="auto"/>
                    <w:right w:val="none" w:sz="0" w:space="0" w:color="auto"/>
                  </w:divBdr>
                  <w:divsChild>
                    <w:div w:id="346248133">
                      <w:marLeft w:val="0"/>
                      <w:marRight w:val="0"/>
                      <w:marTop w:val="0"/>
                      <w:marBottom w:val="0"/>
                      <w:divBdr>
                        <w:top w:val="none" w:sz="0" w:space="0" w:color="auto"/>
                        <w:left w:val="none" w:sz="0" w:space="0" w:color="auto"/>
                        <w:bottom w:val="none" w:sz="0" w:space="0" w:color="auto"/>
                        <w:right w:val="none" w:sz="0" w:space="0" w:color="auto"/>
                      </w:divBdr>
                    </w:div>
                    <w:div w:id="551424745">
                      <w:marLeft w:val="0"/>
                      <w:marRight w:val="0"/>
                      <w:marTop w:val="0"/>
                      <w:marBottom w:val="0"/>
                      <w:divBdr>
                        <w:top w:val="none" w:sz="0" w:space="0" w:color="auto"/>
                        <w:left w:val="none" w:sz="0" w:space="0" w:color="auto"/>
                        <w:bottom w:val="none" w:sz="0" w:space="0" w:color="auto"/>
                        <w:right w:val="none" w:sz="0" w:space="0" w:color="auto"/>
                      </w:divBdr>
                    </w:div>
                  </w:divsChild>
                </w:div>
                <w:div w:id="1916082749">
                  <w:marLeft w:val="0"/>
                  <w:marRight w:val="0"/>
                  <w:marTop w:val="0"/>
                  <w:marBottom w:val="0"/>
                  <w:divBdr>
                    <w:top w:val="none" w:sz="0" w:space="0" w:color="auto"/>
                    <w:left w:val="none" w:sz="0" w:space="0" w:color="auto"/>
                    <w:bottom w:val="none" w:sz="0" w:space="0" w:color="auto"/>
                    <w:right w:val="none" w:sz="0" w:space="0" w:color="auto"/>
                  </w:divBdr>
                  <w:divsChild>
                    <w:div w:id="475218608">
                      <w:marLeft w:val="0"/>
                      <w:marRight w:val="0"/>
                      <w:marTop w:val="0"/>
                      <w:marBottom w:val="0"/>
                      <w:divBdr>
                        <w:top w:val="none" w:sz="0" w:space="0" w:color="auto"/>
                        <w:left w:val="none" w:sz="0" w:space="0" w:color="auto"/>
                        <w:bottom w:val="none" w:sz="0" w:space="0" w:color="auto"/>
                        <w:right w:val="none" w:sz="0" w:space="0" w:color="auto"/>
                      </w:divBdr>
                    </w:div>
                  </w:divsChild>
                </w:div>
                <w:div w:id="2065709761">
                  <w:marLeft w:val="0"/>
                  <w:marRight w:val="0"/>
                  <w:marTop w:val="0"/>
                  <w:marBottom w:val="0"/>
                  <w:divBdr>
                    <w:top w:val="none" w:sz="0" w:space="0" w:color="auto"/>
                    <w:left w:val="none" w:sz="0" w:space="0" w:color="auto"/>
                    <w:bottom w:val="none" w:sz="0" w:space="0" w:color="auto"/>
                    <w:right w:val="none" w:sz="0" w:space="0" w:color="auto"/>
                  </w:divBdr>
                  <w:divsChild>
                    <w:div w:id="14037383">
                      <w:marLeft w:val="0"/>
                      <w:marRight w:val="0"/>
                      <w:marTop w:val="0"/>
                      <w:marBottom w:val="0"/>
                      <w:divBdr>
                        <w:top w:val="none" w:sz="0" w:space="0" w:color="auto"/>
                        <w:left w:val="none" w:sz="0" w:space="0" w:color="auto"/>
                        <w:bottom w:val="none" w:sz="0" w:space="0" w:color="auto"/>
                        <w:right w:val="none" w:sz="0" w:space="0" w:color="auto"/>
                      </w:divBdr>
                    </w:div>
                    <w:div w:id="438256091">
                      <w:marLeft w:val="0"/>
                      <w:marRight w:val="0"/>
                      <w:marTop w:val="0"/>
                      <w:marBottom w:val="0"/>
                      <w:divBdr>
                        <w:top w:val="none" w:sz="0" w:space="0" w:color="auto"/>
                        <w:left w:val="none" w:sz="0" w:space="0" w:color="auto"/>
                        <w:bottom w:val="none" w:sz="0" w:space="0" w:color="auto"/>
                        <w:right w:val="none" w:sz="0" w:space="0" w:color="auto"/>
                      </w:divBdr>
                    </w:div>
                    <w:div w:id="16827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2121">
      <w:bodyDiv w:val="1"/>
      <w:marLeft w:val="0"/>
      <w:marRight w:val="0"/>
      <w:marTop w:val="0"/>
      <w:marBottom w:val="0"/>
      <w:divBdr>
        <w:top w:val="none" w:sz="0" w:space="0" w:color="auto"/>
        <w:left w:val="none" w:sz="0" w:space="0" w:color="auto"/>
        <w:bottom w:val="none" w:sz="0" w:space="0" w:color="auto"/>
        <w:right w:val="none" w:sz="0" w:space="0" w:color="auto"/>
      </w:divBdr>
      <w:divsChild>
        <w:div w:id="1892958730">
          <w:marLeft w:val="0"/>
          <w:marRight w:val="0"/>
          <w:marTop w:val="0"/>
          <w:marBottom w:val="0"/>
          <w:divBdr>
            <w:top w:val="none" w:sz="0" w:space="0" w:color="auto"/>
            <w:left w:val="none" w:sz="0" w:space="0" w:color="auto"/>
            <w:bottom w:val="none" w:sz="0" w:space="0" w:color="auto"/>
            <w:right w:val="none" w:sz="0" w:space="0" w:color="auto"/>
          </w:divBdr>
          <w:divsChild>
            <w:div w:id="1028677518">
              <w:marLeft w:val="0"/>
              <w:marRight w:val="0"/>
              <w:marTop w:val="0"/>
              <w:marBottom w:val="0"/>
              <w:divBdr>
                <w:top w:val="none" w:sz="0" w:space="0" w:color="auto"/>
                <w:left w:val="none" w:sz="0" w:space="0" w:color="auto"/>
                <w:bottom w:val="none" w:sz="0" w:space="0" w:color="auto"/>
                <w:right w:val="none" w:sz="0" w:space="0" w:color="auto"/>
              </w:divBdr>
              <w:divsChild>
                <w:div w:id="216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8955">
      <w:bodyDiv w:val="1"/>
      <w:marLeft w:val="0"/>
      <w:marRight w:val="0"/>
      <w:marTop w:val="0"/>
      <w:marBottom w:val="0"/>
      <w:divBdr>
        <w:top w:val="none" w:sz="0" w:space="0" w:color="auto"/>
        <w:left w:val="none" w:sz="0" w:space="0" w:color="auto"/>
        <w:bottom w:val="none" w:sz="0" w:space="0" w:color="auto"/>
        <w:right w:val="none" w:sz="0" w:space="0" w:color="auto"/>
      </w:divBdr>
      <w:divsChild>
        <w:div w:id="725686722">
          <w:marLeft w:val="-720"/>
          <w:marRight w:val="0"/>
          <w:marTop w:val="0"/>
          <w:marBottom w:val="0"/>
          <w:divBdr>
            <w:top w:val="none" w:sz="0" w:space="0" w:color="auto"/>
            <w:left w:val="none" w:sz="0" w:space="0" w:color="auto"/>
            <w:bottom w:val="none" w:sz="0" w:space="0" w:color="auto"/>
            <w:right w:val="none" w:sz="0" w:space="0" w:color="auto"/>
          </w:divBdr>
        </w:div>
      </w:divsChild>
    </w:div>
    <w:div w:id="888107132">
      <w:bodyDiv w:val="1"/>
      <w:marLeft w:val="0"/>
      <w:marRight w:val="0"/>
      <w:marTop w:val="0"/>
      <w:marBottom w:val="0"/>
      <w:divBdr>
        <w:top w:val="none" w:sz="0" w:space="0" w:color="auto"/>
        <w:left w:val="none" w:sz="0" w:space="0" w:color="auto"/>
        <w:bottom w:val="none" w:sz="0" w:space="0" w:color="auto"/>
        <w:right w:val="none" w:sz="0" w:space="0" w:color="auto"/>
      </w:divBdr>
      <w:divsChild>
        <w:div w:id="1347486238">
          <w:marLeft w:val="-720"/>
          <w:marRight w:val="0"/>
          <w:marTop w:val="0"/>
          <w:marBottom w:val="0"/>
          <w:divBdr>
            <w:top w:val="none" w:sz="0" w:space="0" w:color="auto"/>
            <w:left w:val="none" w:sz="0" w:space="0" w:color="auto"/>
            <w:bottom w:val="none" w:sz="0" w:space="0" w:color="auto"/>
            <w:right w:val="none" w:sz="0" w:space="0" w:color="auto"/>
          </w:divBdr>
        </w:div>
      </w:divsChild>
    </w:div>
    <w:div w:id="954749194">
      <w:bodyDiv w:val="1"/>
      <w:marLeft w:val="0"/>
      <w:marRight w:val="0"/>
      <w:marTop w:val="0"/>
      <w:marBottom w:val="0"/>
      <w:divBdr>
        <w:top w:val="none" w:sz="0" w:space="0" w:color="auto"/>
        <w:left w:val="none" w:sz="0" w:space="0" w:color="auto"/>
        <w:bottom w:val="none" w:sz="0" w:space="0" w:color="auto"/>
        <w:right w:val="none" w:sz="0" w:space="0" w:color="auto"/>
      </w:divBdr>
      <w:divsChild>
        <w:div w:id="1927154090">
          <w:marLeft w:val="-720"/>
          <w:marRight w:val="0"/>
          <w:marTop w:val="0"/>
          <w:marBottom w:val="0"/>
          <w:divBdr>
            <w:top w:val="none" w:sz="0" w:space="0" w:color="auto"/>
            <w:left w:val="none" w:sz="0" w:space="0" w:color="auto"/>
            <w:bottom w:val="none" w:sz="0" w:space="0" w:color="auto"/>
            <w:right w:val="none" w:sz="0" w:space="0" w:color="auto"/>
          </w:divBdr>
        </w:div>
      </w:divsChild>
    </w:div>
    <w:div w:id="994528506">
      <w:bodyDiv w:val="1"/>
      <w:marLeft w:val="0"/>
      <w:marRight w:val="0"/>
      <w:marTop w:val="0"/>
      <w:marBottom w:val="0"/>
      <w:divBdr>
        <w:top w:val="none" w:sz="0" w:space="0" w:color="auto"/>
        <w:left w:val="none" w:sz="0" w:space="0" w:color="auto"/>
        <w:bottom w:val="none" w:sz="0" w:space="0" w:color="auto"/>
        <w:right w:val="none" w:sz="0" w:space="0" w:color="auto"/>
      </w:divBdr>
    </w:div>
    <w:div w:id="1031226664">
      <w:bodyDiv w:val="1"/>
      <w:marLeft w:val="0"/>
      <w:marRight w:val="0"/>
      <w:marTop w:val="0"/>
      <w:marBottom w:val="0"/>
      <w:divBdr>
        <w:top w:val="none" w:sz="0" w:space="0" w:color="auto"/>
        <w:left w:val="none" w:sz="0" w:space="0" w:color="auto"/>
        <w:bottom w:val="none" w:sz="0" w:space="0" w:color="auto"/>
        <w:right w:val="none" w:sz="0" w:space="0" w:color="auto"/>
      </w:divBdr>
    </w:div>
    <w:div w:id="1259487999">
      <w:bodyDiv w:val="1"/>
      <w:marLeft w:val="0"/>
      <w:marRight w:val="0"/>
      <w:marTop w:val="0"/>
      <w:marBottom w:val="0"/>
      <w:divBdr>
        <w:top w:val="none" w:sz="0" w:space="0" w:color="auto"/>
        <w:left w:val="none" w:sz="0" w:space="0" w:color="auto"/>
        <w:bottom w:val="none" w:sz="0" w:space="0" w:color="auto"/>
        <w:right w:val="none" w:sz="0" w:space="0" w:color="auto"/>
      </w:divBdr>
      <w:divsChild>
        <w:div w:id="1397165366">
          <w:marLeft w:val="0"/>
          <w:marRight w:val="0"/>
          <w:marTop w:val="0"/>
          <w:marBottom w:val="0"/>
          <w:divBdr>
            <w:top w:val="none" w:sz="0" w:space="0" w:color="auto"/>
            <w:left w:val="none" w:sz="0" w:space="0" w:color="auto"/>
            <w:bottom w:val="none" w:sz="0" w:space="0" w:color="auto"/>
            <w:right w:val="none" w:sz="0" w:space="0" w:color="auto"/>
          </w:divBdr>
          <w:divsChild>
            <w:div w:id="1969553724">
              <w:marLeft w:val="0"/>
              <w:marRight w:val="0"/>
              <w:marTop w:val="0"/>
              <w:marBottom w:val="0"/>
              <w:divBdr>
                <w:top w:val="none" w:sz="0" w:space="0" w:color="auto"/>
                <w:left w:val="none" w:sz="0" w:space="0" w:color="auto"/>
                <w:bottom w:val="none" w:sz="0" w:space="0" w:color="auto"/>
                <w:right w:val="none" w:sz="0" w:space="0" w:color="auto"/>
              </w:divBdr>
              <w:divsChild>
                <w:div w:id="1149900754">
                  <w:marLeft w:val="0"/>
                  <w:marRight w:val="0"/>
                  <w:marTop w:val="0"/>
                  <w:marBottom w:val="0"/>
                  <w:divBdr>
                    <w:top w:val="none" w:sz="0" w:space="0" w:color="auto"/>
                    <w:left w:val="none" w:sz="0" w:space="0" w:color="auto"/>
                    <w:bottom w:val="none" w:sz="0" w:space="0" w:color="auto"/>
                    <w:right w:val="none" w:sz="0" w:space="0" w:color="auto"/>
                  </w:divBdr>
                  <w:divsChild>
                    <w:div w:id="16448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3667">
      <w:bodyDiv w:val="1"/>
      <w:marLeft w:val="0"/>
      <w:marRight w:val="0"/>
      <w:marTop w:val="0"/>
      <w:marBottom w:val="0"/>
      <w:divBdr>
        <w:top w:val="none" w:sz="0" w:space="0" w:color="auto"/>
        <w:left w:val="none" w:sz="0" w:space="0" w:color="auto"/>
        <w:bottom w:val="none" w:sz="0" w:space="0" w:color="auto"/>
        <w:right w:val="none" w:sz="0" w:space="0" w:color="auto"/>
      </w:divBdr>
      <w:divsChild>
        <w:div w:id="1035469527">
          <w:marLeft w:val="-720"/>
          <w:marRight w:val="0"/>
          <w:marTop w:val="0"/>
          <w:marBottom w:val="0"/>
          <w:divBdr>
            <w:top w:val="none" w:sz="0" w:space="0" w:color="auto"/>
            <w:left w:val="none" w:sz="0" w:space="0" w:color="auto"/>
            <w:bottom w:val="none" w:sz="0" w:space="0" w:color="auto"/>
            <w:right w:val="none" w:sz="0" w:space="0" w:color="auto"/>
          </w:divBdr>
        </w:div>
      </w:divsChild>
    </w:div>
    <w:div w:id="2125611543">
      <w:bodyDiv w:val="1"/>
      <w:marLeft w:val="0"/>
      <w:marRight w:val="0"/>
      <w:marTop w:val="0"/>
      <w:marBottom w:val="0"/>
      <w:divBdr>
        <w:top w:val="none" w:sz="0" w:space="0" w:color="auto"/>
        <w:left w:val="none" w:sz="0" w:space="0" w:color="auto"/>
        <w:bottom w:val="none" w:sz="0" w:space="0" w:color="auto"/>
        <w:right w:val="none" w:sz="0" w:space="0" w:color="auto"/>
      </w:divBdr>
      <w:divsChild>
        <w:div w:id="8399287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jacobs7@student.han.nl" TargetMode="External"/><Relationship Id="rId18" Type="http://schemas.openxmlformats.org/officeDocument/2006/relationships/comments" Target="comments.xml"/><Relationship Id="rId26" Type="http://schemas.openxmlformats.org/officeDocument/2006/relationships/hyperlink" Target="https://www.consultancy.nl/nieuws/45846/process-mining-expectation-versus-reality"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prise.nl/en/agriware/" TargetMode="External"/><Relationship Id="rId25" Type="http://schemas.openxmlformats.org/officeDocument/2006/relationships/hyperlink" Target="https://www.mprise.nl/agriware/over-mprise-agriware" TargetMode="External"/><Relationship Id="rId2" Type="http://schemas.openxmlformats.org/officeDocument/2006/relationships/customXml" Target="../customXml/item2.xml"/><Relationship Id="rId16" Type="http://schemas.openxmlformats.org/officeDocument/2006/relationships/hyperlink" Target="mailto:cverdouw@mprise.nl" TargetMode="Externa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onsultancy.nl/nieuws/45846/process-mining-expectation-versus-reality" TargetMode="External"/><Relationship Id="rId5" Type="http://schemas.openxmlformats.org/officeDocument/2006/relationships/numbering" Target="numbering.xml"/><Relationship Id="rId15" Type="http://schemas.openxmlformats.org/officeDocument/2006/relationships/hyperlink" Target="mailto:Dej.landman@student.han.nl" TargetMode="External"/><Relationship Id="rId23" Type="http://schemas.openxmlformats.org/officeDocument/2006/relationships/image" Target="media/image4.png"/><Relationship Id="rId28" Type="http://schemas.openxmlformats.org/officeDocument/2006/relationships/hyperlink" Target="https://fluxicon.com/book/read/"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g.oedai@student.han.nl" TargetMode="External"/><Relationship Id="rId22" Type="http://schemas.openxmlformats.org/officeDocument/2006/relationships/image" Target="media/image3.jpeg"/><Relationship Id="rId27" Type="http://schemas.openxmlformats.org/officeDocument/2006/relationships/hyperlink" Target="https://mab-online.nl/article/31176/download/pdf/" TargetMode="External"/><Relationship Id="rId30"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1" ma:contentTypeDescription="Een nieuw document maken." ma:contentTypeScope="" ma:versionID="523f035a5b47890f09553fc55bf058a2">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855b9fcff02c173e445fafddf59079c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Props1.xml><?xml version="1.0" encoding="utf-8"?>
<ds:datastoreItem xmlns:ds="http://schemas.openxmlformats.org/officeDocument/2006/customXml" ds:itemID="{1F692CB4-BE3D-4761-9DC2-ED672B093DE9}">
  <ds:schemaRefs>
    <ds:schemaRef ds:uri="http://schemas.microsoft.com/sharepoint/v3/contenttype/forms"/>
  </ds:schemaRefs>
</ds:datastoreItem>
</file>

<file path=customXml/itemProps2.xml><?xml version="1.0" encoding="utf-8"?>
<ds:datastoreItem xmlns:ds="http://schemas.openxmlformats.org/officeDocument/2006/customXml" ds:itemID="{0A10C74B-B4BF-4CE3-85E9-347A5FBDA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4f5-7c54-4f3e-8f0b-62fe11d2a87c"/>
    <ds:schemaRef ds:uri="46b2e960-d8e0-4882-acf9-70b087dad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D8734-B3F2-4D78-8C9D-2336AC4F7B18}">
  <ds:schemaRefs>
    <ds:schemaRef ds:uri="http://schemas.openxmlformats.org/officeDocument/2006/bibliography"/>
  </ds:schemaRefs>
</ds:datastoreItem>
</file>

<file path=customXml/itemProps4.xml><?xml version="1.0" encoding="utf-8"?>
<ds:datastoreItem xmlns:ds="http://schemas.openxmlformats.org/officeDocument/2006/customXml" ds:itemID="{7E262EE8-88D2-4A60-AFE5-8D9F6BA70EB9}">
  <ds:schemaRefs>
    <ds:schemaRef ds:uri="http://schemas.microsoft.com/office/2006/metadata/properties"/>
    <ds:schemaRef ds:uri="http://schemas.microsoft.com/office/infopath/2007/PartnerControls"/>
    <ds:schemaRef ds:uri="f23714f5-7c54-4f3e-8f0b-62fe11d2a87c"/>
    <ds:schemaRef ds:uri="46b2e960-d8e0-4882-acf9-70b087dadc1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3624</Words>
  <Characters>19935</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23512</CharactersWithSpaces>
  <SharedDoc>false</SharedDoc>
  <HLinks>
    <vt:vector size="222" baseType="variant">
      <vt:variant>
        <vt:i4>2424876</vt:i4>
      </vt:variant>
      <vt:variant>
        <vt:i4>198</vt:i4>
      </vt:variant>
      <vt:variant>
        <vt:i4>0</vt:i4>
      </vt:variant>
      <vt:variant>
        <vt:i4>5</vt:i4>
      </vt:variant>
      <vt:variant>
        <vt:lpwstr>https://fluxicon.com/book/read/</vt:lpwstr>
      </vt:variant>
      <vt:variant>
        <vt:lpwstr/>
      </vt:variant>
      <vt:variant>
        <vt:i4>1245202</vt:i4>
      </vt:variant>
      <vt:variant>
        <vt:i4>195</vt:i4>
      </vt:variant>
      <vt:variant>
        <vt:i4>0</vt:i4>
      </vt:variant>
      <vt:variant>
        <vt:i4>5</vt:i4>
      </vt:variant>
      <vt:variant>
        <vt:lpwstr>https://mab-online.nl/article/31176/download/pdf/</vt:lpwstr>
      </vt:variant>
      <vt:variant>
        <vt:lpwstr/>
      </vt:variant>
      <vt:variant>
        <vt:i4>1835078</vt:i4>
      </vt:variant>
      <vt:variant>
        <vt:i4>192</vt:i4>
      </vt:variant>
      <vt:variant>
        <vt:i4>0</vt:i4>
      </vt:variant>
      <vt:variant>
        <vt:i4>5</vt:i4>
      </vt:variant>
      <vt:variant>
        <vt:lpwstr>https://www.consultancy.nl/nieuws/45846/process-mining-expectation-versus-reality</vt:lpwstr>
      </vt:variant>
      <vt:variant>
        <vt:lpwstr/>
      </vt:variant>
      <vt:variant>
        <vt:i4>3276925</vt:i4>
      </vt:variant>
      <vt:variant>
        <vt:i4>189</vt:i4>
      </vt:variant>
      <vt:variant>
        <vt:i4>0</vt:i4>
      </vt:variant>
      <vt:variant>
        <vt:i4>5</vt:i4>
      </vt:variant>
      <vt:variant>
        <vt:lpwstr>https://www.mprise.nl/agriware/over-mprise-agriware</vt:lpwstr>
      </vt:variant>
      <vt:variant>
        <vt:lpwstr/>
      </vt:variant>
      <vt:variant>
        <vt:i4>1835078</vt:i4>
      </vt:variant>
      <vt:variant>
        <vt:i4>186</vt:i4>
      </vt:variant>
      <vt:variant>
        <vt:i4>0</vt:i4>
      </vt:variant>
      <vt:variant>
        <vt:i4>5</vt:i4>
      </vt:variant>
      <vt:variant>
        <vt:lpwstr>https://www.consultancy.nl/nieuws/45846/process-mining-expectation-versus-reality</vt:lpwstr>
      </vt:variant>
      <vt:variant>
        <vt:lpwstr/>
      </vt:variant>
      <vt:variant>
        <vt:i4>1703988</vt:i4>
      </vt:variant>
      <vt:variant>
        <vt:i4>173</vt:i4>
      </vt:variant>
      <vt:variant>
        <vt:i4>0</vt:i4>
      </vt:variant>
      <vt:variant>
        <vt:i4>5</vt:i4>
      </vt:variant>
      <vt:variant>
        <vt:lpwstr/>
      </vt:variant>
      <vt:variant>
        <vt:lpwstr>_Toc150249137</vt:lpwstr>
      </vt:variant>
      <vt:variant>
        <vt:i4>1703988</vt:i4>
      </vt:variant>
      <vt:variant>
        <vt:i4>167</vt:i4>
      </vt:variant>
      <vt:variant>
        <vt:i4>0</vt:i4>
      </vt:variant>
      <vt:variant>
        <vt:i4>5</vt:i4>
      </vt:variant>
      <vt:variant>
        <vt:lpwstr/>
      </vt:variant>
      <vt:variant>
        <vt:lpwstr>_Toc150249136</vt:lpwstr>
      </vt:variant>
      <vt:variant>
        <vt:i4>1703988</vt:i4>
      </vt:variant>
      <vt:variant>
        <vt:i4>161</vt:i4>
      </vt:variant>
      <vt:variant>
        <vt:i4>0</vt:i4>
      </vt:variant>
      <vt:variant>
        <vt:i4>5</vt:i4>
      </vt:variant>
      <vt:variant>
        <vt:lpwstr/>
      </vt:variant>
      <vt:variant>
        <vt:lpwstr>_Toc150249135</vt:lpwstr>
      </vt:variant>
      <vt:variant>
        <vt:i4>1703988</vt:i4>
      </vt:variant>
      <vt:variant>
        <vt:i4>155</vt:i4>
      </vt:variant>
      <vt:variant>
        <vt:i4>0</vt:i4>
      </vt:variant>
      <vt:variant>
        <vt:i4>5</vt:i4>
      </vt:variant>
      <vt:variant>
        <vt:lpwstr/>
      </vt:variant>
      <vt:variant>
        <vt:lpwstr>_Toc150249134</vt:lpwstr>
      </vt:variant>
      <vt:variant>
        <vt:i4>1703988</vt:i4>
      </vt:variant>
      <vt:variant>
        <vt:i4>149</vt:i4>
      </vt:variant>
      <vt:variant>
        <vt:i4>0</vt:i4>
      </vt:variant>
      <vt:variant>
        <vt:i4>5</vt:i4>
      </vt:variant>
      <vt:variant>
        <vt:lpwstr/>
      </vt:variant>
      <vt:variant>
        <vt:lpwstr>_Toc150249133</vt:lpwstr>
      </vt:variant>
      <vt:variant>
        <vt:i4>1703988</vt:i4>
      </vt:variant>
      <vt:variant>
        <vt:i4>143</vt:i4>
      </vt:variant>
      <vt:variant>
        <vt:i4>0</vt:i4>
      </vt:variant>
      <vt:variant>
        <vt:i4>5</vt:i4>
      </vt:variant>
      <vt:variant>
        <vt:lpwstr/>
      </vt:variant>
      <vt:variant>
        <vt:lpwstr>_Toc150249132</vt:lpwstr>
      </vt:variant>
      <vt:variant>
        <vt:i4>1703988</vt:i4>
      </vt:variant>
      <vt:variant>
        <vt:i4>137</vt:i4>
      </vt:variant>
      <vt:variant>
        <vt:i4>0</vt:i4>
      </vt:variant>
      <vt:variant>
        <vt:i4>5</vt:i4>
      </vt:variant>
      <vt:variant>
        <vt:lpwstr/>
      </vt:variant>
      <vt:variant>
        <vt:lpwstr>_Toc150249131</vt:lpwstr>
      </vt:variant>
      <vt:variant>
        <vt:i4>1703988</vt:i4>
      </vt:variant>
      <vt:variant>
        <vt:i4>131</vt:i4>
      </vt:variant>
      <vt:variant>
        <vt:i4>0</vt:i4>
      </vt:variant>
      <vt:variant>
        <vt:i4>5</vt:i4>
      </vt:variant>
      <vt:variant>
        <vt:lpwstr/>
      </vt:variant>
      <vt:variant>
        <vt:lpwstr>_Toc150249130</vt:lpwstr>
      </vt:variant>
      <vt:variant>
        <vt:i4>1769524</vt:i4>
      </vt:variant>
      <vt:variant>
        <vt:i4>125</vt:i4>
      </vt:variant>
      <vt:variant>
        <vt:i4>0</vt:i4>
      </vt:variant>
      <vt:variant>
        <vt:i4>5</vt:i4>
      </vt:variant>
      <vt:variant>
        <vt:lpwstr/>
      </vt:variant>
      <vt:variant>
        <vt:lpwstr>_Toc150249129</vt:lpwstr>
      </vt:variant>
      <vt:variant>
        <vt:i4>1769524</vt:i4>
      </vt:variant>
      <vt:variant>
        <vt:i4>119</vt:i4>
      </vt:variant>
      <vt:variant>
        <vt:i4>0</vt:i4>
      </vt:variant>
      <vt:variant>
        <vt:i4>5</vt:i4>
      </vt:variant>
      <vt:variant>
        <vt:lpwstr/>
      </vt:variant>
      <vt:variant>
        <vt:lpwstr>_Toc150249128</vt:lpwstr>
      </vt:variant>
      <vt:variant>
        <vt:i4>1769524</vt:i4>
      </vt:variant>
      <vt:variant>
        <vt:i4>113</vt:i4>
      </vt:variant>
      <vt:variant>
        <vt:i4>0</vt:i4>
      </vt:variant>
      <vt:variant>
        <vt:i4>5</vt:i4>
      </vt:variant>
      <vt:variant>
        <vt:lpwstr/>
      </vt:variant>
      <vt:variant>
        <vt:lpwstr>_Toc150249127</vt:lpwstr>
      </vt:variant>
      <vt:variant>
        <vt:i4>1769524</vt:i4>
      </vt:variant>
      <vt:variant>
        <vt:i4>107</vt:i4>
      </vt:variant>
      <vt:variant>
        <vt:i4>0</vt:i4>
      </vt:variant>
      <vt:variant>
        <vt:i4>5</vt:i4>
      </vt:variant>
      <vt:variant>
        <vt:lpwstr/>
      </vt:variant>
      <vt:variant>
        <vt:lpwstr>_Toc150249126</vt:lpwstr>
      </vt:variant>
      <vt:variant>
        <vt:i4>1769524</vt:i4>
      </vt:variant>
      <vt:variant>
        <vt:i4>101</vt:i4>
      </vt:variant>
      <vt:variant>
        <vt:i4>0</vt:i4>
      </vt:variant>
      <vt:variant>
        <vt:i4>5</vt:i4>
      </vt:variant>
      <vt:variant>
        <vt:lpwstr/>
      </vt:variant>
      <vt:variant>
        <vt:lpwstr>_Toc150249125</vt:lpwstr>
      </vt:variant>
      <vt:variant>
        <vt:i4>1769524</vt:i4>
      </vt:variant>
      <vt:variant>
        <vt:i4>95</vt:i4>
      </vt:variant>
      <vt:variant>
        <vt:i4>0</vt:i4>
      </vt:variant>
      <vt:variant>
        <vt:i4>5</vt:i4>
      </vt:variant>
      <vt:variant>
        <vt:lpwstr/>
      </vt:variant>
      <vt:variant>
        <vt:lpwstr>_Toc150249124</vt:lpwstr>
      </vt:variant>
      <vt:variant>
        <vt:i4>1769524</vt:i4>
      </vt:variant>
      <vt:variant>
        <vt:i4>89</vt:i4>
      </vt:variant>
      <vt:variant>
        <vt:i4>0</vt:i4>
      </vt:variant>
      <vt:variant>
        <vt:i4>5</vt:i4>
      </vt:variant>
      <vt:variant>
        <vt:lpwstr/>
      </vt:variant>
      <vt:variant>
        <vt:lpwstr>_Toc150249123</vt:lpwstr>
      </vt:variant>
      <vt:variant>
        <vt:i4>1769524</vt:i4>
      </vt:variant>
      <vt:variant>
        <vt:i4>83</vt:i4>
      </vt:variant>
      <vt:variant>
        <vt:i4>0</vt:i4>
      </vt:variant>
      <vt:variant>
        <vt:i4>5</vt:i4>
      </vt:variant>
      <vt:variant>
        <vt:lpwstr/>
      </vt:variant>
      <vt:variant>
        <vt:lpwstr>_Toc150249122</vt:lpwstr>
      </vt:variant>
      <vt:variant>
        <vt:i4>1769524</vt:i4>
      </vt:variant>
      <vt:variant>
        <vt:i4>77</vt:i4>
      </vt:variant>
      <vt:variant>
        <vt:i4>0</vt:i4>
      </vt:variant>
      <vt:variant>
        <vt:i4>5</vt:i4>
      </vt:variant>
      <vt:variant>
        <vt:lpwstr/>
      </vt:variant>
      <vt:variant>
        <vt:lpwstr>_Toc150249121</vt:lpwstr>
      </vt:variant>
      <vt:variant>
        <vt:i4>1769524</vt:i4>
      </vt:variant>
      <vt:variant>
        <vt:i4>71</vt:i4>
      </vt:variant>
      <vt:variant>
        <vt:i4>0</vt:i4>
      </vt:variant>
      <vt:variant>
        <vt:i4>5</vt:i4>
      </vt:variant>
      <vt:variant>
        <vt:lpwstr/>
      </vt:variant>
      <vt:variant>
        <vt:lpwstr>_Toc150249120</vt:lpwstr>
      </vt:variant>
      <vt:variant>
        <vt:i4>1572916</vt:i4>
      </vt:variant>
      <vt:variant>
        <vt:i4>65</vt:i4>
      </vt:variant>
      <vt:variant>
        <vt:i4>0</vt:i4>
      </vt:variant>
      <vt:variant>
        <vt:i4>5</vt:i4>
      </vt:variant>
      <vt:variant>
        <vt:lpwstr/>
      </vt:variant>
      <vt:variant>
        <vt:lpwstr>_Toc150249119</vt:lpwstr>
      </vt:variant>
      <vt:variant>
        <vt:i4>1572916</vt:i4>
      </vt:variant>
      <vt:variant>
        <vt:i4>59</vt:i4>
      </vt:variant>
      <vt:variant>
        <vt:i4>0</vt:i4>
      </vt:variant>
      <vt:variant>
        <vt:i4>5</vt:i4>
      </vt:variant>
      <vt:variant>
        <vt:lpwstr/>
      </vt:variant>
      <vt:variant>
        <vt:lpwstr>_Toc150249118</vt:lpwstr>
      </vt:variant>
      <vt:variant>
        <vt:i4>1572916</vt:i4>
      </vt:variant>
      <vt:variant>
        <vt:i4>53</vt:i4>
      </vt:variant>
      <vt:variant>
        <vt:i4>0</vt:i4>
      </vt:variant>
      <vt:variant>
        <vt:i4>5</vt:i4>
      </vt:variant>
      <vt:variant>
        <vt:lpwstr/>
      </vt:variant>
      <vt:variant>
        <vt:lpwstr>_Toc150249117</vt:lpwstr>
      </vt:variant>
      <vt:variant>
        <vt:i4>1572916</vt:i4>
      </vt:variant>
      <vt:variant>
        <vt:i4>47</vt:i4>
      </vt:variant>
      <vt:variant>
        <vt:i4>0</vt:i4>
      </vt:variant>
      <vt:variant>
        <vt:i4>5</vt:i4>
      </vt:variant>
      <vt:variant>
        <vt:lpwstr/>
      </vt:variant>
      <vt:variant>
        <vt:lpwstr>_Toc150249116</vt:lpwstr>
      </vt:variant>
      <vt:variant>
        <vt:i4>1572916</vt:i4>
      </vt:variant>
      <vt:variant>
        <vt:i4>41</vt:i4>
      </vt:variant>
      <vt:variant>
        <vt:i4>0</vt:i4>
      </vt:variant>
      <vt:variant>
        <vt:i4>5</vt:i4>
      </vt:variant>
      <vt:variant>
        <vt:lpwstr/>
      </vt:variant>
      <vt:variant>
        <vt:lpwstr>_Toc150249115</vt:lpwstr>
      </vt:variant>
      <vt:variant>
        <vt:i4>1572916</vt:i4>
      </vt:variant>
      <vt:variant>
        <vt:i4>35</vt:i4>
      </vt:variant>
      <vt:variant>
        <vt:i4>0</vt:i4>
      </vt:variant>
      <vt:variant>
        <vt:i4>5</vt:i4>
      </vt:variant>
      <vt:variant>
        <vt:lpwstr/>
      </vt:variant>
      <vt:variant>
        <vt:lpwstr>_Toc150249114</vt:lpwstr>
      </vt:variant>
      <vt:variant>
        <vt:i4>1572916</vt:i4>
      </vt:variant>
      <vt:variant>
        <vt:i4>29</vt:i4>
      </vt:variant>
      <vt:variant>
        <vt:i4>0</vt:i4>
      </vt:variant>
      <vt:variant>
        <vt:i4>5</vt:i4>
      </vt:variant>
      <vt:variant>
        <vt:lpwstr/>
      </vt:variant>
      <vt:variant>
        <vt:lpwstr>_Toc150249113</vt:lpwstr>
      </vt:variant>
      <vt:variant>
        <vt:i4>1572916</vt:i4>
      </vt:variant>
      <vt:variant>
        <vt:i4>23</vt:i4>
      </vt:variant>
      <vt:variant>
        <vt:i4>0</vt:i4>
      </vt:variant>
      <vt:variant>
        <vt:i4>5</vt:i4>
      </vt:variant>
      <vt:variant>
        <vt:lpwstr/>
      </vt:variant>
      <vt:variant>
        <vt:lpwstr>_Toc150249112</vt:lpwstr>
      </vt:variant>
      <vt:variant>
        <vt:i4>2228270</vt:i4>
      </vt:variant>
      <vt:variant>
        <vt:i4>18</vt:i4>
      </vt:variant>
      <vt:variant>
        <vt:i4>0</vt:i4>
      </vt:variant>
      <vt:variant>
        <vt:i4>5</vt:i4>
      </vt:variant>
      <vt:variant>
        <vt:lpwstr>https://www.mprise.nl/en/agriware/</vt:lpwstr>
      </vt:variant>
      <vt:variant>
        <vt:lpwstr/>
      </vt:variant>
      <vt:variant>
        <vt:i4>2555924</vt:i4>
      </vt:variant>
      <vt:variant>
        <vt:i4>12</vt:i4>
      </vt:variant>
      <vt:variant>
        <vt:i4>0</vt:i4>
      </vt:variant>
      <vt:variant>
        <vt:i4>5</vt:i4>
      </vt:variant>
      <vt:variant>
        <vt:lpwstr>mailto:cverdouw@mprise.nl</vt:lpwstr>
      </vt:variant>
      <vt:variant>
        <vt:lpwstr/>
      </vt:variant>
      <vt:variant>
        <vt:i4>1179706</vt:i4>
      </vt:variant>
      <vt:variant>
        <vt:i4>9</vt:i4>
      </vt:variant>
      <vt:variant>
        <vt:i4>0</vt:i4>
      </vt:variant>
      <vt:variant>
        <vt:i4>5</vt:i4>
      </vt:variant>
      <vt:variant>
        <vt:lpwstr>mailto:Dej.landman@student.han.nl</vt:lpwstr>
      </vt:variant>
      <vt:variant>
        <vt:lpwstr/>
      </vt:variant>
      <vt:variant>
        <vt:i4>1572912</vt:i4>
      </vt:variant>
      <vt:variant>
        <vt:i4>6</vt:i4>
      </vt:variant>
      <vt:variant>
        <vt:i4>0</vt:i4>
      </vt:variant>
      <vt:variant>
        <vt:i4>5</vt:i4>
      </vt:variant>
      <vt:variant>
        <vt:lpwstr>mailto:Cg.oedai@student.han.nl</vt:lpwstr>
      </vt:variant>
      <vt:variant>
        <vt:lpwstr/>
      </vt:variant>
      <vt:variant>
        <vt:i4>2424902</vt:i4>
      </vt:variant>
      <vt:variant>
        <vt:i4>3</vt:i4>
      </vt:variant>
      <vt:variant>
        <vt:i4>0</vt:i4>
      </vt:variant>
      <vt:variant>
        <vt:i4>5</vt:i4>
      </vt:variant>
      <vt:variant>
        <vt:lpwstr>mailto:D.jacobs7@student.han.nl</vt:lpwstr>
      </vt:variant>
      <vt:variant>
        <vt:lpwstr/>
      </vt:variant>
      <vt:variant>
        <vt:i4>3670124</vt:i4>
      </vt:variant>
      <vt:variant>
        <vt:i4>0</vt:i4>
      </vt:variant>
      <vt:variant>
        <vt:i4>0</vt:i4>
      </vt:variant>
      <vt:variant>
        <vt:i4>5</vt:i4>
      </vt:variant>
      <vt:variant>
        <vt:lpwstr>https://cmdmethods.nl/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Jacobs (student)</dc:creator>
  <cp:keywords/>
  <dc:description/>
  <cp:lastModifiedBy>Charles Oedai (student)</cp:lastModifiedBy>
  <cp:revision>2</cp:revision>
  <dcterms:created xsi:type="dcterms:W3CDTF">2023-11-21T11:28:00Z</dcterms:created>
  <dcterms:modified xsi:type="dcterms:W3CDTF">2023-11-21T11:28:00Z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