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33A2" w14:textId="427A565A" w:rsidR="00E114AA" w:rsidRDefault="001B6A05">
      <w:pPr>
        <w:rPr>
          <w:b/>
          <w:bCs/>
          <w:sz w:val="32"/>
          <w:szCs w:val="32"/>
        </w:rPr>
      </w:pPr>
      <w:r w:rsidRPr="001B6A05">
        <w:rPr>
          <w:b/>
          <w:bCs/>
          <w:noProof/>
          <w:sz w:val="32"/>
          <w:szCs w:val="32"/>
        </w:rPr>
        <mc:AlternateContent>
          <mc:Choice Requires="wps">
            <w:drawing>
              <wp:anchor distT="45720" distB="45720" distL="114300" distR="114300" simplePos="0" relativeHeight="251659264" behindDoc="1" locked="0" layoutInCell="1" allowOverlap="1" wp14:anchorId="65EB83B7" wp14:editId="051903C3">
                <wp:simplePos x="0" y="0"/>
                <wp:positionH relativeFrom="column">
                  <wp:posOffset>3724275</wp:posOffset>
                </wp:positionH>
                <wp:positionV relativeFrom="paragraph">
                  <wp:posOffset>-276225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BE6AD6" w14:textId="4FA33022" w:rsidR="001B6A05" w:rsidRDefault="001B6A05" w:rsidP="001B6A05">
                            <w:pPr>
                              <w:jc w:val="right"/>
                              <w:rPr>
                                <w:b/>
                                <w:bCs/>
                              </w:rPr>
                            </w:pPr>
                            <w:r>
                              <w:rPr>
                                <w:b/>
                                <w:bCs/>
                              </w:rPr>
                              <w:t>Smart Business</w:t>
                            </w:r>
                          </w:p>
                          <w:p w14:paraId="75E1C8FF" w14:textId="47194023" w:rsidR="001B6A05" w:rsidRPr="001B6A05" w:rsidRDefault="001B6A05" w:rsidP="001B6A05">
                            <w:pPr>
                              <w:jc w:val="right"/>
                              <w:rPr>
                                <w:b/>
                                <w:bCs/>
                              </w:rPr>
                            </w:pPr>
                            <w:r>
                              <w:rPr>
                                <w:b/>
                                <w:bCs/>
                              </w:rPr>
                              <w:t>Jeroen Hendriks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EB83B7" id="_x0000_t202" coordsize="21600,21600" o:spt="202" path="m,l,21600r21600,l21600,xe">
                <v:stroke joinstyle="miter"/>
                <v:path gradientshapeok="t" o:connecttype="rect"/>
              </v:shapetype>
              <v:shape id="Text Box 2" o:spid="_x0000_s1026" type="#_x0000_t202" style="position:absolute;margin-left:293.25pt;margin-top:-21.7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wXMuX4gAAAAsBAAAPAAAAZHJzL2Rvd25yZXYueG1sTI9NT4NAEIbvJv6HzZh4Me1SKgWRpakf&#10;vXhrSxOPU9gCys4Sdtuiv97xpLeZzJN3njdbjqYTZz241pKC2TQAoam0VUu1gmK3niQgnEeqsLOk&#10;FXxpB8v8+irDtLIX2ujz1teCQ8ilqKDxvk+ldGWjDbqp7TXx7WgHg57XoZbVgBcON50Mg2AhDbbE&#10;Hxrs9XOjy8/tySj4fipeVq93fnYM/Xu435i3ovxApW5vxtUjCK9H/wfDrz6rQ85OB3uiyolOQZQs&#10;IkYVTO7nPDDxECVzEAdG4zgGmWfyf4f8BwAA//8DAFBLAQItABQABgAIAAAAIQC2gziS/gAAAOEB&#10;AAATAAAAAAAAAAAAAAAAAAAAAABbQ29udGVudF9UeXBlc10ueG1sUEsBAi0AFAAGAAgAAAAhADj9&#10;If/WAAAAlAEAAAsAAAAAAAAAAAAAAAAALwEAAF9yZWxzLy5yZWxzUEsBAi0AFAAGAAgAAAAhALVB&#10;GHEOAgAA9wMAAA4AAAAAAAAAAAAAAAAALgIAAGRycy9lMm9Eb2MueG1sUEsBAi0AFAAGAAgAAAAh&#10;ALBcy5fiAAAACwEAAA8AAAAAAAAAAAAAAAAAaAQAAGRycy9kb3ducmV2LnhtbFBLBQYAAAAABAAE&#10;APMAAAB3BQAAAAA=&#10;" stroked="f">
                <v:textbox style="mso-fit-shape-to-text:t">
                  <w:txbxContent>
                    <w:p w14:paraId="2EBE6AD6" w14:textId="4FA33022" w:rsidR="001B6A05" w:rsidRDefault="001B6A05" w:rsidP="001B6A05">
                      <w:pPr>
                        <w:jc w:val="right"/>
                        <w:rPr>
                          <w:b/>
                          <w:bCs/>
                        </w:rPr>
                      </w:pPr>
                      <w:r>
                        <w:rPr>
                          <w:b/>
                          <w:bCs/>
                        </w:rPr>
                        <w:t>Smart Business</w:t>
                      </w:r>
                    </w:p>
                    <w:p w14:paraId="75E1C8FF" w14:textId="47194023" w:rsidR="001B6A05" w:rsidRPr="001B6A05" w:rsidRDefault="001B6A05" w:rsidP="001B6A05">
                      <w:pPr>
                        <w:jc w:val="right"/>
                        <w:rPr>
                          <w:b/>
                          <w:bCs/>
                        </w:rPr>
                      </w:pPr>
                      <w:r>
                        <w:rPr>
                          <w:b/>
                          <w:bCs/>
                        </w:rPr>
                        <w:t>Jeroen Hendriks</w:t>
                      </w:r>
                    </w:p>
                  </w:txbxContent>
                </v:textbox>
              </v:shape>
            </w:pict>
          </mc:Fallback>
        </mc:AlternateContent>
      </w:r>
      <w:r w:rsidRPr="001B6A05">
        <w:rPr>
          <w:b/>
          <w:bCs/>
          <w:sz w:val="32"/>
          <w:szCs w:val="32"/>
        </w:rPr>
        <w:t>Business workshops</w:t>
      </w:r>
    </w:p>
    <w:p w14:paraId="6A4F97E7" w14:textId="7090EE84" w:rsidR="001B6A05" w:rsidRDefault="001B6A05">
      <w:pPr>
        <w:rPr>
          <w:b/>
          <w:bCs/>
          <w:sz w:val="24"/>
          <w:szCs w:val="24"/>
        </w:rPr>
      </w:pPr>
    </w:p>
    <w:p w14:paraId="031B4368" w14:textId="2BE7DB25" w:rsidR="001B6A05" w:rsidRDefault="001B6A05" w:rsidP="001B6A05">
      <w:pPr>
        <w:rPr>
          <w:sz w:val="24"/>
          <w:szCs w:val="24"/>
        </w:rPr>
      </w:pPr>
      <w:r w:rsidRPr="001B6A05">
        <w:rPr>
          <w:sz w:val="24"/>
          <w:szCs w:val="24"/>
        </w:rPr>
        <w:t>De casus van Be Informed is in deze portfolio steeds gebruikt als uitgangspunt om het geleverde werk te kunnen linken aan de compententies.</w:t>
      </w:r>
      <w:r>
        <w:rPr>
          <w:sz w:val="24"/>
          <w:szCs w:val="24"/>
        </w:rPr>
        <w:t xml:space="preserve"> </w:t>
      </w:r>
      <w:r w:rsidRPr="001B6A05">
        <w:rPr>
          <w:sz w:val="24"/>
          <w:szCs w:val="24"/>
        </w:rPr>
        <w:t>Echter zijn er naast Be Informed ook meer bedrijven langs geweest om hun kennis en kunde met ons te delen.</w:t>
      </w:r>
      <w:r>
        <w:rPr>
          <w:sz w:val="24"/>
          <w:szCs w:val="24"/>
        </w:rPr>
        <w:t xml:space="preserve"> </w:t>
      </w:r>
      <w:r w:rsidRPr="001B6A05">
        <w:rPr>
          <w:sz w:val="24"/>
          <w:szCs w:val="24"/>
        </w:rPr>
        <w:t>Denk hierbij bijvoorbeeld aan de workshops van Elk, Oner Academy en de kookworkshop.</w:t>
      </w:r>
    </w:p>
    <w:p w14:paraId="78CED46F" w14:textId="31B896CB" w:rsidR="001B6A05" w:rsidRDefault="001B6A05" w:rsidP="001B6A05">
      <w:pPr>
        <w:rPr>
          <w:sz w:val="24"/>
          <w:szCs w:val="24"/>
        </w:rPr>
      </w:pPr>
    </w:p>
    <w:p w14:paraId="42C9F5CC" w14:textId="4F33B915" w:rsidR="001B6A05" w:rsidRPr="008F36B6" w:rsidRDefault="002F1568" w:rsidP="001B6A05">
      <w:pPr>
        <w:rPr>
          <w:sz w:val="24"/>
          <w:szCs w:val="24"/>
        </w:rPr>
      </w:pPr>
      <w:r>
        <w:rPr>
          <w:b/>
          <w:bCs/>
          <w:noProof/>
          <w:sz w:val="24"/>
          <w:szCs w:val="24"/>
          <w:lang w:val="en-GB"/>
        </w:rPr>
        <w:drawing>
          <wp:anchor distT="0" distB="0" distL="114300" distR="114300" simplePos="0" relativeHeight="251660288" behindDoc="0" locked="0" layoutInCell="1" allowOverlap="1" wp14:anchorId="38E8A7A5" wp14:editId="646257AE">
            <wp:simplePos x="0" y="0"/>
            <wp:positionH relativeFrom="margin">
              <wp:align>right</wp:align>
            </wp:positionH>
            <wp:positionV relativeFrom="paragraph">
              <wp:posOffset>4037</wp:posOffset>
            </wp:positionV>
            <wp:extent cx="2258695" cy="19716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3244" r="24696"/>
                    <a:stretch/>
                  </pic:blipFill>
                  <pic:spPr bwMode="auto">
                    <a:xfrm>
                      <a:off x="0" y="0"/>
                      <a:ext cx="2258695"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6A05" w:rsidRPr="008F36B6">
        <w:rPr>
          <w:b/>
          <w:bCs/>
          <w:sz w:val="24"/>
          <w:szCs w:val="24"/>
        </w:rPr>
        <w:t>Workshop Scrum, Elk</w:t>
      </w:r>
    </w:p>
    <w:p w14:paraId="227644AE" w14:textId="41B3460E" w:rsidR="008F36B6" w:rsidRDefault="008F36B6" w:rsidP="000B2D11">
      <w:pPr>
        <w:rPr>
          <w:sz w:val="24"/>
          <w:szCs w:val="24"/>
        </w:rPr>
      </w:pPr>
      <w:r>
        <w:rPr>
          <w:sz w:val="24"/>
          <w:szCs w:val="24"/>
        </w:rPr>
        <w:t xml:space="preserve">De workshop van Elk draaide vooral over lean werken. Elk is een vooruitstrevend bouwbedrijf, wie de lean methoden geheel naar eigen hand heeft weten te zetten. </w:t>
      </w:r>
      <w:r w:rsidR="0095096C">
        <w:rPr>
          <w:sz w:val="24"/>
          <w:szCs w:val="24"/>
        </w:rPr>
        <w:t xml:space="preserve">Samenwerken staat hierin centraal en dat is ook een van de succesfactoren van deze formule. </w:t>
      </w:r>
      <w:r>
        <w:rPr>
          <w:sz w:val="24"/>
          <w:szCs w:val="24"/>
        </w:rPr>
        <w:t>Hierdoor claimt het bedrijf een stuk efficienter te werk te gaan en dat komt ten goede van projecten, klanten en doorlooptijden.</w:t>
      </w:r>
    </w:p>
    <w:p w14:paraId="4F81D238" w14:textId="5703CFBD" w:rsidR="0095096C" w:rsidRDefault="0095096C" w:rsidP="000B2D11">
      <w:pPr>
        <w:rPr>
          <w:sz w:val="24"/>
          <w:szCs w:val="24"/>
        </w:rPr>
      </w:pPr>
      <w:r>
        <w:rPr>
          <w:sz w:val="24"/>
          <w:szCs w:val="24"/>
        </w:rPr>
        <w:t>De workshop begon met een uitleg over wat lean werken nu eigenijk inhoudt. Dit werd al snel gekoppeld aan de huidige werkvormen binnen elk, wat meteen een aardig beeld schepte over de werkwijze en werksfeer binnen het bedrijf. Aan de hand van duidelijke schema’s en illustraties werd er uitgelegd dat er door vijf stappen</w:t>
      </w:r>
      <w:r w:rsidR="00082CB2">
        <w:rPr>
          <w:sz w:val="24"/>
          <w:szCs w:val="24"/>
        </w:rPr>
        <w:t xml:space="preserve"> te volgen, deze nieuwe manier van werken mogelijk gemaakt kan worden binnen een bedrijf. Hierin werd Elk natuurlijk steeds als voorbeeld genomen.</w:t>
      </w:r>
    </w:p>
    <w:p w14:paraId="059788BE" w14:textId="1D5CF4AB" w:rsidR="007A3E2C" w:rsidRDefault="00082CB2" w:rsidP="000B2D11">
      <w:pPr>
        <w:rPr>
          <w:sz w:val="24"/>
          <w:szCs w:val="24"/>
        </w:rPr>
      </w:pPr>
      <w:r>
        <w:rPr>
          <w:sz w:val="24"/>
          <w:szCs w:val="24"/>
        </w:rPr>
        <w:t>Na de introductie en uitleg over de werkwijze werd verder ingegaan op de invulling van deze methode in de praktijk. Daadwerkelijke functies en personen werden gekoppeld aan de algemene schema’s uit de introductie, en al snel werd duidelijk</w:t>
      </w:r>
      <w:r w:rsidR="007A3E2C">
        <w:rPr>
          <w:sz w:val="24"/>
          <w:szCs w:val="24"/>
        </w:rPr>
        <w:t xml:space="preserve"> hoe Elk in de praktijk te werk ging. </w:t>
      </w:r>
    </w:p>
    <w:p w14:paraId="12230BE8" w14:textId="15BB5C37" w:rsidR="007A3E2C" w:rsidRDefault="007A3E2C" w:rsidP="000B2D11">
      <w:pPr>
        <w:rPr>
          <w:sz w:val="24"/>
          <w:szCs w:val="24"/>
        </w:rPr>
      </w:pPr>
      <w:r>
        <w:rPr>
          <w:sz w:val="24"/>
          <w:szCs w:val="24"/>
        </w:rPr>
        <w:t xml:space="preserve">Met deze kennis op zak kregen we als groep ook de opdracht om SCRUM op deze manier toe te gaan passen. Er werden groepen gemaakt en de rollen van Scrum master, Product owner en Team (uitleg onderstaand) werden verdeeld. Aan de hand van verschillende opdrachten konden we kennis maken met Elk’s manier van Scrummen en SCRUM in het algemeen. </w:t>
      </w:r>
    </w:p>
    <w:p w14:paraId="63191FF5" w14:textId="532AD724" w:rsidR="007A3E2C" w:rsidRPr="000B2D11" w:rsidRDefault="007A3E2C" w:rsidP="007A3E2C">
      <w:pPr>
        <w:rPr>
          <w:sz w:val="24"/>
          <w:szCs w:val="24"/>
        </w:rPr>
      </w:pPr>
      <w:r>
        <w:rPr>
          <w:sz w:val="24"/>
          <w:szCs w:val="24"/>
        </w:rPr>
        <w:t>S</w:t>
      </w:r>
      <w:r w:rsidRPr="000B2D11">
        <w:rPr>
          <w:sz w:val="24"/>
          <w:szCs w:val="24"/>
        </w:rPr>
        <w:t>crum master: Zorgen dat het werk productief wordt verricht</w:t>
      </w:r>
    </w:p>
    <w:p w14:paraId="4655BE18" w14:textId="7092EA45" w:rsidR="000B2D11" w:rsidRPr="000B2D11" w:rsidRDefault="007A3E2C" w:rsidP="000B2D11">
      <w:pPr>
        <w:rPr>
          <w:sz w:val="24"/>
          <w:szCs w:val="24"/>
        </w:rPr>
      </w:pPr>
      <w:r>
        <w:rPr>
          <w:sz w:val="24"/>
          <w:szCs w:val="24"/>
        </w:rPr>
        <w:t>P</w:t>
      </w:r>
      <w:r w:rsidR="000B2D11" w:rsidRPr="000B2D11">
        <w:rPr>
          <w:sz w:val="24"/>
          <w:szCs w:val="24"/>
        </w:rPr>
        <w:t>roduct owner: kiezen wat wel of niet wordt gedaan</w:t>
      </w:r>
    </w:p>
    <w:p w14:paraId="11AFBAF9" w14:textId="77777777" w:rsidR="007A3E2C" w:rsidRDefault="000B2D11" w:rsidP="000B2D11">
      <w:pPr>
        <w:rPr>
          <w:sz w:val="24"/>
          <w:szCs w:val="24"/>
        </w:rPr>
      </w:pPr>
      <w:r w:rsidRPr="000B2D11">
        <w:rPr>
          <w:sz w:val="24"/>
          <w:szCs w:val="24"/>
        </w:rPr>
        <w:t>Team: Zorgen dat het werk kwalitatief wordt verricht</w:t>
      </w:r>
    </w:p>
    <w:p w14:paraId="4EE7BA2F" w14:textId="77777777" w:rsidR="007A3E2C" w:rsidRDefault="007A3E2C">
      <w:pPr>
        <w:rPr>
          <w:sz w:val="24"/>
          <w:szCs w:val="24"/>
        </w:rPr>
      </w:pPr>
      <w:r>
        <w:rPr>
          <w:sz w:val="24"/>
          <w:szCs w:val="24"/>
        </w:rPr>
        <w:br w:type="page"/>
      </w:r>
    </w:p>
    <w:p w14:paraId="79F843BF" w14:textId="4F28BA15" w:rsidR="000B2D11" w:rsidRPr="000B2D11" w:rsidRDefault="006C2488" w:rsidP="000B2D11">
      <w:pPr>
        <w:rPr>
          <w:sz w:val="24"/>
          <w:szCs w:val="24"/>
        </w:rPr>
      </w:pPr>
      <w:r>
        <w:rPr>
          <w:b/>
          <w:bCs/>
          <w:noProof/>
          <w:sz w:val="24"/>
          <w:szCs w:val="24"/>
        </w:rPr>
        <w:lastRenderedPageBreak/>
        <w:drawing>
          <wp:anchor distT="0" distB="0" distL="114300" distR="114300" simplePos="0" relativeHeight="251661312" behindDoc="0" locked="0" layoutInCell="1" allowOverlap="1" wp14:anchorId="524C00DC" wp14:editId="20F60B71">
            <wp:simplePos x="0" y="0"/>
            <wp:positionH relativeFrom="margin">
              <wp:posOffset>3061666</wp:posOffset>
            </wp:positionH>
            <wp:positionV relativeFrom="paragraph">
              <wp:posOffset>40100</wp:posOffset>
            </wp:positionV>
            <wp:extent cx="2626360" cy="60706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6360" cy="607060"/>
                    </a:xfrm>
                    <a:prstGeom prst="rect">
                      <a:avLst/>
                    </a:prstGeom>
                    <a:noFill/>
                  </pic:spPr>
                </pic:pic>
              </a:graphicData>
            </a:graphic>
            <wp14:sizeRelH relativeFrom="margin">
              <wp14:pctWidth>0</wp14:pctWidth>
            </wp14:sizeRelH>
            <wp14:sizeRelV relativeFrom="margin">
              <wp14:pctHeight>0</wp14:pctHeight>
            </wp14:sizeRelV>
          </wp:anchor>
        </w:drawing>
      </w:r>
      <w:r w:rsidR="001B6A05" w:rsidRPr="000B2D11">
        <w:rPr>
          <w:b/>
          <w:bCs/>
          <w:sz w:val="24"/>
          <w:szCs w:val="24"/>
        </w:rPr>
        <w:t>Workshop neuropsychologie, Oner Academy</w:t>
      </w:r>
    </w:p>
    <w:p w14:paraId="24D28F2E" w14:textId="7C511F3F" w:rsidR="009D5C45" w:rsidRDefault="009D5C45" w:rsidP="000B2D11">
      <w:pPr>
        <w:rPr>
          <w:sz w:val="24"/>
          <w:szCs w:val="24"/>
        </w:rPr>
      </w:pPr>
      <w:r>
        <w:rPr>
          <w:sz w:val="24"/>
          <w:szCs w:val="24"/>
        </w:rPr>
        <w:t>De Oner Academy, opgericht door Ilke Oner, staat in het teken van het vinden van je eigen geluk door slim gebruik te maken van de werking van je hersenen. Door middel van verschillende trucs zijn bepaalde geluksfactoren tot op zekere hoogte te beinvloeden om jezelf en anderen positief te verbeteren.</w:t>
      </w:r>
    </w:p>
    <w:p w14:paraId="204F8282" w14:textId="77777777" w:rsidR="00D40962" w:rsidRDefault="009D5C45" w:rsidP="000B2D11">
      <w:pPr>
        <w:rPr>
          <w:sz w:val="24"/>
          <w:szCs w:val="24"/>
        </w:rPr>
      </w:pPr>
      <w:r>
        <w:rPr>
          <w:sz w:val="24"/>
          <w:szCs w:val="24"/>
        </w:rPr>
        <w:t xml:space="preserve">De (online) les begon met een introductie over de onderliggende theorie: Neuropsychologie. Aan de hand van interessante voorbeelden legde Ilke uit dat gebeurtenissen voor een groot deel bepalen wie je bent en hoe je denkt. </w:t>
      </w:r>
      <w:r w:rsidR="00D40962">
        <w:rPr>
          <w:sz w:val="24"/>
          <w:szCs w:val="24"/>
        </w:rPr>
        <w:t xml:space="preserve">Dit komt doordat het brein constant banen maakt naar aan leiding van </w:t>
      </w:r>
      <w:r w:rsidR="00D40962">
        <w:rPr>
          <w:sz w:val="24"/>
          <w:szCs w:val="24"/>
        </w:rPr>
        <w:t>deze</w:t>
      </w:r>
      <w:r w:rsidR="00D40962">
        <w:rPr>
          <w:sz w:val="24"/>
          <w:szCs w:val="24"/>
        </w:rPr>
        <w:t xml:space="preserve"> gebeurtenissen.</w:t>
      </w:r>
      <w:r w:rsidR="00D40962">
        <w:rPr>
          <w:sz w:val="24"/>
          <w:szCs w:val="24"/>
        </w:rPr>
        <w:t xml:space="preserve"> Aan de ene kant kunnen deze zorgen voor succes, maar aan de andere kant kunnen bepaalde banen ook hinder opleveren. Echter zijn deze banen op een later tijdstip ook nog te ‘verleggen’. Dat betekent dat je de persoon wie je bent ook altijd nog kunt veranderen.</w:t>
      </w:r>
    </w:p>
    <w:p w14:paraId="421434BA" w14:textId="714E9403" w:rsidR="009D5C45" w:rsidRDefault="00D40962" w:rsidP="000B2D11">
      <w:pPr>
        <w:rPr>
          <w:sz w:val="24"/>
          <w:szCs w:val="24"/>
        </w:rPr>
      </w:pPr>
      <w:r>
        <w:rPr>
          <w:sz w:val="24"/>
          <w:szCs w:val="24"/>
        </w:rPr>
        <w:t xml:space="preserve">Daarnaast vertelde Ilke dat het brein een meester is in aannames doen. Hierdoor ziet men soms dingen die er niet zijn, of gaat men wel eens uit van iets wat er helemaal niet is. </w:t>
      </w:r>
      <w:r w:rsidR="00A20673">
        <w:rPr>
          <w:sz w:val="24"/>
          <w:szCs w:val="24"/>
        </w:rPr>
        <w:t>Ook dit kan aan de ene kant voor hinder zorgen, maar het kan ook gebruikt worden om de banen in je brein ‘om te leiden’. Deze techniek vormt uiteindelijk de basis in het succesvol veranderen van eigenschappen.</w:t>
      </w:r>
      <w:r>
        <w:rPr>
          <w:sz w:val="24"/>
          <w:szCs w:val="24"/>
        </w:rPr>
        <w:t xml:space="preserve"> </w:t>
      </w:r>
    </w:p>
    <w:p w14:paraId="4E2BA8BF" w14:textId="5E61AEA1" w:rsidR="00A20673" w:rsidRPr="000B2D11" w:rsidRDefault="00A20673" w:rsidP="000B2D11">
      <w:pPr>
        <w:rPr>
          <w:sz w:val="24"/>
          <w:szCs w:val="24"/>
        </w:rPr>
      </w:pPr>
      <w:r>
        <w:rPr>
          <w:sz w:val="24"/>
          <w:szCs w:val="24"/>
        </w:rPr>
        <w:t>De workshop vervolgde met een aantal kortere dia’s en slides over dingen die het brein nog meer, uit zichzelf doet. Bij de Oner academy worden deze eigenschappen later gebruikt om veranderingen door te voeren. Onderstaand een aantal van deze eigenschappen:</w:t>
      </w:r>
    </w:p>
    <w:p w14:paraId="317E8724" w14:textId="35659566" w:rsidR="00A33A49" w:rsidRPr="00A20673" w:rsidRDefault="00A33A49" w:rsidP="00A33A49">
      <w:pPr>
        <w:pStyle w:val="ListParagraph"/>
        <w:numPr>
          <w:ilvl w:val="0"/>
          <w:numId w:val="1"/>
        </w:numPr>
        <w:rPr>
          <w:sz w:val="24"/>
          <w:szCs w:val="24"/>
        </w:rPr>
      </w:pPr>
      <w:r>
        <w:rPr>
          <w:sz w:val="24"/>
          <w:szCs w:val="24"/>
        </w:rPr>
        <w:t>Het vermijden van pijn heeft een</w:t>
      </w:r>
      <w:r w:rsidR="006C2488">
        <w:rPr>
          <w:sz w:val="24"/>
          <w:szCs w:val="24"/>
        </w:rPr>
        <w:t xml:space="preserve"> </w:t>
      </w:r>
      <w:r>
        <w:rPr>
          <w:sz w:val="24"/>
          <w:szCs w:val="24"/>
        </w:rPr>
        <w:t xml:space="preserve">hogere prioriteit </w:t>
      </w:r>
      <w:r w:rsidR="006C2488">
        <w:rPr>
          <w:sz w:val="24"/>
          <w:szCs w:val="24"/>
        </w:rPr>
        <w:t xml:space="preserve">(2x) </w:t>
      </w:r>
      <w:r>
        <w:rPr>
          <w:sz w:val="24"/>
          <w:szCs w:val="24"/>
        </w:rPr>
        <w:t xml:space="preserve">dan het verkrijgen van plezier. </w:t>
      </w:r>
    </w:p>
    <w:p w14:paraId="03EB8194" w14:textId="77777777" w:rsidR="00A33A49" w:rsidRPr="00A20673" w:rsidRDefault="00A33A49" w:rsidP="00A33A49">
      <w:pPr>
        <w:pStyle w:val="ListParagraph"/>
        <w:numPr>
          <w:ilvl w:val="0"/>
          <w:numId w:val="1"/>
        </w:numPr>
        <w:rPr>
          <w:sz w:val="24"/>
          <w:szCs w:val="24"/>
        </w:rPr>
      </w:pPr>
      <w:r>
        <w:rPr>
          <w:sz w:val="24"/>
          <w:szCs w:val="24"/>
        </w:rPr>
        <w:t>Geluk is direct gekoppeld aan productiviteit</w:t>
      </w:r>
    </w:p>
    <w:p w14:paraId="7B5969BB" w14:textId="02308FCB" w:rsidR="00A33A49" w:rsidRDefault="00A33A49" w:rsidP="00A33A49">
      <w:pPr>
        <w:pStyle w:val="ListParagraph"/>
        <w:numPr>
          <w:ilvl w:val="0"/>
          <w:numId w:val="1"/>
        </w:numPr>
        <w:rPr>
          <w:sz w:val="24"/>
          <w:szCs w:val="24"/>
        </w:rPr>
      </w:pPr>
      <w:r>
        <w:rPr>
          <w:sz w:val="24"/>
          <w:szCs w:val="24"/>
        </w:rPr>
        <w:t>Bij het doen van dingen worden er continu nieuwe hersenbanen aangemaakt. Deze kunnen later ook gebruikt worden om andere taken uit te voeren. (Neuroplasticiteit)</w:t>
      </w:r>
    </w:p>
    <w:p w14:paraId="7C904512" w14:textId="576C94C4" w:rsidR="00A33A49" w:rsidRDefault="00A33A49" w:rsidP="00AF0B31">
      <w:pPr>
        <w:pStyle w:val="ListParagraph"/>
        <w:numPr>
          <w:ilvl w:val="0"/>
          <w:numId w:val="1"/>
        </w:numPr>
        <w:rPr>
          <w:sz w:val="24"/>
          <w:szCs w:val="24"/>
        </w:rPr>
      </w:pPr>
      <w:r w:rsidRPr="00A33A49">
        <w:rPr>
          <w:sz w:val="24"/>
          <w:szCs w:val="24"/>
        </w:rPr>
        <w:t>Het brein ver</w:t>
      </w:r>
      <w:r>
        <w:rPr>
          <w:sz w:val="24"/>
          <w:szCs w:val="24"/>
        </w:rPr>
        <w:t xml:space="preserve">vormt continu. </w:t>
      </w:r>
      <w:r w:rsidR="002876E7">
        <w:rPr>
          <w:sz w:val="24"/>
          <w:szCs w:val="24"/>
        </w:rPr>
        <w:t>Je koopt een rode auto en ziet ze plots overal rijden.</w:t>
      </w:r>
    </w:p>
    <w:p w14:paraId="6A82CE69" w14:textId="4A2952D5" w:rsidR="000B2D11" w:rsidRPr="00A33A49" w:rsidRDefault="008C6246" w:rsidP="00AF0B31">
      <w:pPr>
        <w:pStyle w:val="ListParagraph"/>
        <w:numPr>
          <w:ilvl w:val="0"/>
          <w:numId w:val="1"/>
        </w:numPr>
        <w:rPr>
          <w:sz w:val="24"/>
          <w:szCs w:val="24"/>
        </w:rPr>
      </w:pPr>
      <w:r>
        <w:rPr>
          <w:sz w:val="24"/>
          <w:szCs w:val="24"/>
        </w:rPr>
        <w:t>Het brein is een overlever van nature. Als de situatie zich voordoet, zal het er altijd voor kiezen om te overleven.</w:t>
      </w:r>
    </w:p>
    <w:p w14:paraId="5E124B66" w14:textId="363AEA53" w:rsidR="008C6246" w:rsidRDefault="008C6246" w:rsidP="000B2D11">
      <w:pPr>
        <w:rPr>
          <w:sz w:val="24"/>
          <w:szCs w:val="24"/>
        </w:rPr>
      </w:pPr>
      <w:r>
        <w:rPr>
          <w:sz w:val="24"/>
          <w:szCs w:val="24"/>
        </w:rPr>
        <w:t>Naast de theorie over je eigen brein en hoe je breineigenschappen in je voordeel kunt gebruiken, leerde Ilke ons ook iets over rappor. Bij het verkrijgen van rappor in een conversatie zorg je er voor dat de andere persoon zich veilig, vertrouwd en op zijn plek voelt tijdens de conversatier. Hierdoor zal deze persoon eerder geneigd zijn om mee te gaan in jouw voorstellen of sneller volgen in hetgeen wat je te zeggen hebt. Rapport verkrijg je bijvoorbeeld door</w:t>
      </w:r>
      <w:r w:rsidR="00AE67ED">
        <w:rPr>
          <w:sz w:val="24"/>
          <w:szCs w:val="24"/>
        </w:rPr>
        <w:t xml:space="preserve"> lichaamstaal of kenmerken over te nemen van je gesprekspartner. </w:t>
      </w:r>
    </w:p>
    <w:p w14:paraId="78DF8DF2" w14:textId="267F5DBA" w:rsidR="00AE67ED" w:rsidRDefault="00AE67ED" w:rsidP="000B2D11">
      <w:pPr>
        <w:rPr>
          <w:sz w:val="24"/>
          <w:szCs w:val="24"/>
        </w:rPr>
      </w:pPr>
      <w:r>
        <w:rPr>
          <w:sz w:val="24"/>
          <w:szCs w:val="24"/>
        </w:rPr>
        <w:t>Lichaamstaal is daarbij een van de belangrijkste dingen in een gesprek. Uit onderzoek is gebleken dat van de gehele boodschap, slechts 7% wordt overgebracht door de woorden die je zegt. De rest wordt bepaald door lichaamstaal, houding, bewegingen en stemgebruik. Dit betekent dat wanneer je heel bewust bezig bent met je lichaamstaal en stemgebruik, je een stuk effectiever kunt communiceren en andere mensen eerder mee zullen gaan in hetgeen wat jij te zeggen hebt.</w:t>
      </w:r>
    </w:p>
    <w:p w14:paraId="18D0156D" w14:textId="01D2ABE0" w:rsidR="001B6A05" w:rsidRPr="000B2D11" w:rsidRDefault="001B6A05" w:rsidP="001B6A05">
      <w:pPr>
        <w:rPr>
          <w:sz w:val="24"/>
          <w:szCs w:val="24"/>
        </w:rPr>
      </w:pPr>
    </w:p>
    <w:p w14:paraId="0A186979" w14:textId="47BBB339" w:rsidR="001B6A05" w:rsidRDefault="006C2488" w:rsidP="001B6A05">
      <w:pPr>
        <w:rPr>
          <w:sz w:val="24"/>
          <w:szCs w:val="24"/>
        </w:rPr>
      </w:pPr>
      <w:r>
        <w:rPr>
          <w:b/>
          <w:bCs/>
          <w:noProof/>
          <w:sz w:val="24"/>
          <w:szCs w:val="24"/>
        </w:rPr>
        <w:drawing>
          <wp:anchor distT="0" distB="0" distL="114300" distR="114300" simplePos="0" relativeHeight="251662336" behindDoc="0" locked="0" layoutInCell="1" allowOverlap="1" wp14:anchorId="606250C0" wp14:editId="291F0503">
            <wp:simplePos x="0" y="0"/>
            <wp:positionH relativeFrom="margin">
              <wp:align>right</wp:align>
            </wp:positionH>
            <wp:positionV relativeFrom="paragraph">
              <wp:posOffset>6350</wp:posOffset>
            </wp:positionV>
            <wp:extent cx="3009265" cy="798830"/>
            <wp:effectExtent l="0" t="0" r="63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798830"/>
                    </a:xfrm>
                    <a:prstGeom prst="rect">
                      <a:avLst/>
                    </a:prstGeom>
                    <a:noFill/>
                  </pic:spPr>
                </pic:pic>
              </a:graphicData>
            </a:graphic>
            <wp14:sizeRelH relativeFrom="margin">
              <wp14:pctWidth>0</wp14:pctWidth>
            </wp14:sizeRelH>
            <wp14:sizeRelV relativeFrom="margin">
              <wp14:pctHeight>0</wp14:pctHeight>
            </wp14:sizeRelV>
          </wp:anchor>
        </w:drawing>
      </w:r>
      <w:r w:rsidR="001B6A05">
        <w:rPr>
          <w:b/>
          <w:bCs/>
          <w:sz w:val="24"/>
          <w:szCs w:val="24"/>
        </w:rPr>
        <w:t>Workshop koken</w:t>
      </w:r>
      <w:r w:rsidR="000B2D11">
        <w:rPr>
          <w:b/>
          <w:bCs/>
          <w:sz w:val="24"/>
          <w:szCs w:val="24"/>
        </w:rPr>
        <w:t xml:space="preserve">, </w:t>
      </w:r>
      <w:r w:rsidR="008F36B6">
        <w:rPr>
          <w:b/>
          <w:bCs/>
          <w:sz w:val="24"/>
          <w:szCs w:val="24"/>
        </w:rPr>
        <w:t xml:space="preserve">Kook college </w:t>
      </w:r>
      <w:r w:rsidR="000B2D11">
        <w:rPr>
          <w:b/>
          <w:bCs/>
          <w:sz w:val="24"/>
          <w:szCs w:val="24"/>
        </w:rPr>
        <w:t>Wijchen</w:t>
      </w:r>
    </w:p>
    <w:p w14:paraId="26CDA16D" w14:textId="03149599" w:rsidR="00AE67ED" w:rsidRDefault="00AE67ED" w:rsidP="001B6A05">
      <w:pPr>
        <w:rPr>
          <w:sz w:val="24"/>
          <w:szCs w:val="24"/>
        </w:rPr>
      </w:pPr>
      <w:r>
        <w:rPr>
          <w:sz w:val="24"/>
          <w:szCs w:val="24"/>
        </w:rPr>
        <w:t>Ook zijn we met de gehele groep naar het Kook College geweest in Wijchen. Op het eerste gezicht misschien een irrelevant uitstapje, maar al snel bleek dat koken slechts een middel was om onze projectmanagende</w:t>
      </w:r>
      <w:r w:rsidR="00B8767B">
        <w:rPr>
          <w:sz w:val="24"/>
          <w:szCs w:val="24"/>
        </w:rPr>
        <w:t xml:space="preserve"> en samenwerkende</w:t>
      </w:r>
      <w:r>
        <w:rPr>
          <w:sz w:val="24"/>
          <w:szCs w:val="24"/>
        </w:rPr>
        <w:t xml:space="preserve"> kwaliteiten op scherp te zetten.</w:t>
      </w:r>
    </w:p>
    <w:p w14:paraId="19023433" w14:textId="53672BD6" w:rsidR="00B8767B" w:rsidRDefault="00B8767B" w:rsidP="001B6A05">
      <w:pPr>
        <w:rPr>
          <w:sz w:val="24"/>
          <w:szCs w:val="24"/>
        </w:rPr>
      </w:pPr>
      <w:r>
        <w:rPr>
          <w:sz w:val="24"/>
          <w:szCs w:val="24"/>
        </w:rPr>
        <w:t>De opdracht was om als groep een 3-gangenmenu op tafel te zetten. Dit moest binnen een bepaalde tijd gebeuren, met een beperkt aantal ingredienten. Daarnaast moest er rekening gehouden worden met bepaalde allergieen en dieeten. Dit zorge voor de nodige uitdagingen.</w:t>
      </w:r>
    </w:p>
    <w:p w14:paraId="7BA066F2" w14:textId="27B874F2" w:rsidR="00B8767B" w:rsidRDefault="00B8767B" w:rsidP="001B6A05">
      <w:pPr>
        <w:rPr>
          <w:sz w:val="24"/>
          <w:szCs w:val="24"/>
        </w:rPr>
      </w:pPr>
      <w:r>
        <w:rPr>
          <w:sz w:val="24"/>
          <w:szCs w:val="24"/>
        </w:rPr>
        <w:t xml:space="preserve">De groep werd opgedeeld in drie </w:t>
      </w:r>
      <w:r w:rsidR="008F4282">
        <w:rPr>
          <w:sz w:val="24"/>
          <w:szCs w:val="24"/>
        </w:rPr>
        <w:t>ploegen: voorgerecht, hoofdgerecht en nagerecht. Daarnaast werd er een leider verkozen, wie met de ploegen in gesprek ging over dieetwensen en allergieen binnen de groep, maar ook over timing en taakverdeling van de servering en opstelling van servies. Na een periode van overleg leverde elk team een gerecht op wat ze wilde gaan maken. Elke groep kon nu echt van start.</w:t>
      </w:r>
    </w:p>
    <w:p w14:paraId="3A1DE157" w14:textId="5E74126A" w:rsidR="008F4282" w:rsidRDefault="008F4282" w:rsidP="001B6A05">
      <w:pPr>
        <w:rPr>
          <w:sz w:val="24"/>
          <w:szCs w:val="24"/>
        </w:rPr>
      </w:pPr>
      <w:r>
        <w:rPr>
          <w:sz w:val="24"/>
          <w:szCs w:val="24"/>
        </w:rPr>
        <w:t>Tijdens het overleg werd al snel duidelijk dat er tijdens het koken in een groep een duidelijk plan moest zijn. In dit plan werden bijvoorbeeld ingredienten benoemd en taken verdeeld. Toen iedereen precies wist wat hij of zij moest gaan doen verliep het traject al iets soepeler. Iedereen was druk bezig met zijn of haar eigen taak</w:t>
      </w:r>
      <w:r w:rsidR="006C2488">
        <w:rPr>
          <w:sz w:val="24"/>
          <w:szCs w:val="24"/>
        </w:rPr>
        <w:t xml:space="preserve"> in een proces waar ook andere mensen mee bezig waren. Hierdoor moest je wel samenwerken en leerde je je medestudenten meteen beter kennen.</w:t>
      </w:r>
    </w:p>
    <w:p w14:paraId="5BFF7DEC" w14:textId="3C946849" w:rsidR="006C2488" w:rsidRDefault="006C2488" w:rsidP="001B6A05">
      <w:pPr>
        <w:rPr>
          <w:sz w:val="24"/>
          <w:szCs w:val="24"/>
        </w:rPr>
      </w:pPr>
      <w:r>
        <w:rPr>
          <w:sz w:val="24"/>
          <w:szCs w:val="24"/>
        </w:rPr>
        <w:t>Wanneer de serveertijd in zicht kwam zorgde de leider ervoor dat er op de juiste plekken mensen bijsprongen die op dat moment niet veel te doen hadden. Zo hielp iedereen elkaar en werden de serveertijden ook telkens gehaald. Daarnaast bleken de gerechten ook nog eens erg lekker!</w:t>
      </w:r>
    </w:p>
    <w:p w14:paraId="3A68AB03" w14:textId="56525A06" w:rsidR="006C2488" w:rsidRDefault="006C2488" w:rsidP="001B6A05">
      <w:pPr>
        <w:rPr>
          <w:sz w:val="24"/>
          <w:szCs w:val="24"/>
        </w:rPr>
      </w:pPr>
      <w:r>
        <w:rPr>
          <w:sz w:val="24"/>
          <w:szCs w:val="24"/>
        </w:rPr>
        <w:t>Al met al een erg geslaagde excursie met een onverwacht nuttige invulling.</w:t>
      </w:r>
    </w:p>
    <w:p w14:paraId="30ED5A6D" w14:textId="77777777" w:rsidR="006C2488" w:rsidRDefault="006C2488" w:rsidP="001B6A05">
      <w:pPr>
        <w:rPr>
          <w:sz w:val="24"/>
          <w:szCs w:val="24"/>
        </w:rPr>
      </w:pPr>
    </w:p>
    <w:p w14:paraId="49F6360B" w14:textId="1C040143" w:rsidR="000B2D11" w:rsidRDefault="002F1568" w:rsidP="001B6A05">
      <w:pPr>
        <w:rPr>
          <w:sz w:val="24"/>
          <w:szCs w:val="24"/>
        </w:rPr>
      </w:pPr>
      <w:r w:rsidRPr="002F1568">
        <w:rPr>
          <w:sz w:val="24"/>
          <w:szCs w:val="24"/>
        </w:rPr>
        <w:t xml:space="preserve"> </w:t>
      </w:r>
    </w:p>
    <w:p w14:paraId="5FAB365F" w14:textId="77777777" w:rsidR="000B2D11" w:rsidRPr="001B6A05" w:rsidRDefault="000B2D11" w:rsidP="001B6A05">
      <w:pPr>
        <w:rPr>
          <w:b/>
          <w:bCs/>
          <w:sz w:val="24"/>
          <w:szCs w:val="24"/>
        </w:rPr>
      </w:pPr>
    </w:p>
    <w:sectPr w:rsidR="000B2D11" w:rsidRPr="001B6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28F2"/>
    <w:multiLevelType w:val="hybridMultilevel"/>
    <w:tmpl w:val="01009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200AD5"/>
    <w:multiLevelType w:val="hybridMultilevel"/>
    <w:tmpl w:val="5C6AB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740338"/>
    <w:multiLevelType w:val="hybridMultilevel"/>
    <w:tmpl w:val="BC103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05"/>
    <w:rsid w:val="00082CB2"/>
    <w:rsid w:val="000B2D11"/>
    <w:rsid w:val="001B6A05"/>
    <w:rsid w:val="002876E7"/>
    <w:rsid w:val="002F1568"/>
    <w:rsid w:val="006C2488"/>
    <w:rsid w:val="007A3E2C"/>
    <w:rsid w:val="008C6246"/>
    <w:rsid w:val="008F36B6"/>
    <w:rsid w:val="008F4282"/>
    <w:rsid w:val="0095096C"/>
    <w:rsid w:val="009D5C45"/>
    <w:rsid w:val="00A20673"/>
    <w:rsid w:val="00A33A49"/>
    <w:rsid w:val="00AE67ED"/>
    <w:rsid w:val="00B8767B"/>
    <w:rsid w:val="00D40962"/>
    <w:rsid w:val="00E114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BE68"/>
  <w15:chartTrackingRefBased/>
  <w15:docId w15:val="{70EF919B-2764-4EF2-BA5B-FDAF9EFF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FD58D-68C8-4FAE-A9AA-3F05EF97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1055</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Hendriks</dc:creator>
  <cp:keywords/>
  <dc:description/>
  <cp:lastModifiedBy>Jeroen Hendriks</cp:lastModifiedBy>
  <cp:revision>1</cp:revision>
  <dcterms:created xsi:type="dcterms:W3CDTF">2022-03-10T08:55:00Z</dcterms:created>
  <dcterms:modified xsi:type="dcterms:W3CDTF">2022-03-10T10:43:00Z</dcterms:modified>
</cp:coreProperties>
</file>