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B53F4" w14:textId="12148D10" w:rsidR="00BC1ADF" w:rsidRDefault="00ED17D4" w:rsidP="00ED17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 на тему: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«</w:t>
      </w:r>
      <w:r w:rsidR="00CF6C34"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ED17D4">
        <w:rPr>
          <w:rFonts w:ascii="Times New Roman" w:hAnsi="Times New Roman" w:cs="Times New Roman"/>
          <w:b/>
          <w:bCs/>
          <w:sz w:val="28"/>
          <w:szCs w:val="28"/>
        </w:rPr>
        <w:t>лектрически</w:t>
      </w:r>
      <w:r w:rsidR="00CF6C34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ED17D4">
        <w:rPr>
          <w:rFonts w:ascii="Times New Roman" w:hAnsi="Times New Roman" w:cs="Times New Roman"/>
          <w:b/>
          <w:bCs/>
          <w:sz w:val="28"/>
          <w:szCs w:val="28"/>
        </w:rPr>
        <w:t xml:space="preserve"> конвектор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9DBEA12" w14:textId="243D9CC1" w:rsidR="0051705E" w:rsidRPr="0051705E" w:rsidRDefault="0051705E" w:rsidP="0051705E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6E5DBEE" w14:textId="3D85FCC9" w:rsidR="00ED17D4" w:rsidRPr="00ED17D4" w:rsidRDefault="00ED17D4" w:rsidP="00ED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7D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систему управления электрическим конвекторо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ED17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ED17D4">
        <w:rPr>
          <w:rFonts w:ascii="Times New Roman" w:hAnsi="Times New Roman" w:cs="Times New Roman"/>
          <w:sz w:val="28"/>
          <w:szCs w:val="28"/>
        </w:rPr>
        <w:t xml:space="preserve">Система управления электрическим конвектором предназначена для поддержания заданной температуры в помещении при помощи электрического обогревателя. Основной задачей такой системы является обеспечение комфортной температуры с учетом внешних факторов (например, изменения температуры воздуха) и предотвращение перегрева или </w:t>
      </w:r>
      <w:proofErr w:type="spellStart"/>
      <w:r w:rsidRPr="00ED17D4">
        <w:rPr>
          <w:rFonts w:ascii="Times New Roman" w:hAnsi="Times New Roman" w:cs="Times New Roman"/>
          <w:sz w:val="28"/>
          <w:szCs w:val="28"/>
        </w:rPr>
        <w:t>недогрева</w:t>
      </w:r>
      <w:proofErr w:type="spellEnd"/>
      <w:r w:rsidRPr="00ED17D4">
        <w:rPr>
          <w:rFonts w:ascii="Times New Roman" w:hAnsi="Times New Roman" w:cs="Times New Roman"/>
          <w:sz w:val="28"/>
          <w:szCs w:val="28"/>
        </w:rPr>
        <w:t xml:space="preserve">, что важно для сохранения энергии и обеспечения безопасности. </w:t>
      </w:r>
      <w:r w:rsidRPr="004466E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электрическим конвектором включает в себя исполнительные механизмы, датчики температуры и микроконтроллер для регулирования работы нагревательного элемента.</w:t>
      </w:r>
    </w:p>
    <w:p w14:paraId="336E8823" w14:textId="13697EBA" w:rsidR="00ED17D4" w:rsidRPr="0051705E" w:rsidRDefault="00ED17D4" w:rsidP="0051705E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70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Функциональная схема</w:t>
      </w:r>
    </w:p>
    <w:p w14:paraId="5C9B8C02" w14:textId="77777777" w:rsidR="00ED17D4" w:rsidRPr="00ED17D4" w:rsidRDefault="00ED17D4" w:rsidP="00ED17D4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7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CBF98" wp14:editId="636EF419">
            <wp:extent cx="4572396" cy="195851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410A" w14:textId="0350BDA5" w:rsidR="00ED17D4" w:rsidRDefault="00ED17D4" w:rsidP="00ED17D4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17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17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17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17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F5A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D17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17D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Функциональная схема электрического конвектора</w:t>
      </w:r>
    </w:p>
    <w:p w14:paraId="1EA4FFD1" w14:textId="77777777" w:rsidR="0097017B" w:rsidRPr="0097017B" w:rsidRDefault="0097017B" w:rsidP="00970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элементов схемы:</w:t>
      </w:r>
    </w:p>
    <w:p w14:paraId="3AF6AFF8" w14:textId="252B0283" w:rsidR="0097017B" w:rsidRPr="0097017B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Вилка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с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лужит для подключения конвектора к электрической сети переменного тока.</w:t>
      </w:r>
    </w:p>
    <w:p w14:paraId="24C99C08" w14:textId="0B931DD5" w:rsidR="0097017B" w:rsidRPr="0097017B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о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сновной выключатель питания, позволяющий полностью обесточить устройство.</w:t>
      </w:r>
    </w:p>
    <w:p w14:paraId="657397B3" w14:textId="40750EA3" w:rsidR="0097017B" w:rsidRPr="0097017B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Переключатель режимов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озволяет выбирать различные уровни мощности нагрева, что может быть полезно для регулирования интенсивности обогрева помещения.</w:t>
      </w:r>
    </w:p>
    <w:p w14:paraId="1E8FA218" w14:textId="74BEB7BC" w:rsidR="0097017B" w:rsidRPr="0097017B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Регулировочный термостат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тот элемент отвечает за поддержание заданной температуры в помещении. Он включает и выключает нагревательный элемент в зависимости от показаний температурного датчика.</w:t>
      </w:r>
    </w:p>
    <w:p w14:paraId="074A340F" w14:textId="5383F943" w:rsidR="0097017B" w:rsidRPr="0097017B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Защитный термостат KSD типа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я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вляется устройством аварийной защиты. При критическом повышении температуры внутри 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конвектора, он размыкает электрическую цепь, предотвращая перегрев и возможные повреждения устройства.</w:t>
      </w:r>
    </w:p>
    <w:p w14:paraId="44BBE5E9" w14:textId="6C9E0BD1" w:rsidR="0097017B" w:rsidRPr="0097017B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Термопредохранитель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ополнительный элемент защиты, срабатывающий при перегреве. Он обычно имеет одноразовую конструкцию и требует замены после срабатывания.</w:t>
      </w:r>
    </w:p>
    <w:p w14:paraId="776FF9E7" w14:textId="7E816EDF" w:rsidR="00DB3CE6" w:rsidRDefault="0097017B" w:rsidP="00970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Нагревательный элемент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реобразует электрическую энергию в тепловую, обеспечивая нагрев воздуха в помещении.</w:t>
      </w:r>
    </w:p>
    <w:p w14:paraId="46875B72" w14:textId="77777777" w:rsidR="00DB3CE6" w:rsidRDefault="00DB3C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062847D" w14:textId="77777777" w:rsidR="0097017B" w:rsidRDefault="0097017B" w:rsidP="00DB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1FABA" w14:textId="34ADF812" w:rsidR="0051705E" w:rsidRPr="0051705E" w:rsidRDefault="0051705E" w:rsidP="0051705E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70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Электрическая схема</w:t>
      </w:r>
    </w:p>
    <w:p w14:paraId="2ADE74E2" w14:textId="77777777" w:rsidR="0097017B" w:rsidRPr="0097017B" w:rsidRDefault="0097017B" w:rsidP="0097017B">
      <w:pPr>
        <w:keepNext/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70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216BB" wp14:editId="345F032A">
            <wp:extent cx="4716780" cy="2750820"/>
            <wp:effectExtent l="0" t="0" r="7620" b="0"/>
            <wp:docPr id="4" name="Рисунок 4" descr="Электрическая схема конвек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Электрическая схема конвектор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43C0" w14:textId="18A2CC23" w:rsidR="0097017B" w:rsidRPr="00ED17D4" w:rsidRDefault="0097017B" w:rsidP="0097017B">
      <w:pPr>
        <w:pStyle w:val="a4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7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7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7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7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F5A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7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701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принципиальная электрическая схема электрического конвектора</w:t>
      </w:r>
    </w:p>
    <w:p w14:paraId="4D87CC7D" w14:textId="77777777" w:rsidR="0097017B" w:rsidRPr="0097017B" w:rsidRDefault="0097017B" w:rsidP="00970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включении клавишного выключателя HL1, электрическая энергия от сети переменного тока (~220В) подается на терморегулятор SK2. Терморегулятор, оснащенный биметаллической пластиной, непрерывно отслеживает температуру окружающего воздуха.</w:t>
      </w:r>
    </w:p>
    <w:p w14:paraId="6DBCC939" w14:textId="77777777" w:rsidR="0097017B" w:rsidRPr="0097017B" w:rsidRDefault="0097017B" w:rsidP="00970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температура достигает заданного значения, биметаллическая пластина деформируется, размыкая контакт и прекращая подачу питания на нагревательные элементы EK1 и EK2. Вследствие этого, конвектор перестает нагревать воздух.</w:t>
      </w:r>
    </w:p>
    <w:p w14:paraId="7E808C89" w14:textId="77777777" w:rsidR="0097017B" w:rsidRPr="0097017B" w:rsidRDefault="0097017B" w:rsidP="00970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снижении температуры ниже заданного значения, биметаллическая пластина возвращается в исходное положение, замыкая контакт и возобновляя нагрев.</w:t>
      </w:r>
    </w:p>
    <w:p w14:paraId="249C554A" w14:textId="77777777" w:rsidR="0097017B" w:rsidRPr="0097017B" w:rsidRDefault="0097017B" w:rsidP="00970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Термовыключатель</w:t>
      </w:r>
      <w:proofErr w:type="spellEnd"/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SK1 выполняет функцию аварийной защиты. В случае чрезмерного перегрева конвектора (например, из-за засорения вентиляционных отверстий или неисправности терморегулятора), биметаллическая пластина </w:t>
      </w:r>
      <w:proofErr w:type="spellStart"/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термовыключателя</w:t>
      </w:r>
      <w:proofErr w:type="spellEnd"/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деформируется и размыкает контакт, полностью обесточивая устройство.</w:t>
      </w:r>
    </w:p>
    <w:p w14:paraId="1C80B28E" w14:textId="77777777" w:rsidR="0097017B" w:rsidRPr="0097017B" w:rsidRDefault="0097017B" w:rsidP="00970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элементов:</w:t>
      </w:r>
    </w:p>
    <w:p w14:paraId="104EADAF" w14:textId="454B0536" w:rsidR="0097017B" w:rsidRPr="0097017B" w:rsidRDefault="0097017B" w:rsidP="00970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XP1, XP2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ходные клеммы для подключения к сети переменного тока.</w:t>
      </w:r>
    </w:p>
    <w:p w14:paraId="3569B99D" w14:textId="7A37387A" w:rsidR="0097017B" w:rsidRPr="0097017B" w:rsidRDefault="0097017B" w:rsidP="00970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SK1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ермовыключатель</w:t>
      </w:r>
      <w:proofErr w:type="spellEnd"/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(датчик безопасности), срабатывающий при превышении допустимой температуры.</w:t>
      </w:r>
    </w:p>
    <w:p w14:paraId="340287DD" w14:textId="5F3662D4" w:rsidR="0097017B" w:rsidRPr="0097017B" w:rsidRDefault="0097017B" w:rsidP="00970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SK2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ерморегулятор, регулирующий температуру нагрева.</w:t>
      </w:r>
    </w:p>
    <w:p w14:paraId="6022FC3B" w14:textId="648A5852" w:rsidR="0097017B" w:rsidRPr="0097017B" w:rsidRDefault="0097017B" w:rsidP="00970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HL1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лавишный выключатель для ручного включения/выключения.</w:t>
      </w:r>
    </w:p>
    <w:p w14:paraId="39334032" w14:textId="464AF51F" w:rsidR="0097017B" w:rsidRPr="0097017B" w:rsidRDefault="0097017B" w:rsidP="00970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EK1, EK2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</w:t>
      </w:r>
      <w:r w:rsidRPr="0097017B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агревательные элементы, преобразующие электрическую энергию в тепловую.</w:t>
      </w:r>
    </w:p>
    <w:p w14:paraId="052426E3" w14:textId="36B7F8AF" w:rsidR="007F5A8F" w:rsidRPr="0051705E" w:rsidRDefault="00ED17D4" w:rsidP="0051705E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70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устойчивости системы управления</w:t>
      </w:r>
    </w:p>
    <w:p w14:paraId="3F1742EF" w14:textId="137185BC" w:rsidR="003046B2" w:rsidRPr="007F5A8F" w:rsidRDefault="003046B2" w:rsidP="007F5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электрического конвектора часто можно использовать аппроксимированную модель первого порядка, учитывающую тепловую инерцию. Типичная форма передаточной функции</w:t>
      </w:r>
      <w:r w:rsidRPr="00406F7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737AB3B" w14:textId="1DC41276" w:rsidR="003046B2" w:rsidRPr="003046B2" w:rsidRDefault="003046B2" w:rsidP="003A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s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τs+1</m:t>
              </m:r>
            </m:den>
          </m:f>
        </m:oMath>
      </m:oMathPara>
    </w:p>
    <w:p w14:paraId="060502C0" w14:textId="6C4D9771" w:rsidR="003046B2" w:rsidRDefault="003046B2" w:rsidP="003A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14:paraId="52149210" w14:textId="29A64F33" w:rsidR="003046B2" w:rsidRDefault="003046B2" w:rsidP="003A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3046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передачи</w:t>
      </w:r>
      <w:r w:rsidRPr="003046B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3046B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постоянная времени системы</w:t>
      </w:r>
      <w:r w:rsidRPr="003046B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3046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3046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комплексная частота.</w:t>
      </w:r>
    </w:p>
    <w:p w14:paraId="6C392F31" w14:textId="657CE840" w:rsidR="003046B2" w:rsidRDefault="003046B2" w:rsidP="003A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АЧХ:</w:t>
      </w:r>
    </w:p>
    <w:p w14:paraId="03E6D890" w14:textId="036AA6A0" w:rsidR="003046B2" w:rsidRPr="00406F73" w:rsidRDefault="00FB6284" w:rsidP="003A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L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jω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(Re(L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jω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(Im(L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jω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))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rad>
        </m:oMath>
      </m:oMathPara>
    </w:p>
    <w:p w14:paraId="2D86F130" w14:textId="732472E0" w:rsidR="00406F73" w:rsidRDefault="00406F73" w:rsidP="003A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ФЧХ:</w:t>
      </w:r>
    </w:p>
    <w:p w14:paraId="2AE74199" w14:textId="01F7DB6F" w:rsidR="00406F73" w:rsidRDefault="00FB6284" w:rsidP="00406F7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L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jω</m:t>
                      </m:r>
                    </m:e>
                  </m:d>
                </m:e>
              </m:d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tan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Re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L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jω</m:t>
                                  </m:r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Im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L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jω</m:t>
                                  </m:r>
                                </m:e>
                              </m:d>
                            </m:e>
                          </m:d>
                        </m:e>
                      </m:func>
                    </m:den>
                  </m:f>
                </m:e>
              </m:d>
            </m:e>
          </m:func>
        </m:oMath>
      </m:oMathPara>
    </w:p>
    <w:p w14:paraId="4A6C907B" w14:textId="77777777" w:rsidR="00406F73" w:rsidRPr="00406F73" w:rsidRDefault="00406F73" w:rsidP="00406F73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6F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EFD01" wp14:editId="6D92B041">
            <wp:extent cx="5356860" cy="2712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" t="7070" r="8798" b="11745"/>
                    <a:stretch/>
                  </pic:blipFill>
                  <pic:spPr bwMode="auto">
                    <a:xfrm>
                      <a:off x="0" y="0"/>
                      <a:ext cx="53568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7EA1E" w14:textId="03B3DB9D" w:rsidR="00406F73" w:rsidRDefault="00406F73" w:rsidP="00406F73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F5A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F5A8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графики для анализа устойчивости</w:t>
      </w:r>
    </w:p>
    <w:p w14:paraId="47D344A8" w14:textId="77777777" w:rsidR="00406F73" w:rsidRPr="00406F73" w:rsidRDefault="00406F73" w:rsidP="00406F7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06F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59BCAA" wp14:editId="66A79F3D">
            <wp:extent cx="5940425" cy="5633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9"/>
                    <a:stretch/>
                  </pic:blipFill>
                  <pic:spPr bwMode="auto">
                    <a:xfrm>
                      <a:off x="0" y="0"/>
                      <a:ext cx="5940425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E2138" w14:textId="1F2390E5" w:rsidR="00406F73" w:rsidRDefault="00406F73" w:rsidP="00406F73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F5A8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06F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Годограф Найквиста</w:t>
      </w:r>
    </w:p>
    <w:p w14:paraId="48165226" w14:textId="77777777" w:rsidR="00495695" w:rsidRPr="00495695" w:rsidRDefault="00495695" w:rsidP="0049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5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АЧХ видно, что амплитуда плавно уменьшается с ростом частоты. График показывает типичное экспоненциальное снижение для систем с инерционным звеном.</w:t>
      </w:r>
    </w:p>
    <w:p w14:paraId="1B5A647B" w14:textId="08CB3923" w:rsidR="00495695" w:rsidRPr="00495695" w:rsidRDefault="00495695" w:rsidP="0049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5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ФЧХ видно, что фазовый сдвиг также уменьшается с увеличением частоты. Однако фаза достигает лишь примерно −90</w:t>
      </w:r>
      <w:r w:rsidRPr="00495695">
        <w:rPr>
          <w:rFonts w:ascii="Cambria Math" w:eastAsia="Times New Roman" w:hAnsi="Cambria Math" w:cs="Cambria Math"/>
          <w:sz w:val="28"/>
          <w:szCs w:val="28"/>
          <w:lang w:eastAsia="ru-RU"/>
        </w:rPr>
        <w:t>∘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495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указывает на </w:t>
      </w:r>
      <w:r w:rsidR="007F5A8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 нашей системы</w:t>
      </w:r>
      <w:r w:rsidRPr="004956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CD9301" w14:textId="510BD5C0" w:rsidR="00495695" w:rsidRPr="00495695" w:rsidRDefault="00495695" w:rsidP="0049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569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годографа Найквиста показывает, что годограф не пересекает и не охватывает точку −1+j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="007F5A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(-1</w:t>
      </w:r>
      <w:r w:rsidR="007F5A8F" w:rsidRPr="007F5A8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7F5A8F">
        <w:rPr>
          <w:rFonts w:ascii="Times New Roman" w:eastAsia="Times New Roman" w:hAnsi="Times New Roman" w:cs="Times New Roman"/>
          <w:sz w:val="28"/>
          <w:szCs w:val="28"/>
          <w:lang w:eastAsia="ru-RU"/>
        </w:rPr>
        <w:t>0)</w:t>
      </w:r>
      <w:r w:rsidRPr="00495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подтверждает устойчивость системы. </w:t>
      </w:r>
    </w:p>
    <w:p w14:paraId="74767D5F" w14:textId="77777777" w:rsidR="00495695" w:rsidRPr="00495695" w:rsidRDefault="00495695" w:rsidP="00495695"/>
    <w:sectPr w:rsidR="00495695" w:rsidRPr="00495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A13"/>
    <w:multiLevelType w:val="multilevel"/>
    <w:tmpl w:val="391A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5978"/>
    <w:multiLevelType w:val="multilevel"/>
    <w:tmpl w:val="4DF4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9362F"/>
    <w:multiLevelType w:val="multilevel"/>
    <w:tmpl w:val="B83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258A8"/>
    <w:multiLevelType w:val="multilevel"/>
    <w:tmpl w:val="BE4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D3B9D"/>
    <w:multiLevelType w:val="multilevel"/>
    <w:tmpl w:val="4FB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23BE7"/>
    <w:multiLevelType w:val="multilevel"/>
    <w:tmpl w:val="8E2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0372B"/>
    <w:multiLevelType w:val="hybridMultilevel"/>
    <w:tmpl w:val="9D7AB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D4"/>
    <w:rsid w:val="00152AF0"/>
    <w:rsid w:val="003046B2"/>
    <w:rsid w:val="003A4C5B"/>
    <w:rsid w:val="00406F73"/>
    <w:rsid w:val="00495695"/>
    <w:rsid w:val="0051705E"/>
    <w:rsid w:val="006C03CD"/>
    <w:rsid w:val="007F5A8F"/>
    <w:rsid w:val="0097017B"/>
    <w:rsid w:val="00A41C99"/>
    <w:rsid w:val="00BC1ADF"/>
    <w:rsid w:val="00CF6C34"/>
    <w:rsid w:val="00DB3CE6"/>
    <w:rsid w:val="00ED17D4"/>
    <w:rsid w:val="00FB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4447"/>
  <w15:chartTrackingRefBased/>
  <w15:docId w15:val="{25727D9C-048D-4CC6-8096-AC960C62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1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D17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17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D1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ED17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Strong"/>
    <w:basedOn w:val="a0"/>
    <w:uiPriority w:val="22"/>
    <w:qFormat/>
    <w:rsid w:val="0097017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9701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Placeholder Text"/>
    <w:basedOn w:val="a0"/>
    <w:uiPriority w:val="99"/>
    <w:semiHidden/>
    <w:rsid w:val="003A4C5B"/>
    <w:rPr>
      <w:color w:val="808080"/>
    </w:rPr>
  </w:style>
  <w:style w:type="character" w:customStyle="1" w:styleId="katex-mathml">
    <w:name w:val="katex-mathml"/>
    <w:basedOn w:val="a0"/>
    <w:rsid w:val="00495695"/>
  </w:style>
  <w:style w:type="character" w:customStyle="1" w:styleId="mord">
    <w:name w:val="mord"/>
    <w:basedOn w:val="a0"/>
    <w:rsid w:val="00495695"/>
  </w:style>
  <w:style w:type="character" w:customStyle="1" w:styleId="mbin">
    <w:name w:val="mbin"/>
    <w:basedOn w:val="a0"/>
    <w:rsid w:val="00495695"/>
  </w:style>
  <w:style w:type="character" w:customStyle="1" w:styleId="mrel">
    <w:name w:val="mrel"/>
    <w:basedOn w:val="a0"/>
    <w:rsid w:val="00495695"/>
  </w:style>
  <w:style w:type="paragraph" w:styleId="a7">
    <w:name w:val="List Paragraph"/>
    <w:basedOn w:val="a"/>
    <w:uiPriority w:val="34"/>
    <w:qFormat/>
    <w:rsid w:val="00517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76075-E85E-4154-8CCE-040741EA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8</cp:revision>
  <cp:lastPrinted>2024-12-15T16:55:00Z</cp:lastPrinted>
  <dcterms:created xsi:type="dcterms:W3CDTF">2024-12-14T15:16:00Z</dcterms:created>
  <dcterms:modified xsi:type="dcterms:W3CDTF">2024-12-25T11:39:00Z</dcterms:modified>
</cp:coreProperties>
</file>