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08CE" w14:textId="0005682A" w:rsidR="00774D49" w:rsidRDefault="00722A8C" w:rsidP="00722A8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Лосева Елизавета, 8.2 группа</w:t>
      </w:r>
    </w:p>
    <w:p w14:paraId="6A79C336" w14:textId="496FC66B" w:rsidR="00722A8C" w:rsidRDefault="00722A8C" w:rsidP="00722A8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Лабораторная работа №5</w:t>
      </w:r>
    </w:p>
    <w:p w14:paraId="601BD8F3" w14:textId="1139E1B3" w:rsidR="00722A8C" w:rsidRDefault="00722A8C" w:rsidP="00722A8C">
      <w:pPr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 xml:space="preserve">Технология </w:t>
      </w:r>
      <w:r>
        <w:rPr>
          <w:rFonts w:ascii="Arial" w:hAnsi="Arial" w:cs="Arial"/>
          <w:sz w:val="28"/>
          <w:szCs w:val="28"/>
          <w:lang w:val="en-US"/>
        </w:rPr>
        <w:t>OLAP</w:t>
      </w:r>
    </w:p>
    <w:p w14:paraId="74944260" w14:textId="35DC142B" w:rsidR="00722A8C" w:rsidRDefault="00722A8C" w:rsidP="00722A8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Задание</w:t>
      </w:r>
      <w:proofErr w:type="gramStart"/>
      <w:r>
        <w:rPr>
          <w:rFonts w:ascii="Arial" w:hAnsi="Arial" w:cs="Arial"/>
          <w:sz w:val="28"/>
          <w:szCs w:val="28"/>
        </w:rPr>
        <w:t>: Построить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OLAP</w:t>
      </w:r>
      <w:r w:rsidRPr="00722A8C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куб и выполнить анализ данных для набора Задача 3.2 (2 подгруппа)</w:t>
      </w:r>
    </w:p>
    <w:p w14:paraId="56FE930E" w14:textId="0A758845" w:rsidR="00722A8C" w:rsidRDefault="00722A8C" w:rsidP="00722A8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Решение:</w:t>
      </w:r>
    </w:p>
    <w:p w14:paraId="59F98187" w14:textId="2838E921" w:rsidR="00722A8C" w:rsidRDefault="00722A8C" w:rsidP="00722A8C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 xml:space="preserve">Создадим новый пакет и импортируем данные. </w:t>
      </w:r>
    </w:p>
    <w:p w14:paraId="2A544C57" w14:textId="57B0FF78" w:rsidR="00722A8C" w:rsidRDefault="00722A8C" w:rsidP="00722A8C">
      <w:pPr>
        <w:rPr>
          <w:rFonts w:ascii="Arial" w:hAnsi="Arial" w:cs="Arial"/>
          <w:sz w:val="28"/>
          <w:szCs w:val="28"/>
          <w:lang w:val="en-US"/>
        </w:rPr>
      </w:pPr>
      <w:r w:rsidRPr="00722A8C">
        <w:rPr>
          <w:rFonts w:ascii="Arial" w:hAnsi="Arial" w:cs="Arial"/>
          <w:sz w:val="28"/>
          <w:szCs w:val="28"/>
          <w:lang w:val="en-US"/>
        </w:rPr>
        <w:drawing>
          <wp:inline distT="0" distB="0" distL="0" distR="0" wp14:anchorId="69802AD0" wp14:editId="46842CA1">
            <wp:extent cx="5940425" cy="28854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7669" w14:textId="644ECC87" w:rsidR="00722A8C" w:rsidRDefault="00F04FA5" w:rsidP="00722A8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Добавим визуализаторы Таблица и </w:t>
      </w:r>
      <w:r>
        <w:rPr>
          <w:rFonts w:ascii="Arial" w:hAnsi="Arial" w:cs="Arial"/>
          <w:sz w:val="28"/>
          <w:szCs w:val="28"/>
          <w:lang w:val="en-US"/>
        </w:rPr>
        <w:t>OLAP</w:t>
      </w:r>
      <w:r w:rsidRPr="00F04FA5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</w:rPr>
        <w:t xml:space="preserve">куб </w:t>
      </w:r>
    </w:p>
    <w:p w14:paraId="3E094FFA" w14:textId="6FC05537" w:rsidR="00F04FA5" w:rsidRDefault="00F04FA5" w:rsidP="00722A8C">
      <w:pPr>
        <w:rPr>
          <w:rFonts w:ascii="Arial" w:hAnsi="Arial" w:cs="Arial"/>
          <w:sz w:val="28"/>
          <w:szCs w:val="28"/>
        </w:rPr>
      </w:pPr>
      <w:r w:rsidRPr="00F04FA5">
        <w:rPr>
          <w:rFonts w:ascii="Arial" w:hAnsi="Arial" w:cs="Arial"/>
          <w:sz w:val="28"/>
          <w:szCs w:val="28"/>
        </w:rPr>
        <w:drawing>
          <wp:inline distT="0" distB="0" distL="0" distR="0" wp14:anchorId="72580182" wp14:editId="6FECF001">
            <wp:extent cx="5940425" cy="14954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0CC0" w14:textId="039A0FB3" w:rsidR="00F04FA5" w:rsidRDefault="00F04FA5" w:rsidP="00722A8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Построим </w:t>
      </w:r>
      <w:r>
        <w:rPr>
          <w:rFonts w:ascii="Arial" w:hAnsi="Arial" w:cs="Arial"/>
          <w:sz w:val="28"/>
          <w:szCs w:val="28"/>
          <w:lang w:val="en-US"/>
        </w:rPr>
        <w:t>OLAP</w:t>
      </w:r>
      <w:r w:rsidRPr="00F04FA5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</w:rPr>
        <w:t>куб на основе данных, которые мы импортировали. Перенесем поля Страны, Год и Минеральные удобрения.</w:t>
      </w:r>
    </w:p>
    <w:p w14:paraId="4858E6EC" w14:textId="406DE1B2" w:rsidR="00F04FA5" w:rsidRDefault="00F04FA5" w:rsidP="00722A8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Вычислим процентное отношение изменения цены с июля по август.</w:t>
      </w:r>
    </w:p>
    <w:p w14:paraId="527832FB" w14:textId="0E65DDC9" w:rsidR="00F04FA5" w:rsidRDefault="00F04FA5" w:rsidP="00722A8C">
      <w:pPr>
        <w:rPr>
          <w:rFonts w:ascii="Arial" w:hAnsi="Arial" w:cs="Arial"/>
          <w:sz w:val="28"/>
          <w:szCs w:val="28"/>
          <w:lang w:val="en-US"/>
        </w:rPr>
      </w:pPr>
      <w:r w:rsidRPr="00F04FA5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44FEF8BE" wp14:editId="0499768E">
            <wp:extent cx="1847850" cy="3562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2455" w14:textId="6D39E6EF" w:rsidR="00F04FA5" w:rsidRDefault="00F04FA5" w:rsidP="00722A8C">
      <w:pPr>
        <w:rPr>
          <w:rFonts w:ascii="Arial" w:hAnsi="Arial" w:cs="Arial"/>
          <w:sz w:val="28"/>
          <w:szCs w:val="28"/>
          <w:lang w:val="en-US"/>
        </w:rPr>
      </w:pPr>
      <w:r w:rsidRPr="00F04FA5">
        <w:rPr>
          <w:rFonts w:ascii="Arial" w:hAnsi="Arial" w:cs="Arial"/>
          <w:sz w:val="28"/>
          <w:szCs w:val="28"/>
          <w:lang w:val="en-US"/>
        </w:rPr>
        <w:drawing>
          <wp:inline distT="0" distB="0" distL="0" distR="0" wp14:anchorId="3BD505BA" wp14:editId="409D4A58">
            <wp:extent cx="5940425" cy="44253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5E47" w14:textId="361CBCEB" w:rsidR="00F04FA5" w:rsidRDefault="00F04FA5" w:rsidP="00722A8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Итог:</w:t>
      </w:r>
    </w:p>
    <w:p w14:paraId="07884948" w14:textId="17E8CEC5" w:rsidR="00F04FA5" w:rsidRPr="00F04FA5" w:rsidRDefault="00F04FA5" w:rsidP="00722A8C">
      <w:pPr>
        <w:rPr>
          <w:rFonts w:ascii="Arial" w:hAnsi="Arial" w:cs="Arial"/>
          <w:sz w:val="28"/>
          <w:szCs w:val="28"/>
        </w:rPr>
      </w:pPr>
      <w:r w:rsidRPr="00F04FA5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59510FA4" wp14:editId="4C75BEA1">
            <wp:extent cx="5940425" cy="25717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FA5" w:rsidRPr="00F04F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A8C"/>
    <w:rsid w:val="00722A8C"/>
    <w:rsid w:val="00774D49"/>
    <w:rsid w:val="00F0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BE0A5"/>
  <w15:chartTrackingRefBased/>
  <w15:docId w15:val="{2247B537-AC0F-462D-9423-D1495ED28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Лосева</dc:creator>
  <cp:keywords/>
  <dc:description/>
  <cp:lastModifiedBy>Елизавета Лосева</cp:lastModifiedBy>
  <cp:revision>1</cp:revision>
  <dcterms:created xsi:type="dcterms:W3CDTF">2025-10-30T07:21:00Z</dcterms:created>
  <dcterms:modified xsi:type="dcterms:W3CDTF">2025-10-30T08:37:00Z</dcterms:modified>
</cp:coreProperties>
</file>