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84576" w14:textId="7CA372C3" w:rsidR="00C71D83" w:rsidRDefault="00C71D83" w:rsidP="00C71D83">
      <w:pPr>
        <w:spacing w:after="9" w:line="269" w:lineRule="auto"/>
        <w:ind w:left="614" w:right="2" w:hanging="10"/>
        <w:jc w:val="center"/>
      </w:pPr>
      <w:r>
        <w:t xml:space="preserve">Отчет о проделанной работе </w:t>
      </w:r>
    </w:p>
    <w:p w14:paraId="7E7D8F70" w14:textId="77777777" w:rsidR="00C71D83" w:rsidRDefault="00C71D83" w:rsidP="00C71D83">
      <w:pPr>
        <w:spacing w:after="24"/>
        <w:ind w:left="708" w:right="0" w:firstLine="0"/>
        <w:jc w:val="left"/>
      </w:pPr>
      <w:r>
        <w:t xml:space="preserve"> </w:t>
      </w:r>
    </w:p>
    <w:p w14:paraId="31F4C3A5" w14:textId="0D8D4371" w:rsidR="00C71D83" w:rsidRDefault="006A151C" w:rsidP="00C71D83">
      <w:pPr>
        <w:spacing w:after="9" w:line="269" w:lineRule="auto"/>
        <w:ind w:left="614" w:right="2" w:hanging="10"/>
        <w:jc w:val="center"/>
      </w:pPr>
      <w:r>
        <w:t>Лосева Елизавета Юрьевна</w:t>
      </w:r>
    </w:p>
    <w:p w14:paraId="16026E3B" w14:textId="495C7EAB" w:rsidR="00C71D83" w:rsidRDefault="00C71D83" w:rsidP="00C71D83">
      <w:pPr>
        <w:spacing w:after="9" w:line="269" w:lineRule="auto"/>
        <w:ind w:left="614" w:right="0" w:hanging="10"/>
        <w:jc w:val="center"/>
      </w:pPr>
      <w:r>
        <w:t xml:space="preserve">Группа </w:t>
      </w:r>
      <w:r>
        <w:rPr>
          <w:b/>
        </w:rPr>
        <w:t>8.</w:t>
      </w:r>
      <w:r w:rsidR="006A151C">
        <w:rPr>
          <w:b/>
        </w:rPr>
        <w:t>2</w:t>
      </w:r>
      <w:r>
        <w:t xml:space="preserve"> </w:t>
      </w:r>
    </w:p>
    <w:p w14:paraId="764B8660" w14:textId="6F6112AC" w:rsidR="00C71D83" w:rsidRDefault="00C71D83" w:rsidP="00C71D83">
      <w:pPr>
        <w:spacing w:after="9" w:line="269" w:lineRule="auto"/>
        <w:ind w:left="614" w:right="3" w:hanging="10"/>
        <w:jc w:val="center"/>
      </w:pPr>
      <w:r>
        <w:t xml:space="preserve">Лабораторная работа </w:t>
      </w:r>
      <w:r>
        <w:rPr>
          <w:b/>
        </w:rPr>
        <w:t>1</w:t>
      </w:r>
      <w:r>
        <w:t xml:space="preserve"> </w:t>
      </w:r>
    </w:p>
    <w:p w14:paraId="4A6F12E0" w14:textId="31CFBDCD" w:rsidR="00C71D83" w:rsidRDefault="00C71D83" w:rsidP="00C71D83">
      <w:pPr>
        <w:spacing w:after="9" w:line="269" w:lineRule="auto"/>
        <w:ind w:left="614" w:right="0" w:hanging="10"/>
        <w:jc w:val="center"/>
      </w:pPr>
      <w:r>
        <w:t xml:space="preserve">Вариант </w:t>
      </w:r>
      <w:r w:rsidR="006A151C">
        <w:rPr>
          <w:b/>
        </w:rPr>
        <w:t>3</w:t>
      </w:r>
      <w:r>
        <w:rPr>
          <w:b/>
        </w:rPr>
        <w:t xml:space="preserve"> </w:t>
      </w:r>
    </w:p>
    <w:p w14:paraId="2233FAE9" w14:textId="77777777" w:rsidR="00C71D83" w:rsidRDefault="00C71D83" w:rsidP="00C71D83">
      <w:pPr>
        <w:spacing w:after="20"/>
        <w:ind w:left="708" w:right="0" w:firstLine="0"/>
        <w:jc w:val="left"/>
      </w:pPr>
      <w:r>
        <w:rPr>
          <w:b/>
        </w:rPr>
        <w:t xml:space="preserve"> </w:t>
      </w:r>
    </w:p>
    <w:p w14:paraId="3F2D86D3" w14:textId="77777777" w:rsidR="00C71D83" w:rsidRDefault="00C71D83" w:rsidP="00C71D83">
      <w:pPr>
        <w:spacing w:after="0"/>
        <w:ind w:left="-5" w:right="0" w:hanging="10"/>
        <w:jc w:val="left"/>
      </w:pPr>
      <w:r>
        <w:rPr>
          <w:shd w:val="clear" w:color="auto" w:fill="C0C0C0"/>
        </w:rPr>
        <w:t>Скриншот текста варианта из списка вариантов:</w:t>
      </w:r>
      <w:r>
        <w:t xml:space="preserve"> </w:t>
      </w:r>
    </w:p>
    <w:p w14:paraId="509A1FBF" w14:textId="2B8EE5F0" w:rsidR="00C71D83" w:rsidRDefault="006A151C" w:rsidP="00C71D83">
      <w:pPr>
        <w:spacing w:after="0"/>
        <w:ind w:right="0" w:firstLine="0"/>
        <w:jc w:val="right"/>
      </w:pPr>
      <w:r w:rsidRPr="006A151C">
        <w:rPr>
          <w:noProof/>
        </w:rPr>
        <w:drawing>
          <wp:inline distT="0" distB="0" distL="0" distR="0" wp14:anchorId="241803D4" wp14:editId="77D90BB4">
            <wp:extent cx="6007100" cy="1486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CD16" w14:textId="77777777" w:rsidR="00C71D83" w:rsidRDefault="00C71D83" w:rsidP="00C71D83">
      <w:pPr>
        <w:spacing w:after="25"/>
        <w:ind w:right="0" w:firstLine="0"/>
        <w:jc w:val="left"/>
      </w:pPr>
      <w:r>
        <w:t xml:space="preserve"> </w:t>
      </w:r>
    </w:p>
    <w:p w14:paraId="568891A5" w14:textId="77777777" w:rsidR="00C71D83" w:rsidRDefault="00C71D83" w:rsidP="00C71D83">
      <w:pPr>
        <w:spacing w:after="0"/>
        <w:ind w:left="-5" w:right="0" w:hanging="10"/>
        <w:jc w:val="left"/>
      </w:pPr>
      <w:r>
        <w:rPr>
          <w:shd w:val="clear" w:color="auto" w:fill="C0C0C0"/>
        </w:rPr>
        <w:t>Скриншот используемых формул:</w:t>
      </w:r>
      <w:r>
        <w:t xml:space="preserve"> </w:t>
      </w:r>
    </w:p>
    <w:p w14:paraId="504839D0" w14:textId="73692549" w:rsidR="00C71D83" w:rsidRDefault="006A151C" w:rsidP="00C71D83">
      <w:pPr>
        <w:spacing w:after="0"/>
        <w:ind w:right="0" w:firstLine="0"/>
        <w:jc w:val="right"/>
      </w:pPr>
      <w:r w:rsidRPr="006A151C">
        <w:rPr>
          <w:noProof/>
        </w:rPr>
        <w:drawing>
          <wp:inline distT="0" distB="0" distL="0" distR="0" wp14:anchorId="23C85B35" wp14:editId="213454A2">
            <wp:extent cx="6007100" cy="11036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B65A" w14:textId="77777777" w:rsidR="00C71D83" w:rsidRDefault="00C71D83" w:rsidP="00C71D83">
      <w:pPr>
        <w:spacing w:after="25"/>
        <w:ind w:right="0" w:firstLine="0"/>
        <w:jc w:val="left"/>
      </w:pPr>
      <w:r>
        <w:t xml:space="preserve"> </w:t>
      </w:r>
    </w:p>
    <w:p w14:paraId="64069A12" w14:textId="77777777" w:rsidR="00C71D83" w:rsidRDefault="00C71D83" w:rsidP="00C71D83">
      <w:pPr>
        <w:spacing w:after="0"/>
        <w:ind w:left="-5" w:right="0" w:hanging="10"/>
        <w:jc w:val="left"/>
      </w:pPr>
      <w:r>
        <w:rPr>
          <w:shd w:val="clear" w:color="auto" w:fill="C0C0C0"/>
        </w:rPr>
        <w:t>Код лабораторной работы с комментариями (можно также скриншотами):</w:t>
      </w:r>
      <w:r>
        <w:t xml:space="preserve"> </w:t>
      </w:r>
    </w:p>
    <w:p w14:paraId="7F71CBA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numpy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</w:p>
    <w:p w14:paraId="4B9E8A2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scipy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stats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norm</w:t>
      </w:r>
    </w:p>
    <w:p w14:paraId="1C26D4E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scipy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integrate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quad</w:t>
      </w:r>
    </w:p>
    <w:p w14:paraId="18C2A0D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matplotlib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pyplot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plt</w:t>
      </w:r>
    </w:p>
    <w:p w14:paraId="7DA1732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math</w:t>
      </w:r>
    </w:p>
    <w:p w14:paraId="35CAB21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sys</w:t>
      </w:r>
    </w:p>
    <w:p w14:paraId="3C1E4AC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io</w:t>
      </w:r>
    </w:p>
    <w:p w14:paraId="7126D5B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79E25E4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sys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stdout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io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TextIOWrapper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sys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stdout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buffer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encoding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'utf-8'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C484AB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7C676F3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Функция генерации случайной величины</w:t>
      </w:r>
    </w:p>
    <w:p w14:paraId="2721E93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systemeqv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5AFBEBC5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0D90BEC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Генерация случайной величины, распределенной</w:t>
      </w:r>
    </w:p>
    <w:p w14:paraId="04F3CCC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по закону экстремального (минимального) значения:</w:t>
      </w:r>
    </w:p>
    <w:p w14:paraId="1804E5F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Xe(a,b) = a + b * ln(-ln(R)), 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где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 R ~ U(0,1)</w:t>
      </w:r>
    </w:p>
    <w:p w14:paraId="0EF7C4A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    """</w:t>
      </w:r>
    </w:p>
    <w:p w14:paraId="523FCE7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rand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74DFE9D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4D19E12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rand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74E044B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log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(-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math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log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5AB8808F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7328DFC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Плотность распределения экстремального значения</w:t>
      </w:r>
    </w:p>
    <w:p w14:paraId="021D38A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extreme_pdf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613E9A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"""</w:t>
      </w:r>
    </w:p>
    <w:p w14:paraId="34F6F32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    f(x) = (1/b) * exp(-(x-a)/b) * exp(-exp((x-a)/b))</w:t>
      </w:r>
    </w:p>
    <w:p w14:paraId="00DBD17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    """</w:t>
      </w:r>
    </w:p>
    <w:p w14:paraId="0BFFFDC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&lt;=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76B7879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79D8CDE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</w:p>
    <w:p w14:paraId="0D611CA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6193CEA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0.0</w:t>
      </w:r>
    </w:p>
    <w:p w14:paraId="7E6C0D7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exp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(-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exp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(-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exp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124EB4C1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70790E1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Вычисление теоретической вероятности через интеграл</w:t>
      </w:r>
    </w:p>
    <w:p w14:paraId="6F1DF76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theoretical_probability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x_bound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6.0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BA9C24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"""</w:t>
      </w:r>
    </w:p>
    <w:p w14:paraId="6A8EE1C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    P(X &gt; x_bound) = ∫[x_bound, ∞] f(x) dx</w:t>
      </w:r>
    </w:p>
    <w:p w14:paraId="0677795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3077ACD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A2F907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0.0</w:t>
      </w:r>
    </w:p>
    <w:p w14:paraId="0DC5506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5AAB4A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Верхний предел ограничиваем, чтобы избежать переполнения</w:t>
      </w:r>
    </w:p>
    <w:p w14:paraId="60E1ECD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upper_limit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648FE4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4950C14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try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3A1319C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quad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extreme_pdf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x_bound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upper_limit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args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limit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epsabs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1e-8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epsrel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1e-8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9CFE8F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except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Exception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8291C2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0.0</w:t>
      </w:r>
    </w:p>
    <w:p w14:paraId="2C28F40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A25B84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</w:p>
    <w:p w14:paraId="541B8DE7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01FB86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задание факторов и диапазонов значений факторов</w:t>
      </w:r>
    </w:p>
    <w:p w14:paraId="1BF206F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nf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число факторов</w:t>
      </w:r>
    </w:p>
    <w:p w14:paraId="2F01C00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array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([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7131341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array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([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07A77AB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F1BB92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Генерация дробного двухуровневого факторного плана: уровни -1 и +1</w:t>
      </w:r>
    </w:p>
    <w:p w14:paraId="259A5AD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a, b - факторы, ab - их взаимодействие (a*b)</w:t>
      </w:r>
    </w:p>
    <w:p w14:paraId="2D9ADB5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array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([-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+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+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]) 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столбец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a</w:t>
      </w:r>
    </w:p>
    <w:p w14:paraId="28DE7E0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array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([-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+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, +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]) 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столбец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b</w:t>
      </w:r>
    </w:p>
    <w:p w14:paraId="7A95234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столбец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ab</w:t>
      </w:r>
    </w:p>
    <w:p w14:paraId="4676A9F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51624BE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lastRenderedPageBreak/>
        <w:t>fracplan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column_stack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)) 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замена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fracfact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в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MATLAB</w:t>
      </w:r>
    </w:p>
    <w:p w14:paraId="4306D67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вычисление количества экспериментов (строчки в матрице)</w:t>
      </w:r>
    </w:p>
    <w:p w14:paraId="785DEB7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**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</w:p>
    <w:p w14:paraId="461E3CF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1114E32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"fracplan ="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95B6E2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fracplan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39E2C0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160C028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фиктивный фактор (столбец из единиц)</w:t>
      </w:r>
    </w:p>
    <w:p w14:paraId="65C9C3C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column_stack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ones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)),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fracplan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)).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T</w:t>
      </w:r>
    </w:p>
    <w:p w14:paraId="086918E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X ="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2ED9E8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0E6780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496A09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Определение данных для проведения эксперимента</w:t>
      </w:r>
    </w:p>
    <w:p w14:paraId="719BC61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fraceks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zeros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000AC57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3845EB6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6D64965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fraceks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 + 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fracplan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 * 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-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]) /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2</w:t>
      </w:r>
    </w:p>
    <w:p w14:paraId="46E8CA3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6BA1AF5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fraceks ="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4D15C6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fraceks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ED2982F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2528D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Задание параметров тактического планирования</w:t>
      </w:r>
    </w:p>
    <w:p w14:paraId="3C9C1A1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0.03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    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доверительный интервал</w:t>
      </w:r>
    </w:p>
    <w:p w14:paraId="4BA2C73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alpha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0.01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уровень значимости</w:t>
      </w:r>
    </w:p>
    <w:p w14:paraId="3EC16C6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p_max_variance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0.25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 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># max[p(1-p)] = 0.25</w:t>
      </w:r>
    </w:p>
    <w:p w14:paraId="1D68D36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59831FC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определение t-критического</w:t>
      </w:r>
    </w:p>
    <w:p w14:paraId="166653A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tkr_alpha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norm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ppf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alpha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/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EA4295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D41D7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Определение требуемого числа испытаний</w:t>
      </w:r>
    </w:p>
    <w:p w14:paraId="267A62A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NE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ceil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tkr_alpha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**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p_max_variance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/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**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40284C8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Требуемое число испытаний NE = </w:t>
      </w: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NE</w:t>
      </w: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50CD465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83D227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Инициализация массива выходных значений Y</w:t>
      </w:r>
    </w:p>
    <w:p w14:paraId="1C60587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zeros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72FC02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DEA6A1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Цикл по совокупности экспериментов стратегического плана</w:t>
      </w:r>
    </w:p>
    <w:p w14:paraId="64F58FE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3B9DB78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a_val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fraceks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2C969B7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b_val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fraceks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28D82EB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08857C6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results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zeros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NE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Массив для хранения результатов испытаний</w:t>
      </w:r>
    </w:p>
    <w:p w14:paraId="04012A7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Цикл статических испытаний</w:t>
      </w:r>
    </w:p>
    <w:p w14:paraId="3BC61A6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k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NE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9EFA3B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results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k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=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systemeqv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a_val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b_val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9690D4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0E2E6C0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Оценка вероятности P(X &gt; 6)</w:t>
      </w:r>
    </w:p>
    <w:p w14:paraId="25F3143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 </w:t>
      </w: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mean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results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&gt;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95B93B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93EB87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Массив выходных значений Y по экспериментам:"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638413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Y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729CDF7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9CF5C6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Вычисление матрицы С = X * X'</w:t>
      </w:r>
    </w:p>
    <w:p w14:paraId="031926A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C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@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T</w:t>
      </w:r>
    </w:p>
    <w:p w14:paraId="76EB92F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6726C45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Вычисление коэффициентов регрессии: b_ = inv(C) * X * Y'</w:t>
      </w:r>
    </w:p>
    <w:p w14:paraId="2EB06FC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linalg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solve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C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@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1BC0D0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664D0EE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453F0A">
        <w:rPr>
          <w:rFonts w:ascii="Consolas" w:hAnsi="Consolas"/>
          <w:color w:val="D7BA7D"/>
          <w:kern w:val="0"/>
          <w:sz w:val="21"/>
          <w:szCs w:val="21"/>
          <w14:ligatures w14:val="none"/>
        </w:rPr>
        <w:t>\n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Коэффициенты линейной регрессии b_ ="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54083D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70E882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89163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Формирование сетки значений факторного пространства</w:t>
      </w:r>
    </w:p>
    <w:p w14:paraId="4D26B0C5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stepA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0.1</w:t>
      </w:r>
    </w:p>
    <w:p w14:paraId="60585F83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stepB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0.1</w:t>
      </w:r>
    </w:p>
    <w:p w14:paraId="39551EA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arange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stepA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1859C0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arange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stepB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DBF643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meshgrid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274DAF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1800092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# Нормированные факторы</w:t>
      </w:r>
    </w:p>
    <w:p w14:paraId="546CAA9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* (</w:t>
      </w:r>
      <w:r w:rsidRPr="00453F0A">
        <w:rPr>
          <w:rFonts w:ascii="Consolas" w:hAnsi="Consolas"/>
          <w:color w:val="4FC1FF"/>
          <w:kern w:val="0"/>
          <w:sz w:val="21"/>
          <w:szCs w:val="21"/>
          <w14:ligatures w14:val="none"/>
        </w:rPr>
        <w:t>A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-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]) / (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- 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67DA036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* (</w:t>
      </w:r>
      <w:r w:rsidRPr="00453F0A">
        <w:rPr>
          <w:rFonts w:ascii="Consolas" w:hAnsi="Consolas"/>
          <w:color w:val="4FC1FF"/>
          <w:kern w:val="0"/>
          <w:sz w:val="21"/>
          <w:szCs w:val="21"/>
          <w:lang w:val="en-US"/>
          <w14:ligatures w14:val="none"/>
        </w:rPr>
        <w:t>B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-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]) / 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maxf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-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minf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]) -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31C1735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meshgrid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57394AB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1E1B54D1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Экспериментальная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поверхность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реакции</w:t>
      </w:r>
    </w:p>
    <w:p w14:paraId="1991909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Yc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+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Bn_grid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*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0064F9AE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3CCB2F4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Теоретическая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поверхность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реакции</w:t>
      </w:r>
    </w:p>
    <w:p w14:paraId="59E0761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Yo_grid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zeros_like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31EBE9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shape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]):</w:t>
      </w:r>
    </w:p>
    <w:p w14:paraId="1D82CB8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shape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]):</w:t>
      </w:r>
    </w:p>
    <w:p w14:paraId="3DC79D2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Yo_grid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 = 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theoretical_probability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i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6.0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DE43B68" w14:textId="77777777" w:rsidR="00453F0A" w:rsidRPr="00453F0A" w:rsidRDefault="00453F0A" w:rsidP="00453F0A">
      <w:pPr>
        <w:shd w:val="clear" w:color="auto" w:fill="1E1E1E"/>
        <w:spacing w:after="24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27C7C9A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Построение</w:t>
      </w:r>
      <w:r w:rsidRPr="00453F0A">
        <w:rPr>
          <w:rFonts w:ascii="Consolas" w:hAnsi="Consolas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>графиков</w:t>
      </w:r>
    </w:p>
    <w:p w14:paraId="368F6FA5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fig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figure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figsize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=(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37BAE95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189613EF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Экспериментальная поверхность </w:t>
      </w:r>
    </w:p>
    <w:p w14:paraId="50877830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fig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add_subplot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121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projection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'3d'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781AA46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surf1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.plot_surface(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Yc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edgecolor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'k'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3121CA8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set_xlabel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Фактор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 a'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78635F0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set_ylabel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Фактор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 b'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174276E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.set_zlabel(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'Вероятность P(X &gt; 6)'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6BD83516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set_title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'Экспериментальная поверхность реакции'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60797D88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ax1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grid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2FD1C40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D599FB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 xml:space="preserve"># Теоретическая поверхность </w:t>
      </w:r>
    </w:p>
    <w:p w14:paraId="125166FC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fig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add_subplot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B5CEA8"/>
          <w:kern w:val="0"/>
          <w:sz w:val="21"/>
          <w:szCs w:val="21"/>
          <w14:ligatures w14:val="none"/>
        </w:rPr>
        <w:t>122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projection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'3d'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57E87ECD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surf2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.plot_surface(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B_grid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Yo_grid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edgecolor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'k'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53F0A">
        <w:rPr>
          <w:rFonts w:ascii="Consolas" w:hAnsi="Consolas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0D557397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set_xlabel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Фактор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 a'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224017A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set_ylabel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Фактор</w:t>
      </w:r>
      <w:r w:rsidRPr="00453F0A">
        <w:rPr>
          <w:rFonts w:ascii="Consolas" w:hAnsi="Consolas"/>
          <w:color w:val="CE9178"/>
          <w:kern w:val="0"/>
          <w:sz w:val="21"/>
          <w:szCs w:val="21"/>
          <w:lang w:val="en-US"/>
          <w14:ligatures w14:val="none"/>
        </w:rPr>
        <w:t xml:space="preserve"> b'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</w:p>
    <w:p w14:paraId="0FD883E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.set_zlabel(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'Вероятность P(X &gt; 6)'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00487EF9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set_title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453F0A">
        <w:rPr>
          <w:rFonts w:ascii="Consolas" w:hAnsi="Consolas"/>
          <w:color w:val="CE9178"/>
          <w:kern w:val="0"/>
          <w:sz w:val="21"/>
          <w:szCs w:val="21"/>
          <w14:ligatures w14:val="none"/>
        </w:rPr>
        <w:t>'Теоретическая поверхность реакции'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</w:p>
    <w:p w14:paraId="783BD252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9CDCFE"/>
          <w:kern w:val="0"/>
          <w:sz w:val="21"/>
          <w:szCs w:val="21"/>
          <w:lang w:val="en-US"/>
          <w14:ligatures w14:val="none"/>
        </w:rPr>
        <w:t>ax2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grid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453F0A">
        <w:rPr>
          <w:rFonts w:ascii="Consolas" w:hAnsi="Consolas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A009904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</w:p>
    <w:p w14:paraId="73FAEEAA" w14:textId="77777777" w:rsidR="00453F0A" w:rsidRPr="00453F0A" w:rsidRDefault="00453F0A" w:rsidP="00453F0A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</w:pPr>
      <w:r w:rsidRPr="00453F0A">
        <w:rPr>
          <w:rFonts w:ascii="Consolas" w:hAnsi="Consolas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:lang w:val="en-US"/>
          <w14:ligatures w14:val="none"/>
        </w:rPr>
        <w:t>tight_layout</w:t>
      </w:r>
      <w:r w:rsidRPr="00453F0A">
        <w:rPr>
          <w:rFonts w:ascii="Consolas" w:hAnsi="Consolas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0D929F11" w14:textId="7A7CBE53" w:rsidR="004D4E3E" w:rsidRPr="004D4E3E" w:rsidRDefault="00453F0A" w:rsidP="004D4E3E">
      <w:pPr>
        <w:shd w:val="clear" w:color="auto" w:fill="1E1E1E"/>
        <w:spacing w:after="0" w:line="285" w:lineRule="atLeast"/>
        <w:ind w:right="0" w:firstLine="0"/>
        <w:jc w:val="lef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453F0A">
        <w:rPr>
          <w:rFonts w:ascii="Consolas" w:hAnsi="Consolas"/>
          <w:color w:val="4EC9B0"/>
          <w:kern w:val="0"/>
          <w:sz w:val="21"/>
          <w:szCs w:val="21"/>
          <w14:ligatures w14:val="none"/>
        </w:rPr>
        <w:t>plt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.</w:t>
      </w:r>
      <w:r w:rsidRPr="00453F0A">
        <w:rPr>
          <w:rFonts w:ascii="Consolas" w:hAnsi="Consolas"/>
          <w:color w:val="DCDCAA"/>
          <w:kern w:val="0"/>
          <w:sz w:val="21"/>
          <w:szCs w:val="21"/>
          <w14:ligatures w14:val="none"/>
        </w:rPr>
        <w:t>show</w:t>
      </w:r>
      <w:r w:rsidRPr="00453F0A">
        <w:rPr>
          <w:rFonts w:ascii="Consolas" w:hAnsi="Consolas"/>
          <w:color w:val="D4D4D4"/>
          <w:kern w:val="0"/>
          <w:sz w:val="21"/>
          <w:szCs w:val="21"/>
          <w14:ligatures w14:val="none"/>
        </w:rPr>
        <w:t>()</w:t>
      </w:r>
    </w:p>
    <w:p w14:paraId="36F31F53" w14:textId="77777777" w:rsidR="00B00978" w:rsidRPr="003360FE" w:rsidRDefault="00B00978" w:rsidP="00C71D83">
      <w:pPr>
        <w:spacing w:after="25"/>
        <w:ind w:right="0" w:firstLine="0"/>
        <w:jc w:val="left"/>
        <w:rPr>
          <w:lang w:val="en-US"/>
        </w:rPr>
      </w:pPr>
    </w:p>
    <w:p w14:paraId="294F2D30" w14:textId="77777777" w:rsidR="00B00978" w:rsidRDefault="00B00978" w:rsidP="00B00978">
      <w:pPr>
        <w:spacing w:after="25"/>
        <w:ind w:left="720" w:right="0" w:firstLine="0"/>
        <w:jc w:val="left"/>
      </w:pPr>
      <w:r>
        <w:t xml:space="preserve">Определения: </w:t>
      </w:r>
    </w:p>
    <w:p w14:paraId="034DBBBC" w14:textId="7A299BE9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Стратегическое планирование - определение структуры эксперимента (какие факторы изучать, на каких уровнях)</w:t>
      </w:r>
    </w:p>
    <w:p w14:paraId="5827C182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Тактическое планирование - определение количества испытаний для достижения требуемой точности</w:t>
      </w:r>
    </w:p>
    <w:p w14:paraId="08378A80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Факторы - входные параметры системы (a и b), которые мы варьируем</w:t>
      </w:r>
    </w:p>
    <w:p w14:paraId="55C8F4B0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Уровни факторов - конкретные значения факторов в экспериментах (-1 и +1 в кодированном виде)</w:t>
      </w:r>
    </w:p>
    <w:p w14:paraId="195FF9E1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Матрица планирования - таблица, определяющая условия проведения каждого эксперимента</w:t>
      </w:r>
    </w:p>
    <w:p w14:paraId="1201DC79" w14:textId="72EECA6F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 xml:space="preserve">Доверительный интервал (d) - точность оценки </w:t>
      </w:r>
      <w:r w:rsidR="00BA2D52">
        <w:t xml:space="preserve">вероятности события </w:t>
      </w:r>
      <w:r w:rsidR="00BA2D52">
        <w:rPr>
          <w:lang w:val="en-US"/>
        </w:rPr>
        <w:t>P</w:t>
      </w:r>
      <w:r w:rsidR="00BA2D52" w:rsidRPr="00BA2D52">
        <w:t>(</w:t>
      </w:r>
      <w:r w:rsidR="00BA2D52">
        <w:rPr>
          <w:lang w:val="en-US"/>
        </w:rPr>
        <w:t>X</w:t>
      </w:r>
      <w:r w:rsidR="00BA2D52" w:rsidRPr="00BA2D52">
        <w:t xml:space="preserve"> &gt; 6)</w:t>
      </w:r>
    </w:p>
    <w:p w14:paraId="6C73B61E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Уровень значимости (α) - вероятность ошибочного вывода</w:t>
      </w:r>
    </w:p>
    <w:p w14:paraId="2E1E8487" w14:textId="77777777" w:rsidR="00B00978" w:rsidRP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Регрессионная модель - математическая зависимость отклика системы от факторов</w:t>
      </w:r>
    </w:p>
    <w:p w14:paraId="63CEEA9C" w14:textId="4DD8F77D" w:rsidR="00B00978" w:rsidRDefault="00B00978" w:rsidP="00B00978">
      <w:pPr>
        <w:numPr>
          <w:ilvl w:val="0"/>
          <w:numId w:val="1"/>
        </w:numPr>
        <w:spacing w:after="25"/>
        <w:ind w:right="0"/>
        <w:jc w:val="left"/>
      </w:pPr>
      <w:r w:rsidRPr="00B00978">
        <w:t>Поверхность реакции - графическое представление зависимости отклика от факторов</w:t>
      </w:r>
    </w:p>
    <w:p w14:paraId="179B574C" w14:textId="17BDE708" w:rsidR="00BA2D52" w:rsidRDefault="00BA2D52" w:rsidP="00B00978">
      <w:pPr>
        <w:numPr>
          <w:ilvl w:val="0"/>
          <w:numId w:val="1"/>
        </w:numPr>
        <w:spacing w:after="25"/>
        <w:ind w:right="0"/>
        <w:jc w:val="left"/>
      </w:pPr>
      <w:r>
        <w:t xml:space="preserve"> Распределение экстремальных значений – распределение вероятностей, описывающее экстремальные значения в выборках</w:t>
      </w:r>
    </w:p>
    <w:p w14:paraId="6B54D068" w14:textId="47AF2AE7" w:rsidR="00BA2D52" w:rsidRPr="00B00978" w:rsidRDefault="00BA2D52" w:rsidP="00B00978">
      <w:pPr>
        <w:numPr>
          <w:ilvl w:val="0"/>
          <w:numId w:val="1"/>
        </w:numPr>
        <w:spacing w:after="25"/>
        <w:ind w:right="0"/>
        <w:jc w:val="left"/>
      </w:pPr>
      <w:r>
        <w:t xml:space="preserve"> Показатель эффективности – вероятность того, что выходная реакция системы превысит заданное значение (</w:t>
      </w:r>
      <w:r>
        <w:rPr>
          <w:lang w:val="en-US"/>
        </w:rPr>
        <w:t>P</w:t>
      </w:r>
      <w:r w:rsidRPr="00BA2D52">
        <w:t>(</w:t>
      </w:r>
      <w:r>
        <w:rPr>
          <w:lang w:val="en-US"/>
        </w:rPr>
        <w:t>X</w:t>
      </w:r>
      <w:r w:rsidRPr="00BA2D52">
        <w:t xml:space="preserve"> &gt; 6))</w:t>
      </w:r>
    </w:p>
    <w:p w14:paraId="11F36CAA" w14:textId="140B4C06" w:rsidR="00C71D83" w:rsidRDefault="00C71D83" w:rsidP="00C71D83">
      <w:pPr>
        <w:spacing w:after="25"/>
        <w:ind w:right="0" w:firstLine="0"/>
        <w:jc w:val="left"/>
      </w:pPr>
      <w:r>
        <w:t xml:space="preserve"> </w:t>
      </w:r>
    </w:p>
    <w:p w14:paraId="429C8003" w14:textId="77777777" w:rsidR="00C71D83" w:rsidRDefault="00C71D83" w:rsidP="00C71D83">
      <w:pPr>
        <w:spacing w:after="0"/>
        <w:ind w:left="-5" w:right="0" w:hanging="10"/>
        <w:jc w:val="left"/>
      </w:pPr>
      <w:r>
        <w:rPr>
          <w:shd w:val="clear" w:color="auto" w:fill="C0C0C0"/>
        </w:rPr>
        <w:t>Полученные графики и результаты:</w:t>
      </w:r>
      <w:r>
        <w:t xml:space="preserve"> </w:t>
      </w:r>
    </w:p>
    <w:p w14:paraId="6D8D5481" w14:textId="2E4AE1FC" w:rsidR="00C71D83" w:rsidRDefault="00453F0A" w:rsidP="00C71D83">
      <w:pPr>
        <w:spacing w:after="25"/>
        <w:ind w:right="0" w:firstLine="0"/>
        <w:jc w:val="left"/>
      </w:pPr>
      <w:r w:rsidRPr="00453F0A">
        <w:lastRenderedPageBreak/>
        <w:drawing>
          <wp:inline distT="0" distB="0" distL="0" distR="0" wp14:anchorId="09CC4FE6" wp14:editId="7E7506CE">
            <wp:extent cx="6007100" cy="25857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479D" w14:textId="77777777" w:rsidR="00C71D83" w:rsidRDefault="00C71D83" w:rsidP="00C71D83">
      <w:pPr>
        <w:spacing w:after="25"/>
        <w:ind w:right="0" w:firstLine="0"/>
        <w:jc w:val="left"/>
      </w:pPr>
    </w:p>
    <w:p w14:paraId="3FB637BF" w14:textId="7B1A061C" w:rsidR="00C71D83" w:rsidRPr="00B00978" w:rsidRDefault="00C71D83" w:rsidP="00C71D83">
      <w:pPr>
        <w:spacing w:after="25"/>
        <w:ind w:right="0" w:firstLine="0"/>
        <w:jc w:val="left"/>
      </w:pPr>
      <w:r>
        <w:t xml:space="preserve"> </w:t>
      </w:r>
    </w:p>
    <w:p w14:paraId="341B90C5" w14:textId="4CF23737" w:rsidR="001D49F0" w:rsidRPr="00A17F8B" w:rsidRDefault="00453F0A" w:rsidP="00C71D83">
      <w:pPr>
        <w:spacing w:after="25"/>
        <w:ind w:right="0" w:firstLine="0"/>
        <w:jc w:val="left"/>
        <w:rPr>
          <w:lang w:val="en-US"/>
        </w:rPr>
      </w:pPr>
      <w:r w:rsidRPr="00453F0A">
        <w:rPr>
          <w:lang w:val="en-US"/>
        </w:rPr>
        <w:lastRenderedPageBreak/>
        <w:drawing>
          <wp:inline distT="0" distB="0" distL="0" distR="0" wp14:anchorId="033D1838" wp14:editId="59D6CAA6">
            <wp:extent cx="5600700" cy="5724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FB49" w14:textId="77777777" w:rsidR="00B00978" w:rsidRPr="00B00978" w:rsidRDefault="00B00978" w:rsidP="00C71D83">
      <w:pPr>
        <w:spacing w:after="25"/>
        <w:ind w:right="0" w:firstLine="0"/>
        <w:jc w:val="left"/>
      </w:pPr>
    </w:p>
    <w:p w14:paraId="4C85676A" w14:textId="48CAF10D" w:rsidR="00C71D83" w:rsidRDefault="00C71D83" w:rsidP="00C71D83">
      <w:pPr>
        <w:ind w:left="-15" w:right="97" w:firstLine="0"/>
      </w:pPr>
      <w:r>
        <w:rPr>
          <w:shd w:val="clear" w:color="auto" w:fill="C0C0C0"/>
        </w:rPr>
        <w:t>Вывод о проделанной работе:</w:t>
      </w:r>
      <w:r>
        <w:t xml:space="preserve"> </w:t>
      </w:r>
      <w:r w:rsidR="00BA2D52" w:rsidRPr="00BA2D52">
        <w:t>Проведено стратегическое и тактическое планирование эксперимента для системы с распределением экстремального минимального значения. Построенные экспериментальная и теоретическая поверхности реакции вероятности P(X &gt; 6) хорошо согласуются. Рассчитанное число испытаний обеспечило требуемую точность оценки. Работа подтвердила эффективность методов факторного анализа для исследования вероятностных характеристик систем.</w:t>
      </w:r>
    </w:p>
    <w:p w14:paraId="6D19FDFA" w14:textId="77777777" w:rsidR="007F5D33" w:rsidRPr="00C71D83" w:rsidRDefault="007F5D33" w:rsidP="00C71D83"/>
    <w:sectPr w:rsidR="007F5D33" w:rsidRPr="00C71D83" w:rsidSect="00C71D8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744" w:bottom="1713" w:left="1702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85DD7" w14:textId="77777777" w:rsidR="0088110C" w:rsidRDefault="0088110C">
      <w:pPr>
        <w:spacing w:after="0" w:line="240" w:lineRule="auto"/>
      </w:pPr>
      <w:r>
        <w:separator/>
      </w:r>
    </w:p>
  </w:endnote>
  <w:endnote w:type="continuationSeparator" w:id="0">
    <w:p w14:paraId="33F19D84" w14:textId="77777777" w:rsidR="0088110C" w:rsidRDefault="00881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FFA5" w14:textId="77777777" w:rsidR="007E405A" w:rsidRDefault="00A63698">
    <w:pPr>
      <w:spacing w:after="0"/>
      <w:ind w:righ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vertAlign w:val="subscript"/>
      </w:rPr>
      <w:t xml:space="preserve"> </w:t>
    </w:r>
  </w:p>
  <w:p w14:paraId="19043BBA" w14:textId="77777777" w:rsidR="007E405A" w:rsidRDefault="00A63698">
    <w:pPr>
      <w:spacing w:after="0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7648F" w14:textId="77777777" w:rsidR="007E405A" w:rsidRDefault="00A63698">
    <w:pPr>
      <w:spacing w:after="0"/>
      <w:ind w:righ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vertAlign w:val="subscript"/>
      </w:rPr>
      <w:t xml:space="preserve"> </w:t>
    </w:r>
  </w:p>
  <w:p w14:paraId="6CD9A4C7" w14:textId="77777777" w:rsidR="007E405A" w:rsidRDefault="00A63698">
    <w:pPr>
      <w:spacing w:after="0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F6C8B" w14:textId="77777777" w:rsidR="007E405A" w:rsidRDefault="00A63698">
    <w:pPr>
      <w:spacing w:after="0"/>
      <w:ind w:righ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vertAlign w:val="subscript"/>
      </w:rPr>
      <w:t xml:space="preserve"> </w:t>
    </w:r>
  </w:p>
  <w:p w14:paraId="0353EE16" w14:textId="77777777" w:rsidR="007E405A" w:rsidRDefault="00A63698">
    <w:pPr>
      <w:spacing w:after="0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9A838" w14:textId="77777777" w:rsidR="0088110C" w:rsidRDefault="0088110C">
      <w:pPr>
        <w:spacing w:after="0" w:line="240" w:lineRule="auto"/>
      </w:pPr>
      <w:r>
        <w:separator/>
      </w:r>
    </w:p>
  </w:footnote>
  <w:footnote w:type="continuationSeparator" w:id="0">
    <w:p w14:paraId="7E7AC0CD" w14:textId="77777777" w:rsidR="0088110C" w:rsidRDefault="00881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75B4" w14:textId="77777777" w:rsidR="007E405A" w:rsidRDefault="007E405A">
    <w:pPr>
      <w:spacing w:after="160"/>
      <w:ind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AFA30" w14:textId="77777777" w:rsidR="007E405A" w:rsidRDefault="007E405A">
    <w:pPr>
      <w:spacing w:after="160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A381" w14:textId="77777777" w:rsidR="007E405A" w:rsidRDefault="007E405A">
    <w:pPr>
      <w:spacing w:after="160"/>
      <w:ind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02989"/>
    <w:multiLevelType w:val="multilevel"/>
    <w:tmpl w:val="6DA8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83"/>
    <w:rsid w:val="00014803"/>
    <w:rsid w:val="001D49F0"/>
    <w:rsid w:val="003360FE"/>
    <w:rsid w:val="003820D0"/>
    <w:rsid w:val="0045293B"/>
    <w:rsid w:val="00453F0A"/>
    <w:rsid w:val="004D4E3E"/>
    <w:rsid w:val="005800A2"/>
    <w:rsid w:val="00630572"/>
    <w:rsid w:val="006A151C"/>
    <w:rsid w:val="007B2AC4"/>
    <w:rsid w:val="007E405A"/>
    <w:rsid w:val="007F5D33"/>
    <w:rsid w:val="00832D44"/>
    <w:rsid w:val="0088110C"/>
    <w:rsid w:val="009C1C03"/>
    <w:rsid w:val="00A17F8B"/>
    <w:rsid w:val="00A63698"/>
    <w:rsid w:val="00B00978"/>
    <w:rsid w:val="00BA2D52"/>
    <w:rsid w:val="00C71D83"/>
    <w:rsid w:val="00D63CD9"/>
    <w:rsid w:val="00DF4DF1"/>
    <w:rsid w:val="00E54F7F"/>
    <w:rsid w:val="00F139DB"/>
    <w:rsid w:val="00F959F2"/>
    <w:rsid w:val="00F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11359"/>
  <w15:chartTrackingRefBased/>
  <w15:docId w15:val="{6599B5DF-2D72-4C6C-BC43-CF70FBDFC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D83"/>
    <w:pPr>
      <w:spacing w:after="3" w:line="259" w:lineRule="auto"/>
      <w:ind w:right="109" w:firstLine="698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1D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1D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1D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D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D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D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D83"/>
    <w:pPr>
      <w:numPr>
        <w:ilvl w:val="1"/>
      </w:numPr>
      <w:ind w:firstLine="69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D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1D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1D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1D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1D8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009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097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7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Volodya Limov</dc:creator>
  <cp:keywords/>
  <dc:description/>
  <cp:lastModifiedBy>Елизавета Лосева</cp:lastModifiedBy>
  <cp:revision>9</cp:revision>
  <cp:lastPrinted>2025-10-28T15:05:00Z</cp:lastPrinted>
  <dcterms:created xsi:type="dcterms:W3CDTF">2025-10-03T12:45:00Z</dcterms:created>
  <dcterms:modified xsi:type="dcterms:W3CDTF">2025-11-06T08:39:00Z</dcterms:modified>
</cp:coreProperties>
</file>