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5920" w14:textId="5679EF61" w:rsidR="00CB62A2" w:rsidRPr="00CB62A2" w:rsidRDefault="00CB62A2" w:rsidP="0037017E">
      <w:pPr>
        <w:rPr>
          <w:rFonts w:ascii="Arial" w:eastAsiaTheme="minorHAnsi" w:hAnsi="Arial" w:cs="Arial"/>
          <w:b/>
          <w:bCs/>
          <w:sz w:val="28"/>
          <w:szCs w:val="28"/>
        </w:rPr>
      </w:pPr>
      <w:r w:rsidRPr="00CB62A2">
        <w:rPr>
          <w:rFonts w:ascii="Arial" w:eastAsiaTheme="minorHAnsi" w:hAnsi="Arial" w:cs="Arial"/>
          <w:b/>
          <w:bCs/>
          <w:sz w:val="28"/>
          <w:szCs w:val="28"/>
        </w:rPr>
        <w:t>한미약품</w:t>
      </w:r>
      <w:r w:rsidRPr="00CB62A2">
        <w:rPr>
          <w:rFonts w:ascii="Arial" w:eastAsiaTheme="minorHAnsi" w:hAnsi="Arial" w:cs="Arial"/>
          <w:b/>
          <w:bCs/>
          <w:sz w:val="28"/>
          <w:szCs w:val="28"/>
        </w:rPr>
        <w:t xml:space="preserve"> </w:t>
      </w:r>
      <w:proofErr w:type="spellStart"/>
      <w:r w:rsidRPr="00CB62A2">
        <w:rPr>
          <w:rFonts w:ascii="Arial" w:eastAsiaTheme="minorHAnsi" w:hAnsi="Arial" w:cs="Arial"/>
          <w:b/>
          <w:bCs/>
          <w:sz w:val="28"/>
          <w:szCs w:val="28"/>
        </w:rPr>
        <w:t>항암기전</w:t>
      </w:r>
      <w:proofErr w:type="spellEnd"/>
      <w:r w:rsidRPr="00CB62A2">
        <w:rPr>
          <w:rFonts w:ascii="Arial" w:eastAsiaTheme="minorHAnsi" w:hAnsi="Arial" w:cs="Arial"/>
          <w:b/>
          <w:bCs/>
          <w:sz w:val="28"/>
          <w:szCs w:val="28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8"/>
          <w:szCs w:val="28"/>
        </w:rPr>
        <w:t>연구직</w:t>
      </w:r>
      <w:r w:rsidRPr="00CB62A2">
        <w:rPr>
          <w:rFonts w:ascii="Arial" w:eastAsiaTheme="minorHAnsi" w:hAnsi="Arial" w:cs="Arial"/>
          <w:b/>
          <w:bCs/>
          <w:sz w:val="28"/>
          <w:szCs w:val="28"/>
        </w:rPr>
        <w:t xml:space="preserve"> </w:t>
      </w:r>
      <w:proofErr w:type="spellStart"/>
      <w:r w:rsidRPr="00CB62A2">
        <w:rPr>
          <w:rFonts w:ascii="Arial" w:eastAsiaTheme="minorHAnsi" w:hAnsi="Arial" w:cs="Arial"/>
          <w:b/>
          <w:bCs/>
          <w:sz w:val="28"/>
          <w:szCs w:val="28"/>
        </w:rPr>
        <w:t>역검</w:t>
      </w:r>
      <w:proofErr w:type="spellEnd"/>
      <w:r w:rsidRPr="00CB62A2">
        <w:rPr>
          <w:rFonts w:ascii="Arial" w:eastAsiaTheme="minorHAnsi" w:hAnsi="Arial" w:cs="Arial"/>
          <w:b/>
          <w:bCs/>
          <w:sz w:val="28"/>
          <w:szCs w:val="28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8"/>
          <w:szCs w:val="28"/>
        </w:rPr>
        <w:t>분석</w:t>
      </w:r>
      <w:r w:rsidRPr="00CB62A2">
        <w:rPr>
          <w:rFonts w:ascii="Arial" w:eastAsiaTheme="minorHAnsi" w:hAnsi="Arial" w:cs="Arial"/>
          <w:b/>
          <w:bCs/>
          <w:sz w:val="28"/>
          <w:szCs w:val="28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8"/>
          <w:szCs w:val="28"/>
        </w:rPr>
        <w:t>보고서</w:t>
      </w:r>
    </w:p>
    <w:p w14:paraId="0D47451E" w14:textId="77777777" w:rsidR="00CB62A2" w:rsidRPr="00CB62A2" w:rsidRDefault="00CB62A2" w:rsidP="0037017E">
      <w:pPr>
        <w:rPr>
          <w:rFonts w:ascii="Arial" w:eastAsiaTheme="minorHAnsi" w:hAnsi="Arial" w:cs="Arial"/>
          <w:b/>
          <w:bCs/>
          <w:szCs w:val="22"/>
        </w:rPr>
      </w:pPr>
    </w:p>
    <w:p w14:paraId="313537AF" w14:textId="134305EE" w:rsidR="0037017E" w:rsidRPr="00CB62A2" w:rsidRDefault="0037017E" w:rsidP="0037017E">
      <w:pPr>
        <w:rPr>
          <w:rFonts w:ascii="Arial" w:eastAsiaTheme="minorHAnsi" w:hAnsi="Arial" w:cs="Arial"/>
          <w:b/>
          <w:bCs/>
          <w:szCs w:val="22"/>
        </w:rPr>
      </w:pPr>
      <w:r w:rsidRPr="00CB62A2">
        <w:rPr>
          <w:rFonts w:ascii="Arial" w:eastAsiaTheme="minorHAnsi" w:hAnsi="Arial" w:cs="Arial"/>
          <w:b/>
          <w:bCs/>
          <w:szCs w:val="22"/>
        </w:rPr>
        <w:t xml:space="preserve">1. </w:t>
      </w:r>
      <w:r w:rsidRPr="00CB62A2">
        <w:rPr>
          <w:rFonts w:ascii="Arial" w:eastAsiaTheme="minorHAnsi" w:hAnsi="Arial" w:cs="Arial"/>
          <w:b/>
          <w:bCs/>
          <w:szCs w:val="22"/>
        </w:rPr>
        <w:t>한미약품</w:t>
      </w:r>
      <w:r w:rsidRPr="00CB62A2">
        <w:rPr>
          <w:rFonts w:ascii="Arial" w:eastAsiaTheme="minorHAnsi" w:hAnsi="Arial" w:cs="Arial"/>
          <w:b/>
          <w:bCs/>
          <w:szCs w:val="22"/>
        </w:rPr>
        <w:t xml:space="preserve"> AI </w:t>
      </w:r>
      <w:proofErr w:type="spellStart"/>
      <w:r w:rsidRPr="00CB62A2">
        <w:rPr>
          <w:rFonts w:ascii="Arial" w:eastAsiaTheme="minorHAnsi" w:hAnsi="Arial" w:cs="Arial"/>
          <w:b/>
          <w:bCs/>
          <w:szCs w:val="22"/>
        </w:rPr>
        <w:t>역량검사</w:t>
      </w:r>
      <w:proofErr w:type="spellEnd"/>
      <w:r w:rsidRPr="00CB62A2">
        <w:rPr>
          <w:rFonts w:ascii="Arial" w:eastAsiaTheme="minorHAnsi" w:hAnsi="Arial" w:cs="Arial"/>
          <w:b/>
          <w:bCs/>
          <w:szCs w:val="22"/>
        </w:rPr>
        <w:t>(</w:t>
      </w:r>
      <w:proofErr w:type="spellStart"/>
      <w:r w:rsidRPr="00CB62A2">
        <w:rPr>
          <w:rFonts w:ascii="Arial" w:eastAsiaTheme="minorHAnsi" w:hAnsi="Arial" w:cs="Arial"/>
          <w:b/>
          <w:bCs/>
          <w:szCs w:val="22"/>
        </w:rPr>
        <w:t>역검</w:t>
      </w:r>
      <w:proofErr w:type="spellEnd"/>
      <w:r w:rsidRPr="00CB62A2">
        <w:rPr>
          <w:rFonts w:ascii="Arial" w:eastAsiaTheme="minorHAnsi" w:hAnsi="Arial" w:cs="Arial"/>
          <w:b/>
          <w:bCs/>
          <w:szCs w:val="22"/>
        </w:rPr>
        <w:t>)</w:t>
      </w:r>
      <w:r w:rsidRPr="00CB62A2">
        <w:rPr>
          <w:rFonts w:ascii="Arial" w:eastAsiaTheme="minorHAnsi" w:hAnsi="Arial" w:cs="Arial"/>
          <w:b/>
          <w:bCs/>
          <w:szCs w:val="22"/>
        </w:rPr>
        <w:t>의</w:t>
      </w:r>
      <w:r w:rsidRPr="00CB62A2">
        <w:rPr>
          <w:rFonts w:ascii="Arial" w:eastAsiaTheme="minorHAnsi" w:hAnsi="Arial" w:cs="Arial"/>
          <w:b/>
          <w:bCs/>
          <w:szCs w:val="22"/>
        </w:rPr>
        <w:t xml:space="preserve"> </w:t>
      </w:r>
      <w:r w:rsidRPr="00CB62A2">
        <w:rPr>
          <w:rFonts w:ascii="Arial" w:eastAsiaTheme="minorHAnsi" w:hAnsi="Arial" w:cs="Arial"/>
          <w:b/>
          <w:bCs/>
          <w:szCs w:val="22"/>
        </w:rPr>
        <w:t>기출</w:t>
      </w:r>
      <w:r w:rsidRPr="00CB62A2">
        <w:rPr>
          <w:rFonts w:ascii="Arial" w:eastAsiaTheme="minorHAnsi" w:hAnsi="Arial" w:cs="Arial"/>
          <w:b/>
          <w:bCs/>
          <w:szCs w:val="22"/>
        </w:rPr>
        <w:t xml:space="preserve"> </w:t>
      </w:r>
      <w:r w:rsidRPr="00CB62A2">
        <w:rPr>
          <w:rFonts w:ascii="Arial" w:eastAsiaTheme="minorHAnsi" w:hAnsi="Arial" w:cs="Arial"/>
          <w:b/>
          <w:bCs/>
          <w:szCs w:val="22"/>
        </w:rPr>
        <w:t>문제</w:t>
      </w:r>
      <w:r w:rsidRPr="00CB62A2">
        <w:rPr>
          <w:rFonts w:ascii="Arial" w:eastAsiaTheme="minorHAnsi" w:hAnsi="Arial" w:cs="Arial"/>
          <w:b/>
          <w:bCs/>
          <w:szCs w:val="22"/>
        </w:rPr>
        <w:t xml:space="preserve"> </w:t>
      </w:r>
      <w:r w:rsidRPr="00CB62A2">
        <w:rPr>
          <w:rFonts w:ascii="Arial" w:eastAsiaTheme="minorHAnsi" w:hAnsi="Arial" w:cs="Arial"/>
          <w:b/>
          <w:bCs/>
          <w:szCs w:val="22"/>
        </w:rPr>
        <w:t>유형</w:t>
      </w:r>
    </w:p>
    <w:p w14:paraId="4998377B" w14:textId="61A611C9" w:rsidR="0023163C" w:rsidRPr="00CB62A2" w:rsidRDefault="0037017E" w:rsidP="0037017E">
      <w:pPr>
        <w:rPr>
          <w:rFonts w:ascii="Arial" w:eastAsiaTheme="minorHAnsi" w:hAnsi="Arial" w:cs="Arial"/>
          <w:sz w:val="18"/>
          <w:szCs w:val="18"/>
        </w:rPr>
      </w:pPr>
      <w:r w:rsidRPr="00CB62A2">
        <w:rPr>
          <w:rFonts w:ascii="Arial" w:eastAsiaTheme="minorHAnsi" w:hAnsi="Arial" w:cs="Arial"/>
          <w:sz w:val="18"/>
          <w:szCs w:val="18"/>
        </w:rPr>
        <w:t>최근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몇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년간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한미약품에서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시행한</w:t>
      </w:r>
      <w:r w:rsidRPr="00CB62A2">
        <w:rPr>
          <w:rFonts w:ascii="Arial" w:eastAsiaTheme="minorHAnsi" w:hAnsi="Arial" w:cs="Arial"/>
          <w:sz w:val="18"/>
          <w:szCs w:val="18"/>
        </w:rPr>
        <w:t xml:space="preserve"> AI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역량검사는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마이다스아이티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플랫폼에서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운영되며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세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가지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평가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도구로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구성됩니다</w:t>
      </w:r>
      <w:r w:rsidRPr="00CB62A2">
        <w:rPr>
          <w:rFonts w:ascii="Arial" w:eastAsiaTheme="minorHAnsi" w:hAnsi="Arial" w:cs="Arial"/>
          <w:sz w:val="18"/>
          <w:szCs w:val="18"/>
        </w:rPr>
        <w:t xml:space="preserve">. </w:t>
      </w:r>
      <w:r w:rsidRPr="00CB62A2">
        <w:rPr>
          <w:rFonts w:ascii="Arial" w:eastAsiaTheme="minorHAnsi" w:hAnsi="Arial" w:cs="Arial"/>
          <w:sz w:val="18"/>
          <w:szCs w:val="18"/>
        </w:rPr>
        <w:t>첫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번째는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지원자의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성향과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가치관을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묻는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자기보고형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문항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번째는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주의력과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작업기억을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측정하는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전략게임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세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번째는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웹카메라를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통한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영상면접입니다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. </w:t>
      </w:r>
      <w:r w:rsidRPr="00CB62A2">
        <w:rPr>
          <w:rFonts w:ascii="Arial" w:eastAsiaTheme="minorHAnsi" w:hAnsi="Arial" w:cs="Arial"/>
          <w:sz w:val="18"/>
          <w:szCs w:val="18"/>
        </w:rPr>
        <w:t>실제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시험에서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자주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등장한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기출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유형을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아래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표에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정리했습니다</w:t>
      </w:r>
      <w:r w:rsidRPr="00CB62A2">
        <w:rPr>
          <w:rFonts w:ascii="Arial" w:eastAsiaTheme="minorHAnsi" w:hAnsi="Arial" w:cs="Arial"/>
          <w:sz w:val="18"/>
          <w:szCs w:val="18"/>
        </w:rPr>
        <w:t xml:space="preserve">. </w:t>
      </w:r>
      <w:r w:rsidRPr="00CB62A2">
        <w:rPr>
          <w:rFonts w:ascii="Arial" w:eastAsiaTheme="minorHAnsi" w:hAnsi="Arial" w:cs="Arial"/>
          <w:sz w:val="18"/>
          <w:szCs w:val="18"/>
        </w:rPr>
        <w:t>회사나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시기에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따라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일부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문항은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달라질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있습니다</w:t>
      </w:r>
      <w:r w:rsidRPr="00CB62A2">
        <w:rPr>
          <w:rFonts w:ascii="Arial" w:eastAsiaTheme="minorHAnsi" w:hAnsi="Arial" w:cs="Arial"/>
          <w:sz w:val="18"/>
          <w:szCs w:val="18"/>
        </w:rPr>
        <w:t>.</w:t>
      </w:r>
    </w:p>
    <w:tbl>
      <w:tblPr>
        <w:tblW w:w="9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"/>
        <w:gridCol w:w="5618"/>
        <w:gridCol w:w="3234"/>
      </w:tblGrid>
      <w:tr w:rsidR="00BE2556" w:rsidRPr="00CB62A2" w14:paraId="703D6D61" w14:textId="77777777" w:rsidTr="00BE2556">
        <w:trPr>
          <w:trHeight w:val="313"/>
        </w:trPr>
        <w:tc>
          <w:tcPr>
            <w:tcW w:w="0" w:type="auto"/>
            <w:tcBorders>
              <w:bottom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E26337" w14:textId="77777777" w:rsidR="0037017E" w:rsidRPr="0037017E" w:rsidRDefault="0037017E" w:rsidP="0037017E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구분</w:t>
            </w:r>
          </w:p>
        </w:tc>
        <w:tc>
          <w:tcPr>
            <w:tcW w:w="5618" w:type="dxa"/>
            <w:tcBorders>
              <w:bottom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051736" w14:textId="77777777" w:rsidR="0037017E" w:rsidRPr="0037017E" w:rsidRDefault="0037017E" w:rsidP="0037017E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자주</w:t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등장하는</w:t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기출</w:t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유형</w:t>
            </w:r>
          </w:p>
        </w:tc>
        <w:tc>
          <w:tcPr>
            <w:tcW w:w="3234" w:type="dxa"/>
            <w:tcBorders>
              <w:bottom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58518D" w14:textId="77777777" w:rsidR="0037017E" w:rsidRPr="0037017E" w:rsidRDefault="0037017E" w:rsidP="0037017E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준비</w:t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요령</w:t>
            </w:r>
          </w:p>
        </w:tc>
      </w:tr>
      <w:tr w:rsidR="0037017E" w:rsidRPr="00CB62A2" w14:paraId="4CD25920" w14:textId="77777777" w:rsidTr="00BE2556">
        <w:trPr>
          <w:trHeight w:val="313"/>
        </w:trPr>
        <w:tc>
          <w:tcPr>
            <w:tcW w:w="0" w:type="auto"/>
            <w:tcBorders>
              <w:top w:val="single" w:sz="8" w:space="0" w:color="auto"/>
              <w:bottom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9A1673" w14:textId="77777777" w:rsidR="0037017E" w:rsidRPr="0037017E" w:rsidRDefault="0037017E" w:rsidP="0037017E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성향검사</w:t>
            </w:r>
          </w:p>
        </w:tc>
        <w:tc>
          <w:tcPr>
            <w:tcW w:w="5618" w:type="dxa"/>
            <w:tcBorders>
              <w:top w:val="single" w:sz="8" w:space="0" w:color="auto"/>
              <w:bottom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5C2F7D" w14:textId="582B4C03" w:rsidR="0037017E" w:rsidRPr="0037017E" w:rsidRDefault="0037017E" w:rsidP="0037017E">
            <w:pPr>
              <w:widowControl/>
              <w:wordWrap/>
              <w:autoSpaceDE/>
              <w:autoSpaceDN/>
              <w:spacing w:after="0"/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</w:pP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"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다른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사람들과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협력할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때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나는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..."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처럼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조직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내에서의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역할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갈등</w:t>
            </w:r>
            <w:r w:rsidR="00BE2556" w:rsidRPr="00CB62A2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대처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가치관을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묻는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질문</w:t>
            </w:r>
            <w:r w:rsidRPr="00CB62A2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br/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비슷한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질문을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여러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번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형태로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바꾸어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반복하며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일관성을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확인</w:t>
            </w:r>
          </w:p>
        </w:tc>
        <w:tc>
          <w:tcPr>
            <w:tcW w:w="3234" w:type="dxa"/>
            <w:tcBorders>
              <w:top w:val="single" w:sz="8" w:space="0" w:color="auto"/>
              <w:bottom w:val="single" w:sz="6" w:space="0" w:color="auto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C96B609" w14:textId="77777777" w:rsidR="0037017E" w:rsidRPr="0037017E" w:rsidRDefault="0037017E" w:rsidP="0037017E">
            <w:pPr>
              <w:widowControl/>
              <w:wordWrap/>
              <w:autoSpaceDE/>
              <w:autoSpaceDN/>
              <w:spacing w:after="0"/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</w:pP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솔직하고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일관된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답변이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중요합니다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자신의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강점과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가치관을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명확히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정리하여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답변을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일관되게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유지해야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합니다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37017E" w:rsidRPr="00CB62A2" w14:paraId="0D64CF0B" w14:textId="77777777" w:rsidTr="00BE2556">
        <w:trPr>
          <w:trHeight w:val="313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B20302" w14:textId="77777777" w:rsidR="0037017E" w:rsidRPr="0037017E" w:rsidRDefault="0037017E" w:rsidP="0037017E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전략게임</w:t>
            </w:r>
          </w:p>
        </w:tc>
        <w:tc>
          <w:tcPr>
            <w:tcW w:w="5618" w:type="dxa"/>
            <w:tcBorders>
              <w:top w:val="single" w:sz="6" w:space="0" w:color="auto"/>
              <w:bottom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2A2A2A" w14:textId="4D08E866" w:rsidR="0037017E" w:rsidRPr="0037017E" w:rsidRDefault="0037017E" w:rsidP="0037017E">
            <w:pPr>
              <w:widowControl/>
              <w:wordWrap/>
              <w:autoSpaceDE/>
              <w:autoSpaceDN/>
              <w:spacing w:after="0"/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</w:pP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숫자</w:t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누르기</w:t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/</w:t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도형</w:t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순서</w:t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기억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화면에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제시되는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숫자나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도형을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기억한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뒤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순서대로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클릭</w:t>
            </w:r>
            <w:r w:rsidRPr="00CB62A2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br/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가위바위보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제시된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규칙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(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이기기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지기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등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)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에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맞춰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제한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시간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안에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선택</w:t>
            </w:r>
            <w:r w:rsidRPr="00CB62A2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br/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길</w:t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만들기</w:t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/</w:t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공간지각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제한된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블록으로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길을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만들어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이동하거나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도형의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회전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대칭을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맞추는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문제</w:t>
            </w:r>
            <w:r w:rsidRPr="00CB62A2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br/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색상</w:t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맞추기</w:t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/</w:t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반응속도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색깔이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바뀌는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타이밍에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맞춰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빠르게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클릭</w:t>
            </w:r>
          </w:p>
        </w:tc>
        <w:tc>
          <w:tcPr>
            <w:tcW w:w="3234" w:type="dxa"/>
            <w:tcBorders>
              <w:top w:val="single" w:sz="6" w:space="0" w:color="auto"/>
              <w:bottom w:val="single" w:sz="6" w:space="0" w:color="auto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0A036D8" w14:textId="77777777" w:rsidR="0037017E" w:rsidRPr="0037017E" w:rsidRDefault="0037017E" w:rsidP="0037017E">
            <w:pPr>
              <w:widowControl/>
              <w:wordWrap/>
              <w:autoSpaceDE/>
              <w:autoSpaceDN/>
              <w:spacing w:after="0"/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</w:pP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각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게임의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규칙을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미리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숙지하고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연습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사이트나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무료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두뇌훈련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앱으로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주의력과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작업기억을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키우는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것이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도움이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됩니다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37017E" w:rsidRPr="00CB62A2" w14:paraId="784F7379" w14:textId="77777777" w:rsidTr="00BE2556">
        <w:trPr>
          <w:trHeight w:val="313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55C164" w14:textId="77777777" w:rsidR="0037017E" w:rsidRPr="00CB62A2" w:rsidRDefault="0037017E" w:rsidP="0037017E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영상면접</w:t>
            </w:r>
          </w:p>
          <w:p w14:paraId="6F6792EA" w14:textId="713D7F9E" w:rsidR="0037017E" w:rsidRPr="0037017E" w:rsidRDefault="0037017E" w:rsidP="0037017E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(</w:t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심층대화</w:t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5618" w:type="dxa"/>
            <w:tcBorders>
              <w:top w:val="single" w:sz="6" w:space="0" w:color="auto"/>
              <w:bottom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7C0481" w14:textId="487FADA8" w:rsidR="0037017E" w:rsidRPr="0037017E" w:rsidRDefault="0037017E" w:rsidP="0037017E">
            <w:pPr>
              <w:widowControl/>
              <w:wordWrap/>
              <w:autoSpaceDE/>
              <w:autoSpaceDN/>
              <w:spacing w:after="0"/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</w:pP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자기소개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: 60~90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초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동안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자신의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이력과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장점을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요약해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설명</w:t>
            </w:r>
            <w:r w:rsidRPr="00CB62A2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br/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지원동기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한미약품을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선택한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이유와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직무에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대한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열정을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묻는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질문</w:t>
            </w:r>
            <w:r w:rsidRPr="00CB62A2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br/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장단점</w:t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·</w:t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가치관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연구자로서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강점과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보완할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점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좋아하는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성격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·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싫어하는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성격</w:t>
            </w:r>
            <w:r w:rsidRPr="00CB62A2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br/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과거</w:t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경험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연구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프로젝트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/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팀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활동에서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겪었던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갈등과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해결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과정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리더십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경험</w:t>
            </w:r>
            <w:r w:rsidRPr="00CB62A2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br/>
            </w:r>
            <w:r w:rsidRPr="0037017E">
              <w:rPr>
                <w:rFonts w:ascii="Arial" w:eastAsiaTheme="minorHAnsi" w:hAnsi="Arial" w:cs="Arial"/>
                <w:b/>
                <w:bCs/>
                <w:kern w:val="0"/>
                <w:sz w:val="18"/>
                <w:szCs w:val="18"/>
                <w14:ligatures w14:val="none"/>
              </w:rPr>
              <w:t>상황대처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일정이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지연될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때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어떻게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대처하는지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실패를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극복한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경험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등</w:t>
            </w:r>
          </w:p>
        </w:tc>
        <w:tc>
          <w:tcPr>
            <w:tcW w:w="3234" w:type="dxa"/>
            <w:tcBorders>
              <w:top w:val="single" w:sz="6" w:space="0" w:color="auto"/>
              <w:bottom w:val="single" w:sz="6" w:space="0" w:color="auto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7C5BF79" w14:textId="77777777" w:rsidR="0037017E" w:rsidRPr="0037017E" w:rsidRDefault="0037017E" w:rsidP="0037017E">
            <w:pPr>
              <w:widowControl/>
              <w:wordWrap/>
              <w:autoSpaceDE/>
              <w:autoSpaceDN/>
              <w:spacing w:after="0"/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</w:pP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카메라를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바라보며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또박또박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말하는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연습이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필요합니다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사전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준비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시간은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20~30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초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답변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시간은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60~90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초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정도이므로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생각을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간결하게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정리해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말하는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훈련을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해야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합니다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대답은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결론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→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근거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→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사례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순으로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구조화하면</w:t>
            </w:r>
            <w:proofErr w:type="spellEnd"/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효과적입니다</w:t>
            </w:r>
            <w:r w:rsidRPr="0037017E">
              <w:rPr>
                <w:rFonts w:ascii="Arial" w:eastAsiaTheme="minorHAnsi" w:hAnsi="Arial" w:cs="Arial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</w:tbl>
    <w:p w14:paraId="3878578C" w14:textId="77777777" w:rsidR="0037017E" w:rsidRPr="00CB62A2" w:rsidRDefault="0037017E" w:rsidP="0037017E">
      <w:pPr>
        <w:rPr>
          <w:rFonts w:ascii="Arial" w:eastAsiaTheme="minorHAnsi" w:hAnsi="Arial" w:cs="Arial"/>
          <w:sz w:val="18"/>
          <w:szCs w:val="18"/>
        </w:rPr>
      </w:pPr>
    </w:p>
    <w:p w14:paraId="4233F15D" w14:textId="77777777" w:rsidR="0089086C" w:rsidRDefault="0096659B" w:rsidP="0037017E">
      <w:pPr>
        <w:rPr>
          <w:rFonts w:ascii="Arial" w:eastAsiaTheme="minorHAnsi" w:hAnsi="Arial" w:cs="Arial"/>
          <w:b/>
          <w:bCs/>
          <w:szCs w:val="22"/>
        </w:rPr>
      </w:pPr>
      <w:r>
        <w:rPr>
          <w:rFonts w:ascii="Arial" w:eastAsiaTheme="minorHAnsi" w:hAnsi="Arial" w:cs="Arial" w:hint="eastAsia"/>
          <w:b/>
          <w:bCs/>
          <w:szCs w:val="22"/>
        </w:rPr>
        <w:t>2</w:t>
      </w:r>
      <w:r>
        <w:rPr>
          <w:rFonts w:ascii="Arial" w:eastAsiaTheme="minorHAnsi" w:hAnsi="Arial" w:cs="Arial"/>
          <w:b/>
          <w:bCs/>
          <w:szCs w:val="22"/>
        </w:rPr>
        <w:t xml:space="preserve">. </w:t>
      </w:r>
      <w:r>
        <w:rPr>
          <w:rFonts w:ascii="Arial" w:eastAsiaTheme="minorHAnsi" w:hAnsi="Arial" w:cs="Arial" w:hint="eastAsia"/>
          <w:b/>
          <w:bCs/>
          <w:szCs w:val="22"/>
        </w:rPr>
        <w:t>지원</w:t>
      </w:r>
      <w:r>
        <w:rPr>
          <w:rFonts w:ascii="Arial" w:eastAsiaTheme="minorHAnsi" w:hAnsi="Arial" w:cs="Arial" w:hint="eastAsia"/>
          <w:b/>
          <w:bCs/>
          <w:szCs w:val="22"/>
        </w:rPr>
        <w:t xml:space="preserve"> </w:t>
      </w:r>
      <w:r>
        <w:rPr>
          <w:rFonts w:ascii="Arial" w:eastAsiaTheme="minorHAnsi" w:hAnsi="Arial" w:cs="Arial" w:hint="eastAsia"/>
          <w:b/>
          <w:bCs/>
          <w:szCs w:val="22"/>
        </w:rPr>
        <w:t>직무</w:t>
      </w:r>
      <w:r>
        <w:rPr>
          <w:rFonts w:ascii="Arial" w:eastAsiaTheme="minorHAnsi" w:hAnsi="Arial" w:cs="Arial" w:hint="eastAsia"/>
          <w:b/>
          <w:bCs/>
          <w:szCs w:val="22"/>
        </w:rPr>
        <w:t xml:space="preserve"> </w:t>
      </w:r>
    </w:p>
    <w:p w14:paraId="7C6D7289" w14:textId="02D800A4" w:rsidR="0096659B" w:rsidRPr="0089086C" w:rsidRDefault="0089086C" w:rsidP="0037017E">
      <w:pPr>
        <w:rPr>
          <w:rFonts w:ascii="Arial" w:eastAsiaTheme="minorHAnsi" w:hAnsi="Arial" w:cs="Arial"/>
          <w:b/>
          <w:bCs/>
          <w:sz w:val="20"/>
          <w:szCs w:val="20"/>
        </w:rPr>
      </w:pPr>
      <w:r w:rsidRPr="0089086C">
        <w:rPr>
          <w:rFonts w:ascii="Arial" w:eastAsiaTheme="minorHAnsi" w:hAnsi="Arial" w:cs="Arial" w:hint="eastAsia"/>
          <w:b/>
          <w:bCs/>
          <w:sz w:val="20"/>
          <w:szCs w:val="20"/>
        </w:rPr>
        <w:t>2</w:t>
      </w:r>
      <w:r w:rsidRPr="0089086C">
        <w:rPr>
          <w:rFonts w:ascii="Arial" w:eastAsiaTheme="minorHAnsi" w:hAnsi="Arial" w:cs="Arial"/>
          <w:b/>
          <w:bCs/>
          <w:sz w:val="20"/>
          <w:szCs w:val="20"/>
        </w:rPr>
        <w:t xml:space="preserve">-1. </w:t>
      </w:r>
      <w:r w:rsidR="0096659B" w:rsidRPr="0089086C">
        <w:rPr>
          <w:rFonts w:ascii="Arial" w:eastAsiaTheme="minorHAnsi" w:hAnsi="Arial" w:cs="Arial" w:hint="eastAsia"/>
          <w:b/>
          <w:bCs/>
          <w:sz w:val="20"/>
          <w:szCs w:val="20"/>
        </w:rPr>
        <w:t>개요</w:t>
      </w:r>
    </w:p>
    <w:p w14:paraId="6B9CEAB9" w14:textId="339D3692" w:rsidR="0096659B" w:rsidRDefault="0096659B" w:rsidP="0096659B">
      <w:pPr>
        <w:ind w:leftChars="200" w:left="440"/>
        <w:rPr>
          <w:rFonts w:ascii="Arial" w:eastAsiaTheme="minorHAnsi" w:hAnsi="Arial" w:cs="Arial"/>
          <w:sz w:val="18"/>
          <w:szCs w:val="18"/>
        </w:rPr>
      </w:pPr>
      <w:proofErr w:type="spellStart"/>
      <w:r w:rsidRPr="0096659B">
        <w:rPr>
          <w:rFonts w:ascii="Arial" w:eastAsiaTheme="minorHAnsi" w:hAnsi="Arial" w:cs="Arial"/>
          <w:sz w:val="18"/>
          <w:szCs w:val="18"/>
        </w:rPr>
        <w:t>비임상연구</w:t>
      </w:r>
      <w:proofErr w:type="spellEnd"/>
      <w:r w:rsidRPr="0096659B">
        <w:rPr>
          <w:rFonts w:ascii="Arial" w:eastAsiaTheme="minorHAnsi" w:hAnsi="Arial" w:cs="Arial"/>
          <w:sz w:val="18"/>
          <w:szCs w:val="18"/>
        </w:rPr>
        <w:t>(</w:t>
      </w:r>
      <w:proofErr w:type="spellStart"/>
      <w:r w:rsidRPr="0096659B">
        <w:rPr>
          <w:rFonts w:ascii="Arial" w:eastAsiaTheme="minorHAnsi" w:hAnsi="Arial" w:cs="Arial"/>
          <w:sz w:val="18"/>
          <w:szCs w:val="18"/>
        </w:rPr>
        <w:t>항암기전</w:t>
      </w:r>
      <w:proofErr w:type="spellEnd"/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연구</w:t>
      </w:r>
      <w:r w:rsidRPr="0096659B">
        <w:rPr>
          <w:rFonts w:ascii="Arial" w:eastAsiaTheme="minorHAnsi" w:hAnsi="Arial" w:cs="Arial"/>
          <w:sz w:val="18"/>
          <w:szCs w:val="18"/>
        </w:rPr>
        <w:t xml:space="preserve">) </w:t>
      </w:r>
      <w:r w:rsidRPr="0096659B">
        <w:rPr>
          <w:rFonts w:ascii="Arial" w:eastAsiaTheme="minorHAnsi" w:hAnsi="Arial" w:cs="Arial"/>
          <w:sz w:val="18"/>
          <w:szCs w:val="18"/>
        </w:rPr>
        <w:t>직무는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신약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후보물질의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항암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효과와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작용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기전을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세포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및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분자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수준에서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규명하는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연구를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수행하는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자리입니다</w:t>
      </w:r>
      <w:r w:rsidRPr="0096659B">
        <w:rPr>
          <w:rFonts w:ascii="Arial" w:eastAsiaTheme="minorHAnsi" w:hAnsi="Arial" w:cs="Arial"/>
          <w:sz w:val="18"/>
          <w:szCs w:val="18"/>
        </w:rPr>
        <w:t xml:space="preserve">. </w:t>
      </w:r>
      <w:r w:rsidRPr="0096659B">
        <w:rPr>
          <w:rFonts w:ascii="Arial" w:eastAsiaTheme="minorHAnsi" w:hAnsi="Arial" w:cs="Arial"/>
          <w:sz w:val="18"/>
          <w:szCs w:val="18"/>
        </w:rPr>
        <w:t>신약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개발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초기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단계에서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후보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물질이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실제로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암세포에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어떻게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작용하는지</w:t>
      </w:r>
      <w:r w:rsidRPr="0096659B">
        <w:rPr>
          <w:rFonts w:ascii="Arial" w:eastAsiaTheme="minorHAnsi" w:hAnsi="Arial" w:cs="Arial"/>
          <w:sz w:val="18"/>
          <w:szCs w:val="18"/>
        </w:rPr>
        <w:t xml:space="preserve">, </w:t>
      </w:r>
      <w:r w:rsidRPr="0096659B">
        <w:rPr>
          <w:rFonts w:ascii="Arial" w:eastAsiaTheme="minorHAnsi" w:hAnsi="Arial" w:cs="Arial"/>
          <w:sz w:val="18"/>
          <w:szCs w:val="18"/>
        </w:rPr>
        <w:t>어떤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분자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96659B">
        <w:rPr>
          <w:rFonts w:ascii="Arial" w:eastAsiaTheme="minorHAnsi" w:hAnsi="Arial" w:cs="Arial"/>
          <w:sz w:val="18"/>
          <w:szCs w:val="18"/>
        </w:rPr>
        <w:t>신호경로를</w:t>
      </w:r>
      <w:proofErr w:type="spellEnd"/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조절하는지</w:t>
      </w:r>
      <w:r w:rsidRPr="0096659B">
        <w:rPr>
          <w:rFonts w:ascii="Arial" w:eastAsiaTheme="minorHAnsi" w:hAnsi="Arial" w:cs="Arial"/>
          <w:sz w:val="18"/>
          <w:szCs w:val="18"/>
        </w:rPr>
        <w:t xml:space="preserve">, </w:t>
      </w:r>
      <w:r w:rsidRPr="0096659B">
        <w:rPr>
          <w:rFonts w:ascii="Arial" w:eastAsiaTheme="minorHAnsi" w:hAnsi="Arial" w:cs="Arial"/>
          <w:sz w:val="18"/>
          <w:szCs w:val="18"/>
        </w:rPr>
        <w:t>또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어떤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96659B">
        <w:rPr>
          <w:rFonts w:ascii="Arial" w:eastAsiaTheme="minorHAnsi" w:hAnsi="Arial" w:cs="Arial"/>
          <w:sz w:val="18"/>
          <w:szCs w:val="18"/>
        </w:rPr>
        <w:t>바이오마커로</w:t>
      </w:r>
      <w:proofErr w:type="spellEnd"/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약효를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평가할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수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있는지를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과학적으로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입증하는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것이</w:t>
      </w:r>
      <w:r w:rsidRPr="0096659B">
        <w:rPr>
          <w:rFonts w:ascii="Arial" w:eastAsiaTheme="minorHAnsi" w:hAnsi="Arial" w:cs="Arial"/>
          <w:sz w:val="18"/>
          <w:szCs w:val="18"/>
        </w:rPr>
        <w:t xml:space="preserve"> </w:t>
      </w:r>
      <w:r w:rsidRPr="0096659B">
        <w:rPr>
          <w:rFonts w:ascii="Arial" w:eastAsiaTheme="minorHAnsi" w:hAnsi="Arial" w:cs="Arial"/>
          <w:sz w:val="18"/>
          <w:szCs w:val="18"/>
        </w:rPr>
        <w:t>핵심입니다</w:t>
      </w:r>
      <w:r w:rsidRPr="0096659B">
        <w:rPr>
          <w:rFonts w:ascii="Arial" w:eastAsiaTheme="minorHAnsi" w:hAnsi="Arial" w:cs="Arial"/>
          <w:sz w:val="18"/>
          <w:szCs w:val="18"/>
        </w:rPr>
        <w:t>.</w:t>
      </w:r>
    </w:p>
    <w:p w14:paraId="31435237" w14:textId="35834039" w:rsidR="0089086C" w:rsidRDefault="0089086C" w:rsidP="0096659B">
      <w:pPr>
        <w:ind w:leftChars="200" w:left="440"/>
        <w:rPr>
          <w:rFonts w:ascii="Arial" w:eastAsiaTheme="minorHAnsi" w:hAnsi="Arial" w:cs="Arial"/>
          <w:sz w:val="18"/>
          <w:szCs w:val="18"/>
        </w:rPr>
      </w:pPr>
    </w:p>
    <w:p w14:paraId="46044373" w14:textId="0F57B0B3" w:rsidR="0089086C" w:rsidRPr="0089086C" w:rsidRDefault="0089086C" w:rsidP="0096659B">
      <w:pPr>
        <w:rPr>
          <w:rFonts w:ascii="Arial" w:eastAsiaTheme="minorHAnsi" w:hAnsi="Arial" w:cs="Arial"/>
          <w:b/>
          <w:bCs/>
          <w:sz w:val="20"/>
          <w:szCs w:val="20"/>
        </w:rPr>
      </w:pPr>
      <w:r w:rsidRPr="0089086C">
        <w:rPr>
          <w:rFonts w:ascii="Arial" w:eastAsiaTheme="minorHAnsi" w:hAnsi="Arial" w:cs="Arial" w:hint="eastAsia"/>
          <w:b/>
          <w:bCs/>
          <w:sz w:val="20"/>
          <w:szCs w:val="20"/>
        </w:rPr>
        <w:t>2</w:t>
      </w:r>
      <w:r w:rsidRPr="0089086C">
        <w:rPr>
          <w:rFonts w:ascii="Arial" w:eastAsiaTheme="minorHAnsi" w:hAnsi="Arial" w:cs="Arial"/>
          <w:b/>
          <w:bCs/>
          <w:sz w:val="20"/>
          <w:szCs w:val="20"/>
        </w:rPr>
        <w:t xml:space="preserve">-2. </w:t>
      </w:r>
      <w:r w:rsidRPr="0089086C">
        <w:rPr>
          <w:rFonts w:ascii="Arial" w:eastAsiaTheme="minorHAnsi" w:hAnsi="Arial" w:cs="Arial" w:hint="eastAsia"/>
          <w:b/>
          <w:bCs/>
          <w:sz w:val="20"/>
          <w:szCs w:val="20"/>
        </w:rPr>
        <w:t>주요</w:t>
      </w:r>
      <w:r w:rsidRPr="0089086C">
        <w:rPr>
          <w:rFonts w:ascii="Arial" w:eastAsiaTheme="minorHAnsi" w:hAnsi="Arial" w:cs="Arial" w:hint="eastAsia"/>
          <w:b/>
          <w:bCs/>
          <w:sz w:val="20"/>
          <w:szCs w:val="20"/>
        </w:rPr>
        <w:t xml:space="preserve"> </w:t>
      </w:r>
      <w:r w:rsidRPr="0089086C">
        <w:rPr>
          <w:rFonts w:ascii="Arial" w:eastAsiaTheme="minorHAnsi" w:hAnsi="Arial" w:cs="Arial" w:hint="eastAsia"/>
          <w:b/>
          <w:bCs/>
          <w:sz w:val="20"/>
          <w:szCs w:val="20"/>
        </w:rPr>
        <w:t>업무</w:t>
      </w:r>
    </w:p>
    <w:p w14:paraId="68CDE45C" w14:textId="49E1100F" w:rsidR="0089086C" w:rsidRPr="0089086C" w:rsidRDefault="0089086C" w:rsidP="0089086C">
      <w:pPr>
        <w:ind w:leftChars="200" w:left="440"/>
        <w:rPr>
          <w:rFonts w:ascii="Arial" w:eastAsiaTheme="minorHAnsi" w:hAnsi="Arial" w:cs="Arial"/>
          <w:b/>
          <w:bCs/>
          <w:sz w:val="18"/>
          <w:szCs w:val="18"/>
        </w:rPr>
      </w:pPr>
      <w:r w:rsidRPr="0089086C">
        <w:rPr>
          <w:rFonts w:ascii="Arial" w:eastAsiaTheme="minorHAnsi" w:hAnsi="Arial" w:cs="Arial" w:hint="eastAsia"/>
          <w:b/>
          <w:bCs/>
          <w:sz w:val="18"/>
          <w:szCs w:val="18"/>
        </w:rPr>
        <w:t>1</w:t>
      </w:r>
      <w:r w:rsidRPr="0089086C">
        <w:rPr>
          <w:rFonts w:ascii="Arial" w:eastAsiaTheme="minorHAnsi" w:hAnsi="Arial" w:cs="Arial"/>
          <w:b/>
          <w:bCs/>
          <w:sz w:val="18"/>
          <w:szCs w:val="18"/>
        </w:rPr>
        <w:t xml:space="preserve">) </w:t>
      </w:r>
      <w:r w:rsidRPr="0089086C">
        <w:rPr>
          <w:rFonts w:ascii="Arial" w:eastAsiaTheme="minorHAnsi" w:hAnsi="Arial" w:cs="Arial"/>
          <w:b/>
          <w:bCs/>
          <w:sz w:val="18"/>
          <w:szCs w:val="18"/>
        </w:rPr>
        <w:t>세포</w:t>
      </w:r>
      <w:r w:rsidRPr="0089086C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b/>
          <w:bCs/>
          <w:sz w:val="18"/>
          <w:szCs w:val="18"/>
        </w:rPr>
        <w:t>기반</w:t>
      </w:r>
      <w:r w:rsidRPr="0089086C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b/>
          <w:bCs/>
          <w:sz w:val="18"/>
          <w:szCs w:val="18"/>
        </w:rPr>
        <w:t>기전</w:t>
      </w:r>
      <w:r w:rsidRPr="0089086C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b/>
          <w:bCs/>
          <w:sz w:val="18"/>
          <w:szCs w:val="18"/>
        </w:rPr>
        <w:t>연구</w:t>
      </w:r>
      <w:r w:rsidRPr="0089086C">
        <w:rPr>
          <w:rFonts w:ascii="Arial" w:eastAsiaTheme="minorHAnsi" w:hAnsi="Arial" w:cs="Arial"/>
          <w:b/>
          <w:bCs/>
          <w:sz w:val="18"/>
          <w:szCs w:val="18"/>
        </w:rPr>
        <w:t xml:space="preserve"> (In vitro </w:t>
      </w:r>
      <w:r w:rsidRPr="0089086C">
        <w:rPr>
          <w:rFonts w:ascii="Arial" w:eastAsiaTheme="minorHAnsi" w:hAnsi="Arial" w:cs="Arial"/>
          <w:b/>
          <w:bCs/>
          <w:sz w:val="18"/>
          <w:szCs w:val="18"/>
        </w:rPr>
        <w:t>연구</w:t>
      </w:r>
      <w:r w:rsidRPr="0089086C">
        <w:rPr>
          <w:rFonts w:ascii="Arial" w:eastAsiaTheme="minorHAnsi" w:hAnsi="Arial" w:cs="Arial"/>
          <w:b/>
          <w:bCs/>
          <w:sz w:val="18"/>
          <w:szCs w:val="18"/>
        </w:rPr>
        <w:t>)</w:t>
      </w:r>
    </w:p>
    <w:p w14:paraId="54CE9381" w14:textId="77777777" w:rsidR="0089086C" w:rsidRPr="0089086C" w:rsidRDefault="0089086C" w:rsidP="0089086C">
      <w:pPr>
        <w:ind w:leftChars="300" w:left="660"/>
        <w:rPr>
          <w:rFonts w:ascii="Arial" w:eastAsiaTheme="minorHAnsi" w:hAnsi="Arial" w:cs="Arial"/>
          <w:sz w:val="18"/>
          <w:szCs w:val="18"/>
        </w:rPr>
      </w:pPr>
      <w:proofErr w:type="spellStart"/>
      <w:r w:rsidRPr="0089086C">
        <w:rPr>
          <w:rFonts w:ascii="Arial" w:eastAsiaTheme="minorHAnsi" w:hAnsi="Arial" w:cs="Arial"/>
          <w:sz w:val="18"/>
          <w:szCs w:val="18"/>
        </w:rPr>
        <w:t>암세포주</w:t>
      </w:r>
      <w:proofErr w:type="spellEnd"/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또는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면역세포를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활용하여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신약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후보물질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처리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후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반응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관찰</w:t>
      </w:r>
    </w:p>
    <w:p w14:paraId="01E671C2" w14:textId="77777777" w:rsidR="0089086C" w:rsidRPr="0089086C" w:rsidRDefault="0089086C" w:rsidP="0089086C">
      <w:pPr>
        <w:ind w:leftChars="300" w:left="660"/>
        <w:rPr>
          <w:rFonts w:ascii="Arial" w:eastAsiaTheme="minorHAnsi" w:hAnsi="Arial" w:cs="Arial"/>
          <w:sz w:val="18"/>
          <w:szCs w:val="18"/>
        </w:rPr>
      </w:pPr>
      <w:r w:rsidRPr="0089086C">
        <w:rPr>
          <w:rFonts w:ascii="Arial" w:eastAsiaTheme="minorHAnsi" w:hAnsi="Arial" w:cs="Arial"/>
          <w:sz w:val="18"/>
          <w:szCs w:val="18"/>
        </w:rPr>
        <w:t>세포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성장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억제</w:t>
      </w:r>
      <w:r w:rsidRPr="0089086C">
        <w:rPr>
          <w:rFonts w:ascii="Arial" w:eastAsiaTheme="minorHAnsi" w:hAnsi="Arial" w:cs="Arial"/>
          <w:sz w:val="18"/>
          <w:szCs w:val="18"/>
        </w:rPr>
        <w:t xml:space="preserve">, </w:t>
      </w:r>
      <w:r w:rsidRPr="0089086C">
        <w:rPr>
          <w:rFonts w:ascii="Arial" w:eastAsiaTheme="minorHAnsi" w:hAnsi="Arial" w:cs="Arial"/>
          <w:sz w:val="18"/>
          <w:szCs w:val="18"/>
        </w:rPr>
        <w:t>사멸</w:t>
      </w:r>
      <w:r w:rsidRPr="0089086C">
        <w:rPr>
          <w:rFonts w:ascii="Arial" w:eastAsiaTheme="minorHAnsi" w:hAnsi="Arial" w:cs="Arial"/>
          <w:sz w:val="18"/>
          <w:szCs w:val="18"/>
        </w:rPr>
        <w:t xml:space="preserve">(Apoptosis), </w:t>
      </w:r>
      <w:r w:rsidRPr="0089086C">
        <w:rPr>
          <w:rFonts w:ascii="Arial" w:eastAsiaTheme="minorHAnsi" w:hAnsi="Arial" w:cs="Arial"/>
          <w:sz w:val="18"/>
          <w:szCs w:val="18"/>
        </w:rPr>
        <w:t>세포주기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변화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등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분석</w:t>
      </w:r>
    </w:p>
    <w:p w14:paraId="1953FF33" w14:textId="77777777" w:rsidR="0089086C" w:rsidRPr="0089086C" w:rsidRDefault="0089086C" w:rsidP="0089086C">
      <w:pPr>
        <w:ind w:leftChars="300" w:left="660"/>
        <w:rPr>
          <w:rFonts w:ascii="Arial" w:eastAsiaTheme="minorHAnsi" w:hAnsi="Arial" w:cs="Arial"/>
          <w:sz w:val="18"/>
          <w:szCs w:val="18"/>
        </w:rPr>
      </w:pPr>
      <w:r w:rsidRPr="0089086C">
        <w:rPr>
          <w:rFonts w:ascii="Arial" w:eastAsiaTheme="minorHAnsi" w:hAnsi="Arial" w:cs="Arial"/>
          <w:sz w:val="18"/>
          <w:szCs w:val="18"/>
        </w:rPr>
        <w:lastRenderedPageBreak/>
        <w:t>단백질</w:t>
      </w:r>
      <w:r w:rsidRPr="0089086C">
        <w:rPr>
          <w:rFonts w:ascii="Arial" w:eastAsiaTheme="minorHAnsi" w:hAnsi="Arial" w:cs="Arial"/>
          <w:sz w:val="18"/>
          <w:szCs w:val="18"/>
        </w:rPr>
        <w:t xml:space="preserve">·RNA </w:t>
      </w:r>
      <w:r w:rsidRPr="0089086C">
        <w:rPr>
          <w:rFonts w:ascii="Arial" w:eastAsiaTheme="minorHAnsi" w:hAnsi="Arial" w:cs="Arial"/>
          <w:sz w:val="18"/>
          <w:szCs w:val="18"/>
        </w:rPr>
        <w:t>수준에서의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변화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측정</w:t>
      </w:r>
      <w:r w:rsidRPr="0089086C">
        <w:rPr>
          <w:rFonts w:ascii="Arial" w:eastAsiaTheme="minorHAnsi" w:hAnsi="Arial" w:cs="Arial"/>
          <w:sz w:val="18"/>
          <w:szCs w:val="18"/>
        </w:rPr>
        <w:t xml:space="preserve"> (Western blot, </w:t>
      </w:r>
      <w:proofErr w:type="spellStart"/>
      <w:r w:rsidRPr="0089086C">
        <w:rPr>
          <w:rFonts w:ascii="Arial" w:eastAsiaTheme="minorHAnsi" w:hAnsi="Arial" w:cs="Arial"/>
          <w:sz w:val="18"/>
          <w:szCs w:val="18"/>
        </w:rPr>
        <w:t>qRT</w:t>
      </w:r>
      <w:proofErr w:type="spellEnd"/>
      <w:r w:rsidRPr="0089086C">
        <w:rPr>
          <w:rFonts w:ascii="Arial" w:eastAsiaTheme="minorHAnsi" w:hAnsi="Arial" w:cs="Arial"/>
          <w:sz w:val="18"/>
          <w:szCs w:val="18"/>
        </w:rPr>
        <w:t xml:space="preserve">-PCR </w:t>
      </w:r>
      <w:r w:rsidRPr="0089086C">
        <w:rPr>
          <w:rFonts w:ascii="Arial" w:eastAsiaTheme="minorHAnsi" w:hAnsi="Arial" w:cs="Arial"/>
          <w:sz w:val="18"/>
          <w:szCs w:val="18"/>
        </w:rPr>
        <w:t>등</w:t>
      </w:r>
      <w:r w:rsidRPr="0089086C">
        <w:rPr>
          <w:rFonts w:ascii="Arial" w:eastAsiaTheme="minorHAnsi" w:hAnsi="Arial" w:cs="Arial"/>
          <w:sz w:val="18"/>
          <w:szCs w:val="18"/>
        </w:rPr>
        <w:t>)</w:t>
      </w:r>
    </w:p>
    <w:p w14:paraId="1F467B93" w14:textId="77777777" w:rsidR="0089086C" w:rsidRPr="0089086C" w:rsidRDefault="0089086C" w:rsidP="0089086C">
      <w:pPr>
        <w:ind w:leftChars="300" w:left="660"/>
        <w:rPr>
          <w:rFonts w:ascii="Arial" w:eastAsiaTheme="minorHAnsi" w:hAnsi="Arial" w:cs="Arial"/>
          <w:sz w:val="18"/>
          <w:szCs w:val="18"/>
        </w:rPr>
      </w:pPr>
      <w:r w:rsidRPr="0089086C">
        <w:rPr>
          <w:rFonts w:ascii="Arial" w:eastAsiaTheme="minorHAnsi" w:hAnsi="Arial" w:cs="Arial"/>
          <w:sz w:val="18"/>
          <w:szCs w:val="18"/>
        </w:rPr>
        <w:t xml:space="preserve">Flow cytometry, FACS </w:t>
      </w:r>
      <w:r w:rsidRPr="0089086C">
        <w:rPr>
          <w:rFonts w:ascii="Arial" w:eastAsiaTheme="minorHAnsi" w:hAnsi="Arial" w:cs="Arial"/>
          <w:sz w:val="18"/>
          <w:szCs w:val="18"/>
        </w:rPr>
        <w:t>등을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이용한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세포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표현형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분석</w:t>
      </w:r>
    </w:p>
    <w:p w14:paraId="7A3A5228" w14:textId="59164885" w:rsidR="0089086C" w:rsidRPr="0089086C" w:rsidRDefault="0089086C" w:rsidP="0089086C">
      <w:pPr>
        <w:ind w:leftChars="200" w:left="440"/>
        <w:rPr>
          <w:rFonts w:ascii="Arial" w:eastAsiaTheme="minorHAnsi" w:hAnsi="Arial" w:cs="Arial"/>
          <w:b/>
          <w:bCs/>
          <w:sz w:val="18"/>
          <w:szCs w:val="18"/>
        </w:rPr>
      </w:pPr>
      <w:r w:rsidRPr="0089086C">
        <w:rPr>
          <w:rFonts w:ascii="Arial" w:eastAsiaTheme="minorHAnsi" w:hAnsi="Arial" w:cs="Arial" w:hint="eastAsia"/>
          <w:b/>
          <w:bCs/>
          <w:sz w:val="18"/>
          <w:szCs w:val="18"/>
        </w:rPr>
        <w:t>2</w:t>
      </w:r>
      <w:r w:rsidRPr="0089086C">
        <w:rPr>
          <w:rFonts w:ascii="Arial" w:eastAsiaTheme="minorHAnsi" w:hAnsi="Arial" w:cs="Arial"/>
          <w:b/>
          <w:bCs/>
          <w:sz w:val="18"/>
          <w:szCs w:val="18"/>
        </w:rPr>
        <w:t xml:space="preserve">) </w:t>
      </w:r>
      <w:r w:rsidRPr="0089086C">
        <w:rPr>
          <w:rFonts w:ascii="Arial" w:eastAsiaTheme="minorHAnsi" w:hAnsi="Arial" w:cs="Arial"/>
          <w:b/>
          <w:bCs/>
          <w:sz w:val="18"/>
          <w:szCs w:val="18"/>
        </w:rPr>
        <w:t>분자</w:t>
      </w:r>
      <w:r w:rsidRPr="0089086C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b/>
          <w:bCs/>
          <w:sz w:val="18"/>
          <w:szCs w:val="18"/>
        </w:rPr>
        <w:t>기전</w:t>
      </w:r>
      <w:r w:rsidRPr="0089086C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b/>
          <w:bCs/>
          <w:sz w:val="18"/>
          <w:szCs w:val="18"/>
        </w:rPr>
        <w:t>해석</w:t>
      </w:r>
    </w:p>
    <w:p w14:paraId="77B2DF0F" w14:textId="77777777" w:rsidR="0089086C" w:rsidRPr="0089086C" w:rsidRDefault="0089086C" w:rsidP="0089086C">
      <w:pPr>
        <w:ind w:leftChars="300" w:left="660"/>
        <w:rPr>
          <w:rFonts w:ascii="Arial" w:eastAsiaTheme="minorHAnsi" w:hAnsi="Arial" w:cs="Arial"/>
          <w:sz w:val="18"/>
          <w:szCs w:val="18"/>
        </w:rPr>
      </w:pPr>
      <w:r w:rsidRPr="0089086C">
        <w:rPr>
          <w:rFonts w:ascii="Arial" w:eastAsiaTheme="minorHAnsi" w:hAnsi="Arial" w:cs="Arial"/>
          <w:sz w:val="18"/>
          <w:szCs w:val="18"/>
        </w:rPr>
        <w:t>유전자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편집</w:t>
      </w:r>
      <w:r w:rsidRPr="0089086C">
        <w:rPr>
          <w:rFonts w:ascii="Arial" w:eastAsiaTheme="minorHAnsi" w:hAnsi="Arial" w:cs="Arial"/>
          <w:sz w:val="18"/>
          <w:szCs w:val="18"/>
        </w:rPr>
        <w:t xml:space="preserve">(CRISPR, siRNA/shRNA </w:t>
      </w:r>
      <w:r w:rsidRPr="0089086C">
        <w:rPr>
          <w:rFonts w:ascii="Arial" w:eastAsiaTheme="minorHAnsi" w:hAnsi="Arial" w:cs="Arial"/>
          <w:sz w:val="18"/>
          <w:szCs w:val="18"/>
        </w:rPr>
        <w:t>등</w:t>
      </w:r>
      <w:r w:rsidRPr="0089086C">
        <w:rPr>
          <w:rFonts w:ascii="Arial" w:eastAsiaTheme="minorHAnsi" w:hAnsi="Arial" w:cs="Arial"/>
          <w:sz w:val="18"/>
          <w:szCs w:val="18"/>
        </w:rPr>
        <w:t>)</w:t>
      </w:r>
      <w:r w:rsidRPr="0089086C">
        <w:rPr>
          <w:rFonts w:ascii="Arial" w:eastAsiaTheme="minorHAnsi" w:hAnsi="Arial" w:cs="Arial"/>
          <w:sz w:val="18"/>
          <w:szCs w:val="18"/>
        </w:rPr>
        <w:t>을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통해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타겟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유전자의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역할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규명</w:t>
      </w:r>
    </w:p>
    <w:p w14:paraId="1A7D5C1D" w14:textId="77777777" w:rsidR="0089086C" w:rsidRPr="0089086C" w:rsidRDefault="0089086C" w:rsidP="0089086C">
      <w:pPr>
        <w:ind w:leftChars="300" w:left="660"/>
        <w:rPr>
          <w:rFonts w:ascii="Arial" w:eastAsiaTheme="minorHAnsi" w:hAnsi="Arial" w:cs="Arial"/>
          <w:sz w:val="18"/>
          <w:szCs w:val="18"/>
        </w:rPr>
      </w:pPr>
      <w:r w:rsidRPr="0089086C">
        <w:rPr>
          <w:rFonts w:ascii="Arial" w:eastAsiaTheme="minorHAnsi" w:hAnsi="Arial" w:cs="Arial"/>
          <w:sz w:val="18"/>
          <w:szCs w:val="18"/>
        </w:rPr>
        <w:t>약물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작용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경로를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밝히고</w:t>
      </w:r>
      <w:r w:rsidRPr="0089086C">
        <w:rPr>
          <w:rFonts w:ascii="Arial" w:eastAsiaTheme="minorHAnsi" w:hAnsi="Arial" w:cs="Arial"/>
          <w:sz w:val="18"/>
          <w:szCs w:val="18"/>
        </w:rPr>
        <w:t xml:space="preserve">, </w:t>
      </w:r>
      <w:r w:rsidRPr="0089086C">
        <w:rPr>
          <w:rFonts w:ascii="Arial" w:eastAsiaTheme="minorHAnsi" w:hAnsi="Arial" w:cs="Arial"/>
          <w:sz w:val="18"/>
          <w:szCs w:val="18"/>
        </w:rPr>
        <w:t>항암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효과와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직결되는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신호전달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네트워크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해석</w:t>
      </w:r>
    </w:p>
    <w:p w14:paraId="7950CF5D" w14:textId="77777777" w:rsidR="0089086C" w:rsidRPr="0089086C" w:rsidRDefault="0089086C" w:rsidP="0089086C">
      <w:pPr>
        <w:ind w:leftChars="300" w:left="660"/>
        <w:rPr>
          <w:rFonts w:ascii="Arial" w:eastAsiaTheme="minorHAnsi" w:hAnsi="Arial" w:cs="Arial"/>
          <w:sz w:val="18"/>
          <w:szCs w:val="18"/>
        </w:rPr>
      </w:pPr>
      <w:r w:rsidRPr="0089086C">
        <w:rPr>
          <w:rFonts w:ascii="Arial" w:eastAsiaTheme="minorHAnsi" w:hAnsi="Arial" w:cs="Arial"/>
          <w:sz w:val="18"/>
          <w:szCs w:val="18"/>
        </w:rPr>
        <w:t>신규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타겟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발굴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및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약물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저항성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기전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연구</w:t>
      </w:r>
    </w:p>
    <w:p w14:paraId="4F5BE2D4" w14:textId="312CB6F5" w:rsidR="0089086C" w:rsidRPr="0089086C" w:rsidRDefault="0089086C" w:rsidP="0089086C">
      <w:pPr>
        <w:ind w:leftChars="200" w:left="440"/>
        <w:rPr>
          <w:rFonts w:ascii="Arial" w:eastAsiaTheme="minorHAnsi" w:hAnsi="Arial" w:cs="Arial"/>
          <w:b/>
          <w:bCs/>
          <w:sz w:val="18"/>
          <w:szCs w:val="18"/>
        </w:rPr>
      </w:pPr>
      <w:r w:rsidRPr="0089086C">
        <w:rPr>
          <w:rFonts w:ascii="Arial" w:eastAsiaTheme="minorHAnsi" w:hAnsi="Arial" w:cs="Arial" w:hint="eastAsia"/>
          <w:b/>
          <w:bCs/>
          <w:sz w:val="18"/>
          <w:szCs w:val="18"/>
        </w:rPr>
        <w:t>3</w:t>
      </w:r>
      <w:r w:rsidRPr="0089086C">
        <w:rPr>
          <w:rFonts w:ascii="Arial" w:eastAsiaTheme="minorHAnsi" w:hAnsi="Arial" w:cs="Arial"/>
          <w:b/>
          <w:bCs/>
          <w:sz w:val="18"/>
          <w:szCs w:val="18"/>
        </w:rPr>
        <w:t xml:space="preserve">) </w:t>
      </w:r>
      <w:proofErr w:type="spellStart"/>
      <w:r w:rsidRPr="0089086C">
        <w:rPr>
          <w:rFonts w:ascii="Arial" w:eastAsiaTheme="minorHAnsi" w:hAnsi="Arial" w:cs="Arial"/>
          <w:b/>
          <w:bCs/>
          <w:sz w:val="18"/>
          <w:szCs w:val="18"/>
        </w:rPr>
        <w:t>바이오마커</w:t>
      </w:r>
      <w:proofErr w:type="spellEnd"/>
      <w:r w:rsidRPr="0089086C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b/>
          <w:bCs/>
          <w:sz w:val="18"/>
          <w:szCs w:val="18"/>
        </w:rPr>
        <w:t>탐색</w:t>
      </w:r>
      <w:r w:rsidRPr="0089086C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b/>
          <w:bCs/>
          <w:sz w:val="18"/>
          <w:szCs w:val="18"/>
        </w:rPr>
        <w:t>및</w:t>
      </w:r>
      <w:r w:rsidRPr="0089086C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b/>
          <w:bCs/>
          <w:sz w:val="18"/>
          <w:szCs w:val="18"/>
        </w:rPr>
        <w:t>검증</w:t>
      </w:r>
    </w:p>
    <w:p w14:paraId="5F33FFF1" w14:textId="77777777" w:rsidR="0089086C" w:rsidRPr="0089086C" w:rsidRDefault="0089086C" w:rsidP="0089086C">
      <w:pPr>
        <w:ind w:leftChars="300" w:left="660"/>
        <w:rPr>
          <w:rFonts w:ascii="Arial" w:eastAsiaTheme="minorHAnsi" w:hAnsi="Arial" w:cs="Arial"/>
          <w:sz w:val="18"/>
          <w:szCs w:val="18"/>
        </w:rPr>
      </w:pPr>
      <w:r w:rsidRPr="0089086C">
        <w:rPr>
          <w:rFonts w:ascii="Arial" w:eastAsiaTheme="minorHAnsi" w:hAnsi="Arial" w:cs="Arial"/>
          <w:sz w:val="18"/>
          <w:szCs w:val="18"/>
        </w:rPr>
        <w:t>약효와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연관된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분자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지표를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규명하여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임상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전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단계에서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예측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지표로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활용</w:t>
      </w:r>
    </w:p>
    <w:p w14:paraId="26800AAA" w14:textId="77777777" w:rsidR="0089086C" w:rsidRPr="0089086C" w:rsidRDefault="0089086C" w:rsidP="0089086C">
      <w:pPr>
        <w:ind w:leftChars="300" w:left="660"/>
        <w:rPr>
          <w:rFonts w:ascii="Arial" w:eastAsiaTheme="minorHAnsi" w:hAnsi="Arial" w:cs="Arial"/>
          <w:sz w:val="18"/>
          <w:szCs w:val="18"/>
        </w:rPr>
      </w:pPr>
      <w:r w:rsidRPr="0089086C">
        <w:rPr>
          <w:rFonts w:ascii="Arial" w:eastAsiaTheme="minorHAnsi" w:hAnsi="Arial" w:cs="Arial"/>
          <w:sz w:val="18"/>
          <w:szCs w:val="18"/>
        </w:rPr>
        <w:t>향후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환자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맞춤형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89086C">
        <w:rPr>
          <w:rFonts w:ascii="Arial" w:eastAsiaTheme="minorHAnsi" w:hAnsi="Arial" w:cs="Arial"/>
          <w:sz w:val="18"/>
          <w:szCs w:val="18"/>
        </w:rPr>
        <w:t>치료전략</w:t>
      </w:r>
      <w:proofErr w:type="spellEnd"/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수립에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기여</w:t>
      </w:r>
    </w:p>
    <w:p w14:paraId="5C101102" w14:textId="2214260D" w:rsidR="0089086C" w:rsidRPr="0089086C" w:rsidRDefault="0089086C" w:rsidP="0089086C">
      <w:pPr>
        <w:ind w:leftChars="200" w:left="440"/>
        <w:rPr>
          <w:rFonts w:ascii="Arial" w:eastAsiaTheme="minorHAnsi" w:hAnsi="Arial" w:cs="Arial"/>
          <w:b/>
          <w:bCs/>
          <w:sz w:val="18"/>
          <w:szCs w:val="18"/>
        </w:rPr>
      </w:pPr>
      <w:r w:rsidRPr="0089086C">
        <w:rPr>
          <w:rFonts w:ascii="Arial" w:eastAsiaTheme="minorHAnsi" w:hAnsi="Arial" w:cs="Arial" w:hint="eastAsia"/>
          <w:b/>
          <w:bCs/>
          <w:sz w:val="18"/>
          <w:szCs w:val="18"/>
        </w:rPr>
        <w:t>4</w:t>
      </w:r>
      <w:r w:rsidRPr="0089086C">
        <w:rPr>
          <w:rFonts w:ascii="Arial" w:eastAsiaTheme="minorHAnsi" w:hAnsi="Arial" w:cs="Arial"/>
          <w:b/>
          <w:bCs/>
          <w:sz w:val="18"/>
          <w:szCs w:val="18"/>
        </w:rPr>
        <w:t xml:space="preserve">) </w:t>
      </w:r>
      <w:proofErr w:type="spellStart"/>
      <w:r w:rsidRPr="0089086C">
        <w:rPr>
          <w:rFonts w:ascii="Arial" w:eastAsiaTheme="minorHAnsi" w:hAnsi="Arial" w:cs="Arial"/>
          <w:b/>
          <w:bCs/>
          <w:sz w:val="18"/>
          <w:szCs w:val="18"/>
        </w:rPr>
        <w:t>전임상과의</w:t>
      </w:r>
      <w:proofErr w:type="spellEnd"/>
      <w:r w:rsidRPr="0089086C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b/>
          <w:bCs/>
          <w:sz w:val="18"/>
          <w:szCs w:val="18"/>
        </w:rPr>
        <w:t>연결</w:t>
      </w:r>
    </w:p>
    <w:p w14:paraId="39837325" w14:textId="77777777" w:rsidR="0089086C" w:rsidRPr="0089086C" w:rsidRDefault="0089086C" w:rsidP="0089086C">
      <w:pPr>
        <w:ind w:leftChars="300" w:left="660"/>
        <w:rPr>
          <w:rFonts w:ascii="Arial" w:eastAsiaTheme="minorHAnsi" w:hAnsi="Arial" w:cs="Arial"/>
          <w:sz w:val="18"/>
          <w:szCs w:val="18"/>
        </w:rPr>
      </w:pPr>
      <w:r w:rsidRPr="0089086C">
        <w:rPr>
          <w:rFonts w:ascii="Arial" w:eastAsiaTheme="minorHAnsi" w:hAnsi="Arial" w:cs="Arial"/>
          <w:sz w:val="18"/>
          <w:szCs w:val="18"/>
        </w:rPr>
        <w:t>세포</w:t>
      </w:r>
      <w:r w:rsidRPr="0089086C">
        <w:rPr>
          <w:rFonts w:ascii="Arial" w:eastAsiaTheme="minorHAnsi" w:hAnsi="Arial" w:cs="Arial"/>
          <w:sz w:val="18"/>
          <w:szCs w:val="18"/>
        </w:rPr>
        <w:t>·</w:t>
      </w:r>
      <w:r w:rsidRPr="0089086C">
        <w:rPr>
          <w:rFonts w:ascii="Arial" w:eastAsiaTheme="minorHAnsi" w:hAnsi="Arial" w:cs="Arial"/>
          <w:sz w:val="18"/>
          <w:szCs w:val="18"/>
        </w:rPr>
        <w:t>분자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수준의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결과를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동물실험</w:t>
      </w:r>
      <w:r w:rsidRPr="0089086C">
        <w:rPr>
          <w:rFonts w:ascii="Arial" w:eastAsiaTheme="minorHAnsi" w:hAnsi="Arial" w:cs="Arial"/>
          <w:sz w:val="18"/>
          <w:szCs w:val="18"/>
        </w:rPr>
        <w:t>(in vivo)</w:t>
      </w:r>
      <w:r w:rsidRPr="0089086C">
        <w:rPr>
          <w:rFonts w:ascii="Arial" w:eastAsiaTheme="minorHAnsi" w:hAnsi="Arial" w:cs="Arial"/>
          <w:sz w:val="18"/>
          <w:szCs w:val="18"/>
        </w:rPr>
        <w:t>과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연계하여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신약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효능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입증</w:t>
      </w:r>
    </w:p>
    <w:p w14:paraId="34C9E6D0" w14:textId="5AA27E3B" w:rsidR="0089086C" w:rsidRPr="0096659B" w:rsidRDefault="0089086C" w:rsidP="0089086C">
      <w:pPr>
        <w:ind w:leftChars="300" w:left="660"/>
        <w:rPr>
          <w:rFonts w:ascii="Arial" w:eastAsiaTheme="minorHAnsi" w:hAnsi="Arial" w:cs="Arial"/>
          <w:sz w:val="18"/>
          <w:szCs w:val="18"/>
        </w:rPr>
      </w:pPr>
      <w:r w:rsidRPr="0089086C">
        <w:rPr>
          <w:rFonts w:ascii="Arial" w:eastAsiaTheme="minorHAnsi" w:hAnsi="Arial" w:cs="Arial"/>
          <w:sz w:val="18"/>
          <w:szCs w:val="18"/>
        </w:rPr>
        <w:t>임상시험으로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넘어가기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전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후보물질의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89086C">
        <w:rPr>
          <w:rFonts w:ascii="Arial" w:eastAsiaTheme="minorHAnsi" w:hAnsi="Arial" w:cs="Arial"/>
          <w:sz w:val="18"/>
          <w:szCs w:val="18"/>
        </w:rPr>
        <w:t>기전적</w:t>
      </w:r>
      <w:proofErr w:type="spellEnd"/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 w:rsidRPr="0089086C">
        <w:rPr>
          <w:rFonts w:ascii="Arial" w:eastAsiaTheme="minorHAnsi" w:hAnsi="Arial" w:cs="Arial"/>
          <w:sz w:val="18"/>
          <w:szCs w:val="18"/>
        </w:rPr>
        <w:t>타당성을</w:t>
      </w:r>
      <w:r w:rsidRPr="0089086C">
        <w:rPr>
          <w:rFonts w:ascii="Arial" w:eastAsiaTheme="minorHAnsi" w:hAnsi="Arial" w:cs="Arial"/>
          <w:sz w:val="18"/>
          <w:szCs w:val="18"/>
        </w:rPr>
        <w:t xml:space="preserve"> </w:t>
      </w:r>
      <w:r>
        <w:rPr>
          <w:rFonts w:ascii="Arial" w:eastAsiaTheme="minorHAnsi" w:hAnsi="Arial" w:cs="Arial" w:hint="eastAsia"/>
          <w:sz w:val="18"/>
          <w:szCs w:val="18"/>
        </w:rPr>
        <w:t>제공</w:t>
      </w:r>
    </w:p>
    <w:p w14:paraId="32227F6C" w14:textId="77777777" w:rsidR="0089086C" w:rsidRPr="0089086C" w:rsidRDefault="0089086C" w:rsidP="0096659B">
      <w:pPr>
        <w:rPr>
          <w:rFonts w:ascii="Arial" w:eastAsiaTheme="minorHAnsi" w:hAnsi="Arial" w:cs="Arial"/>
          <w:b/>
          <w:bCs/>
          <w:szCs w:val="22"/>
        </w:rPr>
      </w:pPr>
    </w:p>
    <w:p w14:paraId="38785FCE" w14:textId="07439052" w:rsidR="0037017E" w:rsidRPr="00CB62A2" w:rsidRDefault="0096659B" w:rsidP="0096659B">
      <w:pPr>
        <w:rPr>
          <w:rFonts w:ascii="Arial" w:eastAsiaTheme="minorHAnsi" w:hAnsi="Arial" w:cs="Arial"/>
          <w:b/>
          <w:bCs/>
          <w:szCs w:val="22"/>
        </w:rPr>
      </w:pPr>
      <w:r>
        <w:rPr>
          <w:rFonts w:ascii="Arial" w:eastAsiaTheme="minorHAnsi" w:hAnsi="Arial" w:cs="Arial"/>
          <w:b/>
          <w:bCs/>
          <w:szCs w:val="22"/>
        </w:rPr>
        <w:t>3</w:t>
      </w:r>
      <w:r w:rsidR="0037017E" w:rsidRPr="00CB62A2">
        <w:rPr>
          <w:rFonts w:ascii="Arial" w:eastAsiaTheme="minorHAnsi" w:hAnsi="Arial" w:cs="Arial"/>
          <w:b/>
          <w:bCs/>
          <w:szCs w:val="22"/>
        </w:rPr>
        <w:t>. 1</w:t>
      </w:r>
      <w:r w:rsidR="0037017E" w:rsidRPr="00CB62A2">
        <w:rPr>
          <w:rFonts w:ascii="Arial" w:eastAsiaTheme="minorHAnsi" w:hAnsi="Arial" w:cs="Arial"/>
          <w:b/>
          <w:bCs/>
          <w:szCs w:val="22"/>
        </w:rPr>
        <w:t>분</w:t>
      </w:r>
      <w:r w:rsidR="0037017E" w:rsidRPr="00CB62A2">
        <w:rPr>
          <w:rFonts w:ascii="Arial" w:eastAsiaTheme="minorHAnsi" w:hAnsi="Arial" w:cs="Arial"/>
          <w:b/>
          <w:bCs/>
          <w:szCs w:val="22"/>
        </w:rPr>
        <w:t>~1</w:t>
      </w:r>
      <w:r w:rsidR="0037017E" w:rsidRPr="00CB62A2">
        <w:rPr>
          <w:rFonts w:ascii="Arial" w:eastAsiaTheme="minorHAnsi" w:hAnsi="Arial" w:cs="Arial"/>
          <w:b/>
          <w:bCs/>
          <w:szCs w:val="22"/>
        </w:rPr>
        <w:t>분</w:t>
      </w:r>
      <w:r w:rsidR="0037017E" w:rsidRPr="00CB62A2">
        <w:rPr>
          <w:rFonts w:ascii="Arial" w:eastAsiaTheme="minorHAnsi" w:hAnsi="Arial" w:cs="Arial"/>
          <w:b/>
          <w:bCs/>
          <w:szCs w:val="22"/>
        </w:rPr>
        <w:t xml:space="preserve"> 30</w:t>
      </w:r>
      <w:r w:rsidR="0037017E" w:rsidRPr="00CB62A2">
        <w:rPr>
          <w:rFonts w:ascii="Arial" w:eastAsiaTheme="minorHAnsi" w:hAnsi="Arial" w:cs="Arial"/>
          <w:b/>
          <w:bCs/>
          <w:szCs w:val="22"/>
        </w:rPr>
        <w:t>초</w:t>
      </w:r>
      <w:r w:rsidR="0037017E" w:rsidRPr="00CB62A2">
        <w:rPr>
          <w:rFonts w:ascii="Arial" w:eastAsiaTheme="minorHAnsi" w:hAnsi="Arial" w:cs="Arial"/>
          <w:b/>
          <w:bCs/>
          <w:szCs w:val="22"/>
        </w:rPr>
        <w:t xml:space="preserve"> </w:t>
      </w:r>
      <w:r w:rsidR="0037017E" w:rsidRPr="00CB62A2">
        <w:rPr>
          <w:rFonts w:ascii="Arial" w:eastAsiaTheme="minorHAnsi" w:hAnsi="Arial" w:cs="Arial"/>
          <w:b/>
          <w:bCs/>
          <w:szCs w:val="22"/>
        </w:rPr>
        <w:t>자기소개</w:t>
      </w:r>
    </w:p>
    <w:p w14:paraId="7F8C92BA" w14:textId="75D980B7" w:rsidR="00EF3061" w:rsidRPr="00EF3061" w:rsidRDefault="00EF3061" w:rsidP="00EF3061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EF3061">
        <w:rPr>
          <w:rFonts w:ascii="Arial" w:eastAsiaTheme="minorHAnsi" w:hAnsi="Arial" w:cs="Arial"/>
          <w:sz w:val="18"/>
          <w:szCs w:val="18"/>
        </w:rPr>
        <w:t>기초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연구와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신약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개발을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유기적으로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연결하는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연구자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EF3061">
        <w:rPr>
          <w:rFonts w:ascii="Arial" w:eastAsiaTheme="minorHAnsi" w:hAnsi="Arial" w:cs="Arial"/>
          <w:sz w:val="18"/>
          <w:szCs w:val="18"/>
        </w:rPr>
        <w:t>김종범입니다</w:t>
      </w:r>
      <w:proofErr w:type="spellEnd"/>
      <w:r w:rsidRPr="00EF3061">
        <w:rPr>
          <w:rFonts w:ascii="Arial" w:eastAsiaTheme="minorHAnsi" w:hAnsi="Arial" w:cs="Arial"/>
          <w:sz w:val="18"/>
          <w:szCs w:val="18"/>
        </w:rPr>
        <w:t>.</w:t>
      </w:r>
    </w:p>
    <w:p w14:paraId="674E6B31" w14:textId="77777777" w:rsidR="00EF3061" w:rsidRPr="00EF3061" w:rsidRDefault="00EF3061" w:rsidP="00EF3061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EF3061">
        <w:rPr>
          <w:rFonts w:ascii="Arial" w:eastAsiaTheme="minorHAnsi" w:hAnsi="Arial" w:cs="Arial"/>
          <w:sz w:val="18"/>
          <w:szCs w:val="18"/>
        </w:rPr>
        <w:t>학부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연구생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시절의</w:t>
      </w:r>
      <w:r w:rsidRPr="00EF3061">
        <w:rPr>
          <w:rFonts w:ascii="Arial" w:eastAsiaTheme="minorHAnsi" w:hAnsi="Arial" w:cs="Arial"/>
          <w:sz w:val="18"/>
          <w:szCs w:val="18"/>
        </w:rPr>
        <w:t xml:space="preserve"> Bacteriophage virus therapy</w:t>
      </w:r>
      <w:r w:rsidRPr="00EF3061">
        <w:rPr>
          <w:rFonts w:ascii="Arial" w:eastAsiaTheme="minorHAnsi" w:hAnsi="Arial" w:cs="Arial"/>
          <w:sz w:val="18"/>
          <w:szCs w:val="18"/>
        </w:rPr>
        <w:t>에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프로젝트를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시작으로</w:t>
      </w:r>
      <w:r w:rsidRPr="00EF3061">
        <w:rPr>
          <w:rFonts w:ascii="Arial" w:eastAsiaTheme="minorHAnsi" w:hAnsi="Arial" w:cs="Arial"/>
          <w:sz w:val="18"/>
          <w:szCs w:val="18"/>
        </w:rPr>
        <w:t xml:space="preserve">, </w:t>
      </w:r>
      <w:r w:rsidRPr="00EF3061">
        <w:rPr>
          <w:rFonts w:ascii="Arial" w:eastAsiaTheme="minorHAnsi" w:hAnsi="Arial" w:cs="Arial"/>
          <w:sz w:val="18"/>
          <w:szCs w:val="18"/>
        </w:rPr>
        <w:t>졸업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후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EF3061">
        <w:rPr>
          <w:rFonts w:ascii="Arial" w:eastAsiaTheme="minorHAnsi" w:hAnsi="Arial" w:cs="Arial"/>
          <w:sz w:val="18"/>
          <w:szCs w:val="18"/>
        </w:rPr>
        <w:t>허혈성</w:t>
      </w:r>
      <w:proofErr w:type="spellEnd"/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뇌졸중과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치매에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대한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EF3061">
        <w:rPr>
          <w:rFonts w:ascii="Arial" w:eastAsiaTheme="minorHAnsi" w:hAnsi="Arial" w:cs="Arial"/>
          <w:sz w:val="18"/>
          <w:szCs w:val="18"/>
        </w:rPr>
        <w:t>동물모델</w:t>
      </w:r>
      <w:proofErr w:type="spellEnd"/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제작</w:t>
      </w:r>
      <w:r w:rsidRPr="00EF3061">
        <w:rPr>
          <w:rFonts w:ascii="Arial" w:eastAsiaTheme="minorHAnsi" w:hAnsi="Arial" w:cs="Arial"/>
          <w:sz w:val="18"/>
          <w:szCs w:val="18"/>
        </w:rPr>
        <w:t xml:space="preserve">, </w:t>
      </w:r>
      <w:proofErr w:type="spellStart"/>
      <w:r w:rsidRPr="00EF3061">
        <w:rPr>
          <w:rFonts w:ascii="Arial" w:eastAsiaTheme="minorHAnsi" w:hAnsi="Arial" w:cs="Arial"/>
          <w:sz w:val="18"/>
          <w:szCs w:val="18"/>
        </w:rPr>
        <w:t>행동실험</w:t>
      </w:r>
      <w:proofErr w:type="spellEnd"/>
      <w:r w:rsidRPr="00EF3061">
        <w:rPr>
          <w:rFonts w:ascii="Arial" w:eastAsiaTheme="minorHAnsi" w:hAnsi="Arial" w:cs="Arial"/>
          <w:sz w:val="18"/>
          <w:szCs w:val="18"/>
        </w:rPr>
        <w:t xml:space="preserve">, </w:t>
      </w:r>
      <w:r w:rsidRPr="00EF3061">
        <w:rPr>
          <w:rFonts w:ascii="Arial" w:eastAsiaTheme="minorHAnsi" w:hAnsi="Arial" w:cs="Arial"/>
          <w:sz w:val="18"/>
          <w:szCs w:val="18"/>
        </w:rPr>
        <w:t>조직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분석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등을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연구하며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공부했습니다</w:t>
      </w:r>
      <w:r w:rsidRPr="00EF3061">
        <w:rPr>
          <w:rFonts w:ascii="Arial" w:eastAsiaTheme="minorHAnsi" w:hAnsi="Arial" w:cs="Arial"/>
          <w:sz w:val="18"/>
          <w:szCs w:val="18"/>
        </w:rPr>
        <w:t>.</w:t>
      </w:r>
    </w:p>
    <w:p w14:paraId="4A74312B" w14:textId="12B9979E" w:rsidR="00EF3061" w:rsidRPr="00EF3061" w:rsidRDefault="00EF3061" w:rsidP="00EF3061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EF3061">
        <w:rPr>
          <w:rFonts w:ascii="Arial" w:eastAsiaTheme="minorHAnsi" w:hAnsi="Arial" w:cs="Arial"/>
          <w:sz w:val="18"/>
          <w:szCs w:val="18"/>
        </w:rPr>
        <w:t>석사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과정에서는</w:t>
      </w:r>
      <w:r w:rsidRPr="00EF3061">
        <w:rPr>
          <w:rFonts w:ascii="Arial" w:eastAsiaTheme="minorHAnsi" w:hAnsi="Arial" w:cs="Arial"/>
          <w:sz w:val="18"/>
          <w:szCs w:val="18"/>
        </w:rPr>
        <w:t xml:space="preserve"> CRISPR </w:t>
      </w:r>
      <w:r w:rsidRPr="00EF3061">
        <w:rPr>
          <w:rFonts w:ascii="Arial" w:eastAsiaTheme="minorHAnsi" w:hAnsi="Arial" w:cs="Arial"/>
          <w:sz w:val="18"/>
          <w:szCs w:val="18"/>
        </w:rPr>
        <w:t>기반으로</w:t>
      </w:r>
      <w:r w:rsidRPr="00EF3061">
        <w:rPr>
          <w:rFonts w:ascii="Arial" w:eastAsiaTheme="minorHAnsi" w:hAnsi="Arial" w:cs="Arial"/>
          <w:sz w:val="18"/>
          <w:szCs w:val="18"/>
        </w:rPr>
        <w:t xml:space="preserve"> genetic </w:t>
      </w:r>
      <w:proofErr w:type="spellStart"/>
      <w:r w:rsidRPr="00EF3061">
        <w:rPr>
          <w:rFonts w:ascii="Arial" w:eastAsiaTheme="minorHAnsi" w:hAnsi="Arial" w:cs="Arial"/>
          <w:sz w:val="18"/>
          <w:szCs w:val="18"/>
        </w:rPr>
        <w:t>engenieering</w:t>
      </w:r>
      <w:proofErr w:type="spellEnd"/>
      <w:r w:rsidRPr="00EF3061">
        <w:rPr>
          <w:rFonts w:ascii="Arial" w:eastAsiaTheme="minorHAnsi" w:hAnsi="Arial" w:cs="Arial"/>
          <w:sz w:val="18"/>
          <w:szCs w:val="18"/>
        </w:rPr>
        <w:t xml:space="preserve"> tool box</w:t>
      </w:r>
      <w:proofErr w:type="spellStart"/>
      <w:r w:rsidRPr="00EF3061">
        <w:rPr>
          <w:rFonts w:ascii="Arial" w:eastAsiaTheme="minorHAnsi" w:hAnsi="Arial" w:cs="Arial"/>
          <w:sz w:val="18"/>
          <w:szCs w:val="18"/>
        </w:rPr>
        <w:t>를</w:t>
      </w:r>
      <w:proofErr w:type="spellEnd"/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개발하고</w:t>
      </w:r>
      <w:r w:rsidRPr="00EF3061">
        <w:rPr>
          <w:rFonts w:ascii="Arial" w:eastAsiaTheme="minorHAnsi" w:hAnsi="Arial" w:cs="Arial"/>
          <w:sz w:val="18"/>
          <w:szCs w:val="18"/>
        </w:rPr>
        <w:t xml:space="preserve">, </w:t>
      </w:r>
      <w:r w:rsidRPr="00EF3061">
        <w:rPr>
          <w:rFonts w:ascii="Arial" w:eastAsiaTheme="minorHAnsi" w:hAnsi="Arial" w:cs="Arial"/>
          <w:sz w:val="18"/>
          <w:szCs w:val="18"/>
        </w:rPr>
        <w:t>특정</w:t>
      </w:r>
      <w:r w:rsidRPr="00EF3061">
        <w:rPr>
          <w:rFonts w:ascii="Arial" w:eastAsiaTheme="minorHAnsi" w:hAnsi="Arial" w:cs="Arial"/>
          <w:sz w:val="18"/>
          <w:szCs w:val="18"/>
        </w:rPr>
        <w:t xml:space="preserve"> yeast</w:t>
      </w:r>
      <w:r w:rsidRPr="00EF3061">
        <w:rPr>
          <w:rFonts w:ascii="Arial" w:eastAsiaTheme="minorHAnsi" w:hAnsi="Arial" w:cs="Arial"/>
          <w:sz w:val="18"/>
          <w:szCs w:val="18"/>
        </w:rPr>
        <w:t>의</w:t>
      </w:r>
      <w:r w:rsidRPr="00EF3061">
        <w:rPr>
          <w:rFonts w:ascii="Arial" w:eastAsiaTheme="minorHAnsi" w:hAnsi="Arial" w:cs="Arial"/>
          <w:sz w:val="18"/>
          <w:szCs w:val="18"/>
        </w:rPr>
        <w:t xml:space="preserve"> whole genome sequencing</w:t>
      </w:r>
      <w:r w:rsidRPr="00EF3061">
        <w:rPr>
          <w:rFonts w:ascii="Arial" w:eastAsiaTheme="minorHAnsi" w:hAnsi="Arial" w:cs="Arial"/>
          <w:sz w:val="18"/>
          <w:szCs w:val="18"/>
        </w:rPr>
        <w:t>을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통해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유용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유전자를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선별하고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이를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타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EF3061">
        <w:rPr>
          <w:rFonts w:ascii="Arial" w:eastAsiaTheme="minorHAnsi" w:hAnsi="Arial" w:cs="Arial"/>
          <w:sz w:val="18"/>
          <w:szCs w:val="18"/>
        </w:rPr>
        <w:t>균주에</w:t>
      </w:r>
      <w:proofErr w:type="spellEnd"/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도입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후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여러</w:t>
      </w:r>
      <w:r w:rsidRPr="00EF3061">
        <w:rPr>
          <w:rFonts w:ascii="Arial" w:eastAsiaTheme="minorHAnsi" w:hAnsi="Arial" w:cs="Arial"/>
          <w:sz w:val="18"/>
          <w:szCs w:val="18"/>
        </w:rPr>
        <w:t xml:space="preserve"> chromatography </w:t>
      </w:r>
      <w:r w:rsidRPr="00EF3061">
        <w:rPr>
          <w:rFonts w:ascii="Arial" w:eastAsiaTheme="minorHAnsi" w:hAnsi="Arial" w:cs="Arial"/>
          <w:sz w:val="18"/>
          <w:szCs w:val="18"/>
        </w:rPr>
        <w:t>기법으로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분석하는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과정을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프로젝트를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진행했습니다</w:t>
      </w:r>
      <w:r w:rsidRPr="00EF3061">
        <w:rPr>
          <w:rFonts w:ascii="Arial" w:eastAsiaTheme="minorHAnsi" w:hAnsi="Arial" w:cs="Arial"/>
          <w:sz w:val="18"/>
          <w:szCs w:val="18"/>
        </w:rPr>
        <w:t xml:space="preserve">. </w:t>
      </w:r>
      <w:r w:rsidRPr="00EF3061">
        <w:rPr>
          <w:rFonts w:ascii="Arial" w:eastAsiaTheme="minorHAnsi" w:hAnsi="Arial" w:cs="Arial"/>
          <w:sz w:val="18"/>
          <w:szCs w:val="18"/>
        </w:rPr>
        <w:t>이를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통해</w:t>
      </w:r>
      <w:r w:rsidRPr="00EF3061">
        <w:rPr>
          <w:rFonts w:ascii="Arial" w:eastAsiaTheme="minorHAnsi" w:hAnsi="Arial" w:cs="Arial"/>
          <w:sz w:val="18"/>
          <w:szCs w:val="18"/>
        </w:rPr>
        <w:t xml:space="preserve"> Genetic-Engineering</w:t>
      </w:r>
      <w:r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EF3061">
        <w:rPr>
          <w:rFonts w:ascii="Arial" w:eastAsiaTheme="minorHAnsi" w:hAnsi="Arial" w:cs="Arial"/>
          <w:sz w:val="18"/>
          <w:szCs w:val="18"/>
        </w:rPr>
        <w:t>부터</w:t>
      </w:r>
      <w:proofErr w:type="spellEnd"/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최종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산물의</w:t>
      </w:r>
      <w:r w:rsidRPr="00EF3061">
        <w:rPr>
          <w:rFonts w:ascii="Arial" w:eastAsiaTheme="minorHAnsi" w:hAnsi="Arial" w:cs="Arial"/>
          <w:sz w:val="18"/>
          <w:szCs w:val="18"/>
        </w:rPr>
        <w:t xml:space="preserve"> quality check </w:t>
      </w:r>
      <w:proofErr w:type="spellStart"/>
      <w:r w:rsidRPr="00EF3061">
        <w:rPr>
          <w:rFonts w:ascii="Arial" w:eastAsiaTheme="minorHAnsi" w:hAnsi="Arial" w:cs="Arial"/>
          <w:sz w:val="18"/>
          <w:szCs w:val="18"/>
        </w:rPr>
        <w:t>까지의</w:t>
      </w:r>
      <w:proofErr w:type="spellEnd"/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과정을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익혔습니다</w:t>
      </w:r>
      <w:r w:rsidRPr="00EF3061">
        <w:rPr>
          <w:rFonts w:ascii="Arial" w:eastAsiaTheme="minorHAnsi" w:hAnsi="Arial" w:cs="Arial"/>
          <w:sz w:val="18"/>
          <w:szCs w:val="18"/>
        </w:rPr>
        <w:t xml:space="preserve">. </w:t>
      </w:r>
    </w:p>
    <w:p w14:paraId="1AC41761" w14:textId="78CA8F22" w:rsidR="00EF3061" w:rsidRPr="00EF3061" w:rsidRDefault="00EF3061" w:rsidP="00EF3061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EF3061">
        <w:rPr>
          <w:rFonts w:ascii="Arial" w:eastAsiaTheme="minorHAnsi" w:hAnsi="Arial" w:cs="Arial"/>
          <w:sz w:val="18"/>
          <w:szCs w:val="18"/>
        </w:rPr>
        <w:t>익힌</w:t>
      </w:r>
      <w:r w:rsidRPr="00EF3061">
        <w:rPr>
          <w:rFonts w:ascii="Arial" w:eastAsiaTheme="minorHAnsi" w:hAnsi="Arial" w:cs="Arial"/>
          <w:sz w:val="18"/>
          <w:szCs w:val="18"/>
        </w:rPr>
        <w:t xml:space="preserve"> genetic-</w:t>
      </w:r>
      <w:proofErr w:type="spellStart"/>
      <w:r w:rsidRPr="00EF3061">
        <w:rPr>
          <w:rFonts w:ascii="Arial" w:eastAsiaTheme="minorHAnsi" w:hAnsi="Arial" w:cs="Arial"/>
          <w:sz w:val="18"/>
          <w:szCs w:val="18"/>
        </w:rPr>
        <w:t>engerineering</w:t>
      </w:r>
      <w:proofErr w:type="spellEnd"/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기술을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바탕으로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전문연구요원으로서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면역세포치료제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연구에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참여하며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필요한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>
        <w:rPr>
          <w:rFonts w:ascii="Arial" w:eastAsiaTheme="minorHAnsi" w:hAnsi="Arial" w:cs="Arial" w:hint="eastAsia"/>
          <w:sz w:val="18"/>
          <w:szCs w:val="18"/>
        </w:rPr>
        <w:t>세포주를</w:t>
      </w:r>
      <w:proofErr w:type="spellEnd"/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개발하고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약물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반응을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분석하였습니다</w:t>
      </w:r>
      <w:r w:rsidRPr="00EF3061">
        <w:rPr>
          <w:rFonts w:ascii="Arial" w:eastAsiaTheme="minorHAnsi" w:hAnsi="Arial" w:cs="Arial"/>
          <w:sz w:val="18"/>
          <w:szCs w:val="18"/>
        </w:rPr>
        <w:t xml:space="preserve">. </w:t>
      </w:r>
      <w:r w:rsidRPr="00EF3061">
        <w:rPr>
          <w:rFonts w:ascii="Arial" w:eastAsiaTheme="minorHAnsi" w:hAnsi="Arial" w:cs="Arial"/>
          <w:sz w:val="18"/>
          <w:szCs w:val="18"/>
        </w:rPr>
        <w:t>이렇듯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저는</w:t>
      </w:r>
      <w:r w:rsidRPr="00EF3061">
        <w:rPr>
          <w:rFonts w:ascii="Arial" w:eastAsiaTheme="minorHAnsi" w:hAnsi="Arial" w:cs="Arial"/>
          <w:sz w:val="18"/>
          <w:szCs w:val="18"/>
        </w:rPr>
        <w:t xml:space="preserve"> therapy </w:t>
      </w:r>
      <w:r w:rsidRPr="00EF3061">
        <w:rPr>
          <w:rFonts w:ascii="Arial" w:eastAsiaTheme="minorHAnsi" w:hAnsi="Arial" w:cs="Arial"/>
          <w:sz w:val="18"/>
          <w:szCs w:val="18"/>
        </w:rPr>
        <w:t>연구에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필요한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타겟을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탐색하는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것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EF3061">
        <w:rPr>
          <w:rFonts w:ascii="Arial" w:eastAsiaTheme="minorHAnsi" w:hAnsi="Arial" w:cs="Arial"/>
          <w:sz w:val="18"/>
          <w:szCs w:val="18"/>
        </w:rPr>
        <w:t>부터</w:t>
      </w:r>
      <w:proofErr w:type="spellEnd"/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전임상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동물실험까지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직접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수행하며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신약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개발의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전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과정을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두루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경험했습니다</w:t>
      </w:r>
      <w:r w:rsidRPr="00EF3061">
        <w:rPr>
          <w:rFonts w:ascii="Arial" w:eastAsiaTheme="minorHAnsi" w:hAnsi="Arial" w:cs="Arial"/>
          <w:sz w:val="18"/>
          <w:szCs w:val="18"/>
        </w:rPr>
        <w:t>.</w:t>
      </w:r>
    </w:p>
    <w:p w14:paraId="7105B7BA" w14:textId="77777777" w:rsidR="00EF3061" w:rsidRPr="00EF3061" w:rsidRDefault="00EF3061" w:rsidP="00EF3061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EF3061">
        <w:rPr>
          <w:rFonts w:ascii="Arial" w:eastAsiaTheme="minorHAnsi" w:hAnsi="Arial" w:cs="Arial"/>
          <w:sz w:val="18"/>
          <w:szCs w:val="18"/>
        </w:rPr>
        <w:t>따라서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한미약품이</w:t>
      </w:r>
      <w:r w:rsidRPr="00EF3061">
        <w:rPr>
          <w:rFonts w:ascii="Arial" w:eastAsiaTheme="minorHAnsi" w:hAnsi="Arial" w:cs="Arial"/>
          <w:sz w:val="18"/>
          <w:szCs w:val="18"/>
        </w:rPr>
        <w:t xml:space="preserve"> AACR</w:t>
      </w:r>
      <w:r w:rsidRPr="00EF3061">
        <w:rPr>
          <w:rFonts w:ascii="Arial" w:eastAsiaTheme="minorHAnsi" w:hAnsi="Arial" w:cs="Arial"/>
          <w:sz w:val="18"/>
          <w:szCs w:val="18"/>
        </w:rPr>
        <w:t>에서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발표한</w:t>
      </w:r>
      <w:r w:rsidRPr="00EF3061">
        <w:rPr>
          <w:rFonts w:ascii="Arial" w:eastAsiaTheme="minorHAnsi" w:hAnsi="Arial" w:cs="Arial"/>
          <w:sz w:val="18"/>
          <w:szCs w:val="18"/>
        </w:rPr>
        <w:t xml:space="preserve"> EZH1/2 </w:t>
      </w:r>
      <w:proofErr w:type="spellStart"/>
      <w:r w:rsidRPr="00EF3061">
        <w:rPr>
          <w:rFonts w:ascii="Arial" w:eastAsiaTheme="minorHAnsi" w:hAnsi="Arial" w:cs="Arial"/>
          <w:sz w:val="18"/>
          <w:szCs w:val="18"/>
        </w:rPr>
        <w:t>저해제나</w:t>
      </w:r>
      <w:proofErr w:type="spellEnd"/>
      <w:r w:rsidRPr="00EF3061">
        <w:rPr>
          <w:rFonts w:ascii="Arial" w:eastAsiaTheme="minorHAnsi" w:hAnsi="Arial" w:cs="Arial"/>
          <w:sz w:val="18"/>
          <w:szCs w:val="18"/>
        </w:rPr>
        <w:t xml:space="preserve"> mRNA </w:t>
      </w:r>
      <w:r w:rsidRPr="00EF3061">
        <w:rPr>
          <w:rFonts w:ascii="Arial" w:eastAsiaTheme="minorHAnsi" w:hAnsi="Arial" w:cs="Arial"/>
          <w:sz w:val="18"/>
          <w:szCs w:val="18"/>
        </w:rPr>
        <w:t>기반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신약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같은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혁신적인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파이프라인은</w:t>
      </w:r>
      <w:r w:rsidRPr="00EF3061">
        <w:rPr>
          <w:rFonts w:ascii="Arial" w:eastAsiaTheme="minorHAnsi" w:hAnsi="Arial" w:cs="Arial"/>
          <w:sz w:val="18"/>
          <w:szCs w:val="18"/>
        </w:rPr>
        <w:t xml:space="preserve">, </w:t>
      </w:r>
      <w:r w:rsidRPr="00EF3061">
        <w:rPr>
          <w:rFonts w:ascii="Arial" w:eastAsiaTheme="minorHAnsi" w:hAnsi="Arial" w:cs="Arial"/>
          <w:sz w:val="18"/>
          <w:szCs w:val="18"/>
        </w:rPr>
        <w:t>제가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가진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EF3061">
        <w:rPr>
          <w:rFonts w:ascii="Arial" w:eastAsiaTheme="minorHAnsi" w:hAnsi="Arial" w:cs="Arial"/>
          <w:sz w:val="18"/>
          <w:szCs w:val="18"/>
        </w:rPr>
        <w:t>세포주</w:t>
      </w:r>
      <w:proofErr w:type="spellEnd"/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엔지니어링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기술이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가장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크게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기여할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수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있는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분야라고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확신합니다</w:t>
      </w:r>
      <w:r w:rsidRPr="00EF3061">
        <w:rPr>
          <w:rFonts w:ascii="Arial" w:eastAsiaTheme="minorHAnsi" w:hAnsi="Arial" w:cs="Arial"/>
          <w:sz w:val="18"/>
          <w:szCs w:val="18"/>
        </w:rPr>
        <w:t>.</w:t>
      </w:r>
    </w:p>
    <w:p w14:paraId="079B7C5B" w14:textId="77777777" w:rsidR="00EF3061" w:rsidRPr="00EF3061" w:rsidRDefault="00EF3061" w:rsidP="00EF3061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EF3061">
        <w:rPr>
          <w:rFonts w:ascii="Arial" w:eastAsiaTheme="minorHAnsi" w:hAnsi="Arial" w:cs="Arial"/>
          <w:sz w:val="18"/>
          <w:szCs w:val="18"/>
        </w:rPr>
        <w:t>이러한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전문성만큼이나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자신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있는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것은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바로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EF3061">
        <w:rPr>
          <w:rFonts w:ascii="Arial" w:eastAsiaTheme="minorHAnsi" w:hAnsi="Arial" w:cs="Arial"/>
          <w:sz w:val="18"/>
          <w:szCs w:val="18"/>
        </w:rPr>
        <w:t>협업능력입니다</w:t>
      </w:r>
      <w:proofErr w:type="spellEnd"/>
      <w:r w:rsidRPr="00EF3061">
        <w:rPr>
          <w:rFonts w:ascii="Arial" w:eastAsiaTheme="minorHAnsi" w:hAnsi="Arial" w:cs="Arial"/>
          <w:sz w:val="18"/>
          <w:szCs w:val="18"/>
        </w:rPr>
        <w:t xml:space="preserve">. </w:t>
      </w:r>
      <w:r w:rsidRPr="00EF3061">
        <w:rPr>
          <w:rFonts w:ascii="Arial" w:eastAsiaTheme="minorHAnsi" w:hAnsi="Arial" w:cs="Arial"/>
          <w:sz w:val="18"/>
          <w:szCs w:val="18"/>
        </w:rPr>
        <w:t>여러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공모전에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팀을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이루어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참여하며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수상했던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경험이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있습니다</w:t>
      </w:r>
      <w:r w:rsidRPr="00EF3061">
        <w:rPr>
          <w:rFonts w:ascii="Arial" w:eastAsiaTheme="minorHAnsi" w:hAnsi="Arial" w:cs="Arial"/>
          <w:sz w:val="18"/>
          <w:szCs w:val="18"/>
        </w:rPr>
        <w:t xml:space="preserve">. </w:t>
      </w:r>
      <w:r w:rsidRPr="00EF3061">
        <w:rPr>
          <w:rFonts w:ascii="Arial" w:eastAsiaTheme="minorHAnsi" w:hAnsi="Arial" w:cs="Arial"/>
          <w:sz w:val="18"/>
          <w:szCs w:val="18"/>
        </w:rPr>
        <w:t>그때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성과보다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더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중요한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것은</w:t>
      </w:r>
      <w:r w:rsidRPr="00EF3061">
        <w:rPr>
          <w:rFonts w:ascii="Arial" w:eastAsiaTheme="minorHAnsi" w:hAnsi="Arial" w:cs="Arial"/>
          <w:sz w:val="18"/>
          <w:szCs w:val="18"/>
        </w:rPr>
        <w:t xml:space="preserve"> '</w:t>
      </w:r>
      <w:r w:rsidRPr="00EF3061">
        <w:rPr>
          <w:rFonts w:ascii="Arial" w:eastAsiaTheme="minorHAnsi" w:hAnsi="Arial" w:cs="Arial"/>
          <w:sz w:val="18"/>
          <w:szCs w:val="18"/>
        </w:rPr>
        <w:t>함께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책임지는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자세</w:t>
      </w:r>
      <w:r w:rsidRPr="00EF3061">
        <w:rPr>
          <w:rFonts w:ascii="Arial" w:eastAsiaTheme="minorHAnsi" w:hAnsi="Arial" w:cs="Arial"/>
          <w:sz w:val="18"/>
          <w:szCs w:val="18"/>
        </w:rPr>
        <w:t>'</w:t>
      </w:r>
      <w:r w:rsidRPr="00EF3061">
        <w:rPr>
          <w:rFonts w:ascii="Arial" w:eastAsiaTheme="minorHAnsi" w:hAnsi="Arial" w:cs="Arial"/>
          <w:sz w:val="18"/>
          <w:szCs w:val="18"/>
        </w:rPr>
        <w:t>라는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것을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가슴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깊이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세길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수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있었고</w:t>
      </w:r>
      <w:r w:rsidRPr="00EF3061">
        <w:rPr>
          <w:rFonts w:ascii="Arial" w:eastAsiaTheme="minorHAnsi" w:hAnsi="Arial" w:cs="Arial"/>
          <w:sz w:val="18"/>
          <w:szCs w:val="18"/>
        </w:rPr>
        <w:t xml:space="preserve">, </w:t>
      </w:r>
      <w:r w:rsidRPr="00EF3061">
        <w:rPr>
          <w:rFonts w:ascii="Arial" w:eastAsiaTheme="minorHAnsi" w:hAnsi="Arial" w:cs="Arial"/>
          <w:sz w:val="18"/>
          <w:szCs w:val="18"/>
        </w:rPr>
        <w:t>지금까지도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팀원들과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협력하여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프로젝트를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수행하는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자세를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가지게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되었습니다</w:t>
      </w:r>
      <w:r w:rsidRPr="00EF3061">
        <w:rPr>
          <w:rFonts w:ascii="Arial" w:eastAsiaTheme="minorHAnsi" w:hAnsi="Arial" w:cs="Arial"/>
          <w:sz w:val="18"/>
          <w:szCs w:val="18"/>
        </w:rPr>
        <w:t>.</w:t>
      </w:r>
    </w:p>
    <w:p w14:paraId="054B50B5" w14:textId="2C3949A0" w:rsidR="0037017E" w:rsidRDefault="00EF3061" w:rsidP="00EF3061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EF3061">
        <w:rPr>
          <w:rFonts w:ascii="Arial" w:eastAsiaTheme="minorHAnsi" w:hAnsi="Arial" w:cs="Arial"/>
          <w:sz w:val="18"/>
          <w:szCs w:val="18"/>
        </w:rPr>
        <w:t>제가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유전자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편집으로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세포의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운명을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바꿀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때마다</w:t>
      </w:r>
      <w:r w:rsidRPr="00EF3061">
        <w:rPr>
          <w:rFonts w:ascii="Arial" w:eastAsiaTheme="minorHAnsi" w:hAnsi="Arial" w:cs="Arial"/>
          <w:sz w:val="18"/>
          <w:szCs w:val="18"/>
        </w:rPr>
        <w:t xml:space="preserve"> '</w:t>
      </w:r>
      <w:r w:rsidRPr="00EF3061">
        <w:rPr>
          <w:rFonts w:ascii="Arial" w:eastAsiaTheme="minorHAnsi" w:hAnsi="Arial" w:cs="Arial"/>
          <w:sz w:val="18"/>
          <w:szCs w:val="18"/>
        </w:rPr>
        <w:t>이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작은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변화가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언젠가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환자의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운명도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바꿀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수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있다</w:t>
      </w:r>
      <w:r w:rsidRPr="00EF3061">
        <w:rPr>
          <w:rFonts w:ascii="Arial" w:eastAsiaTheme="minorHAnsi" w:hAnsi="Arial" w:cs="Arial"/>
          <w:sz w:val="18"/>
          <w:szCs w:val="18"/>
        </w:rPr>
        <w:t>'</w:t>
      </w:r>
      <w:r w:rsidRPr="00EF3061">
        <w:rPr>
          <w:rFonts w:ascii="Arial" w:eastAsiaTheme="minorHAnsi" w:hAnsi="Arial" w:cs="Arial"/>
          <w:sz w:val="18"/>
          <w:szCs w:val="18"/>
        </w:rPr>
        <w:t>는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무거운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책임감과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뜨거운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희망을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동시에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느낍니다</w:t>
      </w:r>
      <w:r w:rsidRPr="00EF3061">
        <w:rPr>
          <w:rFonts w:ascii="Arial" w:eastAsiaTheme="minorHAnsi" w:hAnsi="Arial" w:cs="Arial"/>
          <w:sz w:val="18"/>
          <w:szCs w:val="18"/>
        </w:rPr>
        <w:t xml:space="preserve">. </w:t>
      </w:r>
      <w:r w:rsidRPr="00EF3061">
        <w:rPr>
          <w:rFonts w:ascii="Arial" w:eastAsiaTheme="minorHAnsi" w:hAnsi="Arial" w:cs="Arial"/>
          <w:sz w:val="18"/>
          <w:szCs w:val="18"/>
        </w:rPr>
        <w:t>이런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마음으로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저의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통합적인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시각과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협업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능력을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활용해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한미약품의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동료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분들과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함께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위대한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도전에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함께하는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연구원이</w:t>
      </w:r>
      <w:r w:rsidRPr="00EF3061">
        <w:rPr>
          <w:rFonts w:ascii="Arial" w:eastAsiaTheme="minorHAnsi" w:hAnsi="Arial" w:cs="Arial"/>
          <w:sz w:val="18"/>
          <w:szCs w:val="18"/>
        </w:rPr>
        <w:t xml:space="preserve"> </w:t>
      </w:r>
      <w:r w:rsidRPr="00EF3061">
        <w:rPr>
          <w:rFonts w:ascii="Arial" w:eastAsiaTheme="minorHAnsi" w:hAnsi="Arial" w:cs="Arial"/>
          <w:sz w:val="18"/>
          <w:szCs w:val="18"/>
        </w:rPr>
        <w:t>되겠습니다</w:t>
      </w:r>
      <w:r w:rsidRPr="00EF3061">
        <w:rPr>
          <w:rFonts w:ascii="Arial" w:eastAsiaTheme="minorHAnsi" w:hAnsi="Arial" w:cs="Arial"/>
          <w:sz w:val="18"/>
          <w:szCs w:val="18"/>
        </w:rPr>
        <w:t xml:space="preserve">. </w:t>
      </w:r>
      <w:r w:rsidRPr="00EF3061">
        <w:rPr>
          <w:rFonts w:ascii="Arial" w:eastAsiaTheme="minorHAnsi" w:hAnsi="Arial" w:cs="Arial"/>
          <w:sz w:val="18"/>
          <w:szCs w:val="18"/>
        </w:rPr>
        <w:t>감사합니다</w:t>
      </w:r>
      <w:r w:rsidRPr="00EF3061">
        <w:rPr>
          <w:rFonts w:ascii="Arial" w:eastAsiaTheme="minorHAnsi" w:hAnsi="Arial" w:cs="Arial"/>
          <w:sz w:val="18"/>
          <w:szCs w:val="18"/>
        </w:rPr>
        <w:t>.</w:t>
      </w:r>
    </w:p>
    <w:p w14:paraId="52ADA31C" w14:textId="77777777" w:rsidR="00BE2556" w:rsidRPr="00CB62A2" w:rsidRDefault="00BE2556" w:rsidP="00BE2556">
      <w:pPr>
        <w:rPr>
          <w:rFonts w:ascii="Arial" w:eastAsiaTheme="minorHAnsi" w:hAnsi="Arial" w:cs="Arial"/>
          <w:sz w:val="18"/>
          <w:szCs w:val="18"/>
        </w:rPr>
      </w:pPr>
    </w:p>
    <w:p w14:paraId="6A57446F" w14:textId="77777777" w:rsidR="00BE2556" w:rsidRPr="00CB62A2" w:rsidRDefault="00BE2556" w:rsidP="00BE2556">
      <w:pPr>
        <w:rPr>
          <w:rFonts w:ascii="Arial" w:eastAsiaTheme="minorHAnsi" w:hAnsi="Arial" w:cs="Arial"/>
          <w:b/>
          <w:bCs/>
          <w:szCs w:val="22"/>
        </w:rPr>
      </w:pPr>
      <w:r w:rsidRPr="00CB62A2">
        <w:rPr>
          <w:rFonts w:ascii="Arial" w:eastAsiaTheme="minorHAnsi" w:hAnsi="Arial" w:cs="Arial"/>
          <w:b/>
          <w:bCs/>
          <w:szCs w:val="22"/>
        </w:rPr>
        <w:t xml:space="preserve">4. </w:t>
      </w:r>
      <w:r w:rsidRPr="00CB62A2">
        <w:rPr>
          <w:rFonts w:ascii="Arial" w:eastAsiaTheme="minorHAnsi" w:hAnsi="Arial" w:cs="Arial"/>
          <w:b/>
          <w:bCs/>
          <w:szCs w:val="22"/>
        </w:rPr>
        <w:t>인터뷰에서</w:t>
      </w:r>
      <w:r w:rsidRPr="00CB62A2">
        <w:rPr>
          <w:rFonts w:ascii="Arial" w:eastAsiaTheme="minorHAnsi" w:hAnsi="Arial" w:cs="Arial"/>
          <w:b/>
          <w:bCs/>
          <w:szCs w:val="22"/>
        </w:rPr>
        <w:t xml:space="preserve"> </w:t>
      </w:r>
      <w:r w:rsidRPr="00CB62A2">
        <w:rPr>
          <w:rFonts w:ascii="Arial" w:eastAsiaTheme="minorHAnsi" w:hAnsi="Arial" w:cs="Arial"/>
          <w:b/>
          <w:bCs/>
          <w:szCs w:val="22"/>
        </w:rPr>
        <w:t>차별화하는</w:t>
      </w:r>
      <w:r w:rsidRPr="00CB62A2">
        <w:rPr>
          <w:rFonts w:ascii="Arial" w:eastAsiaTheme="minorHAnsi" w:hAnsi="Arial" w:cs="Arial"/>
          <w:b/>
          <w:bCs/>
          <w:szCs w:val="22"/>
        </w:rPr>
        <w:t xml:space="preserve"> </w:t>
      </w:r>
      <w:r w:rsidRPr="00CB62A2">
        <w:rPr>
          <w:rFonts w:ascii="Arial" w:eastAsiaTheme="minorHAnsi" w:hAnsi="Arial" w:cs="Arial"/>
          <w:b/>
          <w:bCs/>
          <w:szCs w:val="22"/>
        </w:rPr>
        <w:t>방법</w:t>
      </w:r>
    </w:p>
    <w:p w14:paraId="7E483D26" w14:textId="375B1F98" w:rsidR="00BE2556" w:rsidRPr="00CB62A2" w:rsidRDefault="00BE2556" w:rsidP="00BE2556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CB62A2">
        <w:rPr>
          <w:rFonts w:ascii="Arial" w:eastAsiaTheme="minorHAnsi" w:hAnsi="Arial" w:cs="Arial"/>
          <w:sz w:val="18"/>
          <w:szCs w:val="18"/>
        </w:rPr>
        <w:t xml:space="preserve">STAR </w:t>
      </w:r>
      <w:r w:rsidRPr="00CB62A2">
        <w:rPr>
          <w:rFonts w:ascii="Arial" w:eastAsiaTheme="minorHAnsi" w:hAnsi="Arial" w:cs="Arial"/>
          <w:sz w:val="18"/>
          <w:szCs w:val="18"/>
        </w:rPr>
        <w:t>기법을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사용해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답변을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구조화합니다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>. Situation(</w:t>
      </w:r>
      <w:r w:rsidRPr="00CB62A2">
        <w:rPr>
          <w:rFonts w:ascii="Arial" w:eastAsiaTheme="minorHAnsi" w:hAnsi="Arial" w:cs="Arial"/>
          <w:sz w:val="18"/>
          <w:szCs w:val="18"/>
        </w:rPr>
        <w:t>상황</w:t>
      </w:r>
      <w:r w:rsidRPr="00CB62A2">
        <w:rPr>
          <w:rFonts w:ascii="Arial" w:eastAsiaTheme="minorHAnsi" w:hAnsi="Arial" w:cs="Arial"/>
          <w:sz w:val="18"/>
          <w:szCs w:val="18"/>
        </w:rPr>
        <w:t>)-Task(</w:t>
      </w:r>
      <w:r w:rsidRPr="00CB62A2">
        <w:rPr>
          <w:rFonts w:ascii="Arial" w:eastAsiaTheme="minorHAnsi" w:hAnsi="Arial" w:cs="Arial"/>
          <w:sz w:val="18"/>
          <w:szCs w:val="18"/>
        </w:rPr>
        <w:t>과제</w:t>
      </w:r>
      <w:r w:rsidRPr="00CB62A2">
        <w:rPr>
          <w:rFonts w:ascii="Arial" w:eastAsiaTheme="minorHAnsi" w:hAnsi="Arial" w:cs="Arial"/>
          <w:sz w:val="18"/>
          <w:szCs w:val="18"/>
        </w:rPr>
        <w:t>)-Action(</w:t>
      </w:r>
      <w:r w:rsidRPr="00CB62A2">
        <w:rPr>
          <w:rFonts w:ascii="Arial" w:eastAsiaTheme="minorHAnsi" w:hAnsi="Arial" w:cs="Arial"/>
          <w:sz w:val="18"/>
          <w:szCs w:val="18"/>
        </w:rPr>
        <w:t>행동</w:t>
      </w:r>
      <w:r w:rsidRPr="00CB62A2">
        <w:rPr>
          <w:rFonts w:ascii="Arial" w:eastAsiaTheme="minorHAnsi" w:hAnsi="Arial" w:cs="Arial"/>
          <w:sz w:val="18"/>
          <w:szCs w:val="18"/>
        </w:rPr>
        <w:t>)-Result(</w:t>
      </w:r>
      <w:r w:rsidRPr="00CB62A2">
        <w:rPr>
          <w:rFonts w:ascii="Arial" w:eastAsiaTheme="minorHAnsi" w:hAnsi="Arial" w:cs="Arial"/>
          <w:sz w:val="18"/>
          <w:szCs w:val="18"/>
        </w:rPr>
        <w:t>결과</w:t>
      </w:r>
      <w:r w:rsidRPr="00CB62A2">
        <w:rPr>
          <w:rFonts w:ascii="Arial" w:eastAsiaTheme="minorHAnsi" w:hAnsi="Arial" w:cs="Arial"/>
          <w:sz w:val="18"/>
          <w:szCs w:val="18"/>
        </w:rPr>
        <w:t xml:space="preserve">) </w:t>
      </w:r>
      <w:r w:rsidRPr="00CB62A2">
        <w:rPr>
          <w:rFonts w:ascii="Arial" w:eastAsiaTheme="minorHAnsi" w:hAnsi="Arial" w:cs="Arial"/>
          <w:sz w:val="18"/>
          <w:szCs w:val="18"/>
        </w:rPr>
        <w:t>순으로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정리하면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lastRenderedPageBreak/>
        <w:t>면접관이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이해하기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쉽습니다</w:t>
      </w:r>
      <w:r w:rsidRPr="00CB62A2">
        <w:rPr>
          <w:rFonts w:ascii="Arial" w:eastAsiaTheme="minorHAnsi" w:hAnsi="Arial" w:cs="Arial"/>
          <w:sz w:val="18"/>
          <w:szCs w:val="18"/>
        </w:rPr>
        <w:t xml:space="preserve">. BTS-PBL </w:t>
      </w:r>
      <w:r w:rsidRPr="00CB62A2">
        <w:rPr>
          <w:rFonts w:ascii="Arial" w:eastAsiaTheme="minorHAnsi" w:hAnsi="Arial" w:cs="Arial"/>
          <w:sz w:val="18"/>
          <w:szCs w:val="18"/>
        </w:rPr>
        <w:t>프로젝트나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면역세포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연구에서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겪은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도전과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해결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과정을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틀에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맞춰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연습하세요</w:t>
      </w:r>
      <w:r w:rsidRPr="00CB62A2">
        <w:rPr>
          <w:rFonts w:ascii="Arial" w:eastAsiaTheme="minorHAnsi" w:hAnsi="Arial" w:cs="Arial"/>
          <w:sz w:val="18"/>
          <w:szCs w:val="18"/>
        </w:rPr>
        <w:t>.</w:t>
      </w:r>
    </w:p>
    <w:p w14:paraId="3558353C" w14:textId="09204DF3" w:rsidR="00BE2556" w:rsidRPr="00CB62A2" w:rsidRDefault="00BE2556" w:rsidP="00BE2556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CB62A2">
        <w:rPr>
          <w:rFonts w:ascii="Arial" w:eastAsiaTheme="minorHAnsi" w:hAnsi="Arial" w:cs="Arial"/>
          <w:sz w:val="18"/>
          <w:szCs w:val="18"/>
        </w:rPr>
        <w:t>수치와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결과를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제시하세요</w:t>
      </w:r>
      <w:r w:rsidRPr="00CB62A2">
        <w:rPr>
          <w:rFonts w:ascii="Arial" w:eastAsiaTheme="minorHAnsi" w:hAnsi="Arial" w:cs="Arial"/>
          <w:sz w:val="18"/>
          <w:szCs w:val="18"/>
        </w:rPr>
        <w:t xml:space="preserve">. </w:t>
      </w:r>
      <w:r w:rsidRPr="00CB62A2">
        <w:rPr>
          <w:rFonts w:ascii="Arial" w:eastAsiaTheme="minorHAnsi" w:hAnsi="Arial" w:cs="Arial"/>
          <w:sz w:val="18"/>
          <w:szCs w:val="18"/>
        </w:rPr>
        <w:t>예를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들어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실험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성과를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수치로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설명하거나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논문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발표</w:t>
      </w:r>
      <w:r w:rsidRPr="00CB62A2">
        <w:rPr>
          <w:rFonts w:ascii="Arial" w:eastAsiaTheme="minorHAnsi" w:hAnsi="Arial" w:cs="Arial"/>
          <w:sz w:val="18"/>
          <w:szCs w:val="18"/>
        </w:rPr>
        <w:t>/</w:t>
      </w:r>
      <w:r w:rsidRPr="00CB62A2">
        <w:rPr>
          <w:rFonts w:ascii="Arial" w:eastAsiaTheme="minorHAnsi" w:hAnsi="Arial" w:cs="Arial"/>
          <w:sz w:val="18"/>
          <w:szCs w:val="18"/>
        </w:rPr>
        <w:t>수상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실적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등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구체적인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지표를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언급하면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신뢰도가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높아집니다</w:t>
      </w:r>
      <w:r w:rsidRPr="00CB62A2">
        <w:rPr>
          <w:rFonts w:ascii="Arial" w:eastAsiaTheme="minorHAnsi" w:hAnsi="Arial" w:cs="Arial"/>
          <w:sz w:val="18"/>
          <w:szCs w:val="18"/>
        </w:rPr>
        <w:t>.</w:t>
      </w:r>
    </w:p>
    <w:p w14:paraId="13FF09E1" w14:textId="77777777" w:rsidR="00BE2556" w:rsidRPr="00CB62A2" w:rsidRDefault="00BE2556" w:rsidP="00BE2556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CB62A2">
        <w:rPr>
          <w:rFonts w:ascii="Arial" w:eastAsiaTheme="minorHAnsi" w:hAnsi="Arial" w:cs="Arial"/>
          <w:sz w:val="18"/>
          <w:szCs w:val="18"/>
        </w:rPr>
        <w:t>윤리</w:t>
      </w:r>
      <w:r w:rsidRPr="00CB62A2">
        <w:rPr>
          <w:rFonts w:ascii="Arial" w:eastAsiaTheme="minorHAnsi" w:hAnsi="Arial" w:cs="Arial"/>
          <w:sz w:val="18"/>
          <w:szCs w:val="18"/>
        </w:rPr>
        <w:t>·</w:t>
      </w:r>
      <w:r w:rsidRPr="00CB62A2">
        <w:rPr>
          <w:rFonts w:ascii="Arial" w:eastAsiaTheme="minorHAnsi" w:hAnsi="Arial" w:cs="Arial"/>
          <w:sz w:val="18"/>
          <w:szCs w:val="18"/>
        </w:rPr>
        <w:t>안전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의식에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대한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질문을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예상하세요</w:t>
      </w:r>
      <w:r w:rsidRPr="00CB62A2">
        <w:rPr>
          <w:rFonts w:ascii="Arial" w:eastAsiaTheme="minorHAnsi" w:hAnsi="Arial" w:cs="Arial"/>
          <w:sz w:val="18"/>
          <w:szCs w:val="18"/>
        </w:rPr>
        <w:t xml:space="preserve">. </w:t>
      </w:r>
      <w:r w:rsidRPr="00CB62A2">
        <w:rPr>
          <w:rFonts w:ascii="Arial" w:eastAsiaTheme="minorHAnsi" w:hAnsi="Arial" w:cs="Arial"/>
          <w:sz w:val="18"/>
          <w:szCs w:val="18"/>
        </w:rPr>
        <w:t>한미약품은</w:t>
      </w:r>
      <w:r w:rsidRPr="00CB62A2">
        <w:rPr>
          <w:rFonts w:ascii="Arial" w:eastAsiaTheme="minorHAnsi" w:hAnsi="Arial" w:cs="Arial"/>
          <w:sz w:val="18"/>
          <w:szCs w:val="18"/>
        </w:rPr>
        <w:t xml:space="preserve"> ISO 37001 </w:t>
      </w:r>
      <w:r w:rsidRPr="00CB62A2">
        <w:rPr>
          <w:rFonts w:ascii="Arial" w:eastAsiaTheme="minorHAnsi" w:hAnsi="Arial" w:cs="Arial"/>
          <w:sz w:val="18"/>
          <w:szCs w:val="18"/>
        </w:rPr>
        <w:t>부패방지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인증과</w:t>
      </w:r>
      <w:r w:rsidRPr="00CB62A2">
        <w:rPr>
          <w:rFonts w:ascii="Arial" w:eastAsiaTheme="minorHAnsi" w:hAnsi="Arial" w:cs="Arial"/>
          <w:sz w:val="18"/>
          <w:szCs w:val="18"/>
        </w:rPr>
        <w:t xml:space="preserve"> AAA</w:t>
      </w:r>
      <w:r w:rsidRPr="00CB62A2">
        <w:rPr>
          <w:rFonts w:ascii="Arial" w:eastAsiaTheme="minorHAnsi" w:hAnsi="Arial" w:cs="Arial"/>
          <w:sz w:val="18"/>
          <w:szCs w:val="18"/>
        </w:rPr>
        <w:t>급</w:t>
      </w:r>
      <w:r w:rsidRPr="00CB62A2">
        <w:rPr>
          <w:rFonts w:ascii="Arial" w:eastAsiaTheme="minorHAnsi" w:hAnsi="Arial" w:cs="Arial"/>
          <w:sz w:val="18"/>
          <w:szCs w:val="18"/>
        </w:rPr>
        <w:t xml:space="preserve"> CP </w:t>
      </w:r>
      <w:r w:rsidRPr="00CB62A2">
        <w:rPr>
          <w:rFonts w:ascii="Arial" w:eastAsiaTheme="minorHAnsi" w:hAnsi="Arial" w:cs="Arial"/>
          <w:sz w:val="18"/>
          <w:szCs w:val="18"/>
        </w:rPr>
        <w:t>등급을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받은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윤리경영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기업입니다</w:t>
      </w:r>
      <w:r w:rsidRPr="00CB62A2">
        <w:rPr>
          <w:rFonts w:ascii="Arial" w:eastAsiaTheme="minorHAnsi" w:hAnsi="Arial" w:cs="Arial"/>
          <w:sz w:val="18"/>
          <w:szCs w:val="18"/>
        </w:rPr>
        <w:t xml:space="preserve">. </w:t>
      </w:r>
      <w:r w:rsidRPr="00CB62A2">
        <w:rPr>
          <w:rFonts w:ascii="Arial" w:eastAsiaTheme="minorHAnsi" w:hAnsi="Arial" w:cs="Arial"/>
          <w:sz w:val="18"/>
          <w:szCs w:val="18"/>
        </w:rPr>
        <w:t>연구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부정행위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발견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어떻게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대응할지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동물실험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윤리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등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본인의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원칙을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정리해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두세요</w:t>
      </w:r>
      <w:r w:rsidRPr="00CB62A2">
        <w:rPr>
          <w:rFonts w:ascii="Arial" w:eastAsiaTheme="minorHAnsi" w:hAnsi="Arial" w:cs="Arial"/>
          <w:sz w:val="18"/>
          <w:szCs w:val="18"/>
        </w:rPr>
        <w:t>.</w:t>
      </w:r>
    </w:p>
    <w:p w14:paraId="3A2AB05D" w14:textId="77777777" w:rsidR="00BE2556" w:rsidRPr="00CB62A2" w:rsidRDefault="00BE2556" w:rsidP="00BE2556">
      <w:pPr>
        <w:rPr>
          <w:rFonts w:ascii="Arial" w:eastAsiaTheme="minorHAnsi" w:hAnsi="Arial" w:cs="Arial"/>
          <w:sz w:val="18"/>
          <w:szCs w:val="18"/>
        </w:rPr>
      </w:pPr>
    </w:p>
    <w:p w14:paraId="12BCBF66" w14:textId="77777777" w:rsidR="00BE2556" w:rsidRPr="00CB62A2" w:rsidRDefault="00BE2556" w:rsidP="00BE2556">
      <w:pPr>
        <w:rPr>
          <w:rFonts w:ascii="Arial" w:eastAsiaTheme="minorHAnsi" w:hAnsi="Arial" w:cs="Arial"/>
          <w:b/>
          <w:bCs/>
          <w:szCs w:val="22"/>
        </w:rPr>
      </w:pPr>
      <w:r w:rsidRPr="00CB62A2">
        <w:rPr>
          <w:rFonts w:ascii="Arial" w:eastAsiaTheme="minorHAnsi" w:hAnsi="Arial" w:cs="Arial"/>
          <w:b/>
          <w:bCs/>
          <w:szCs w:val="22"/>
        </w:rPr>
        <w:t xml:space="preserve">5. </w:t>
      </w:r>
      <w:r w:rsidRPr="00CB62A2">
        <w:rPr>
          <w:rFonts w:ascii="Arial" w:eastAsiaTheme="minorHAnsi" w:hAnsi="Arial" w:cs="Arial"/>
          <w:b/>
          <w:bCs/>
          <w:szCs w:val="22"/>
        </w:rPr>
        <w:t>예상</w:t>
      </w:r>
      <w:r w:rsidRPr="00CB62A2">
        <w:rPr>
          <w:rFonts w:ascii="Arial" w:eastAsiaTheme="minorHAnsi" w:hAnsi="Arial" w:cs="Arial"/>
          <w:b/>
          <w:bCs/>
          <w:szCs w:val="22"/>
        </w:rPr>
        <w:t xml:space="preserve"> </w:t>
      </w:r>
      <w:r w:rsidRPr="00CB62A2">
        <w:rPr>
          <w:rFonts w:ascii="Arial" w:eastAsiaTheme="minorHAnsi" w:hAnsi="Arial" w:cs="Arial"/>
          <w:b/>
          <w:bCs/>
          <w:szCs w:val="22"/>
        </w:rPr>
        <w:t>질문과</w:t>
      </w:r>
      <w:r w:rsidRPr="00CB62A2">
        <w:rPr>
          <w:rFonts w:ascii="Arial" w:eastAsiaTheme="minorHAnsi" w:hAnsi="Arial" w:cs="Arial"/>
          <w:b/>
          <w:bCs/>
          <w:szCs w:val="22"/>
        </w:rPr>
        <w:t xml:space="preserve"> </w:t>
      </w:r>
      <w:r w:rsidRPr="00CB62A2">
        <w:rPr>
          <w:rFonts w:ascii="Arial" w:eastAsiaTheme="minorHAnsi" w:hAnsi="Arial" w:cs="Arial"/>
          <w:b/>
          <w:bCs/>
          <w:szCs w:val="22"/>
        </w:rPr>
        <w:t>답변</w:t>
      </w:r>
      <w:r w:rsidRPr="00CB62A2">
        <w:rPr>
          <w:rFonts w:ascii="Arial" w:eastAsiaTheme="minorHAnsi" w:hAnsi="Arial" w:cs="Arial"/>
          <w:b/>
          <w:bCs/>
          <w:szCs w:val="22"/>
        </w:rPr>
        <w:t xml:space="preserve"> </w:t>
      </w:r>
      <w:r w:rsidRPr="00CB62A2">
        <w:rPr>
          <w:rFonts w:ascii="Arial" w:eastAsiaTheme="minorHAnsi" w:hAnsi="Arial" w:cs="Arial"/>
          <w:b/>
          <w:bCs/>
          <w:szCs w:val="22"/>
        </w:rPr>
        <w:t>예시</w:t>
      </w:r>
      <w:r w:rsidRPr="00CB62A2">
        <w:rPr>
          <w:rFonts w:ascii="Arial" w:eastAsiaTheme="minorHAnsi" w:hAnsi="Arial" w:cs="Arial"/>
          <w:b/>
          <w:bCs/>
          <w:szCs w:val="22"/>
        </w:rPr>
        <w:t xml:space="preserve"> (</w:t>
      </w:r>
      <w:r w:rsidRPr="00CB62A2">
        <w:rPr>
          <w:rFonts w:ascii="Arial" w:eastAsiaTheme="minorHAnsi" w:hAnsi="Arial" w:cs="Arial"/>
          <w:b/>
          <w:bCs/>
          <w:szCs w:val="22"/>
        </w:rPr>
        <w:t>자소서</w:t>
      </w:r>
      <w:r w:rsidRPr="00CB62A2">
        <w:rPr>
          <w:rFonts w:ascii="Arial" w:eastAsiaTheme="minorHAnsi" w:hAnsi="Arial" w:cs="Arial"/>
          <w:b/>
          <w:bCs/>
          <w:szCs w:val="22"/>
        </w:rPr>
        <w:t xml:space="preserve"> </w:t>
      </w:r>
      <w:r w:rsidRPr="00CB62A2">
        <w:rPr>
          <w:rFonts w:ascii="Arial" w:eastAsiaTheme="minorHAnsi" w:hAnsi="Arial" w:cs="Arial"/>
          <w:b/>
          <w:bCs/>
          <w:szCs w:val="22"/>
        </w:rPr>
        <w:t>기반</w:t>
      </w:r>
      <w:r w:rsidRPr="00CB62A2">
        <w:rPr>
          <w:rFonts w:ascii="Arial" w:eastAsiaTheme="minorHAnsi" w:hAnsi="Arial" w:cs="Arial"/>
          <w:b/>
          <w:bCs/>
          <w:szCs w:val="22"/>
        </w:rPr>
        <w:t>)</w:t>
      </w:r>
    </w:p>
    <w:p w14:paraId="6E0756D6" w14:textId="77777777" w:rsidR="00BE2556" w:rsidRPr="00CB62A2" w:rsidRDefault="00BE2556" w:rsidP="00BE2556">
      <w:pPr>
        <w:rPr>
          <w:rFonts w:ascii="Arial" w:eastAsiaTheme="minorHAnsi" w:hAnsi="Arial" w:cs="Arial"/>
          <w:sz w:val="18"/>
          <w:szCs w:val="18"/>
        </w:rPr>
      </w:pPr>
      <w:r w:rsidRPr="00CB62A2">
        <w:rPr>
          <w:rFonts w:ascii="Arial" w:eastAsiaTheme="minorHAnsi" w:hAnsi="Arial" w:cs="Arial"/>
          <w:sz w:val="18"/>
          <w:szCs w:val="18"/>
        </w:rPr>
        <w:t>아래는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예상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질문들에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대해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지원자가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작성한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자기소개서와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경력기술서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내용을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바탕으로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구성한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모범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답변입니다</w:t>
      </w:r>
      <w:r w:rsidRPr="00CB62A2">
        <w:rPr>
          <w:rFonts w:ascii="Arial" w:eastAsiaTheme="minorHAnsi" w:hAnsi="Arial" w:cs="Arial"/>
          <w:sz w:val="18"/>
          <w:szCs w:val="18"/>
        </w:rPr>
        <w:t xml:space="preserve">. </w:t>
      </w:r>
      <w:r w:rsidRPr="00CB62A2">
        <w:rPr>
          <w:rFonts w:ascii="Arial" w:eastAsiaTheme="minorHAnsi" w:hAnsi="Arial" w:cs="Arial"/>
          <w:sz w:val="18"/>
          <w:szCs w:val="18"/>
        </w:rPr>
        <w:t>질문에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따라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자신의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경험을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구조적으로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설명하고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한미약품의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비전과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연계하는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것이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좋습니다</w:t>
      </w:r>
      <w:r w:rsidRPr="00CB62A2">
        <w:rPr>
          <w:rFonts w:ascii="Arial" w:eastAsiaTheme="minorHAnsi" w:hAnsi="Arial" w:cs="Arial"/>
          <w:sz w:val="18"/>
          <w:szCs w:val="18"/>
        </w:rPr>
        <w:t>.</w:t>
      </w:r>
    </w:p>
    <w:p w14:paraId="2A9B4515" w14:textId="77777777" w:rsidR="00BE2556" w:rsidRPr="00CB62A2" w:rsidRDefault="00BE2556" w:rsidP="00BE2556">
      <w:pPr>
        <w:rPr>
          <w:rFonts w:ascii="Arial" w:eastAsiaTheme="minorHAnsi" w:hAnsi="Arial" w:cs="Arial"/>
          <w:sz w:val="18"/>
          <w:szCs w:val="18"/>
        </w:rPr>
      </w:pPr>
    </w:p>
    <w:p w14:paraId="5D7DC17A" w14:textId="65CA9DC7" w:rsidR="00BE2556" w:rsidRPr="00CB62A2" w:rsidRDefault="00BE2556" w:rsidP="00BE2556">
      <w:pPr>
        <w:rPr>
          <w:rFonts w:ascii="Arial" w:eastAsiaTheme="minorHAnsi" w:hAnsi="Arial" w:cs="Arial"/>
          <w:b/>
          <w:bCs/>
          <w:sz w:val="20"/>
          <w:szCs w:val="20"/>
        </w:rPr>
      </w:pP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Q1.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지원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동기와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한미약품을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선택한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이유는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?</w:t>
      </w:r>
    </w:p>
    <w:p w14:paraId="5309952B" w14:textId="1EC510C0" w:rsidR="00BE2556" w:rsidRPr="00CB62A2" w:rsidRDefault="00BE2556" w:rsidP="00BE2556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CB62A2">
        <w:rPr>
          <w:rFonts w:ascii="Arial" w:eastAsiaTheme="minorHAnsi" w:hAnsi="Arial" w:cs="Arial"/>
          <w:b/>
          <w:bCs/>
          <w:sz w:val="18"/>
          <w:szCs w:val="18"/>
        </w:rPr>
        <w:t>답변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>포인트</w:t>
      </w:r>
      <w:r w:rsidRPr="00CB62A2">
        <w:rPr>
          <w:rFonts w:ascii="Arial" w:eastAsiaTheme="minorHAnsi" w:hAnsi="Arial" w:cs="Arial"/>
          <w:sz w:val="18"/>
          <w:szCs w:val="18"/>
        </w:rPr>
        <w:t xml:space="preserve">: </w:t>
      </w:r>
      <w:r w:rsidRPr="00CB62A2">
        <w:rPr>
          <w:rFonts w:ascii="Arial" w:eastAsiaTheme="minorHAnsi" w:hAnsi="Arial" w:cs="Arial"/>
          <w:sz w:val="18"/>
          <w:szCs w:val="18"/>
        </w:rPr>
        <w:t>세포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수준에서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기전을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밝히는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연구에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관심이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있고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한미약품의</w:t>
      </w:r>
      <w:r w:rsidRPr="00CB62A2">
        <w:rPr>
          <w:rFonts w:ascii="Arial" w:eastAsiaTheme="minorHAnsi" w:hAnsi="Arial" w:cs="Arial"/>
          <w:sz w:val="18"/>
          <w:szCs w:val="18"/>
        </w:rPr>
        <w:t xml:space="preserve"> R&amp;D </w:t>
      </w:r>
      <w:r w:rsidRPr="00CB62A2">
        <w:rPr>
          <w:rFonts w:ascii="Arial" w:eastAsiaTheme="minorHAnsi" w:hAnsi="Arial" w:cs="Arial"/>
          <w:sz w:val="18"/>
          <w:szCs w:val="18"/>
        </w:rPr>
        <w:t>중심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경영과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정밀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기전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기반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신약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개발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전략이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자신과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맞는다는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점을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강조합니다</w:t>
      </w:r>
      <w:r w:rsidRPr="00CB62A2">
        <w:rPr>
          <w:rFonts w:ascii="Arial" w:eastAsiaTheme="minorHAnsi" w:hAnsi="Arial" w:cs="Arial"/>
          <w:sz w:val="18"/>
          <w:szCs w:val="18"/>
        </w:rPr>
        <w:t>.</w:t>
      </w:r>
    </w:p>
    <w:p w14:paraId="31AC7959" w14:textId="52CBBE3F" w:rsidR="00BE2556" w:rsidRPr="00CB62A2" w:rsidRDefault="00BE2556" w:rsidP="00BE2556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CB62A2">
        <w:rPr>
          <w:rFonts w:ascii="Arial" w:eastAsiaTheme="minorHAnsi" w:hAnsi="Arial" w:cs="Arial"/>
          <w:b/>
          <w:bCs/>
          <w:sz w:val="18"/>
          <w:szCs w:val="18"/>
        </w:rPr>
        <w:t>답변</w:t>
      </w:r>
      <w:r w:rsidRPr="00CB62A2">
        <w:rPr>
          <w:rFonts w:ascii="Arial" w:eastAsiaTheme="minorHAnsi" w:hAnsi="Arial" w:cs="Arial"/>
          <w:sz w:val="18"/>
          <w:szCs w:val="18"/>
        </w:rPr>
        <w:t>: "</w:t>
      </w:r>
      <w:r w:rsidRPr="00CB62A2">
        <w:rPr>
          <w:rFonts w:ascii="Arial" w:eastAsiaTheme="minorHAnsi" w:hAnsi="Arial" w:cs="Arial"/>
          <w:sz w:val="18"/>
          <w:szCs w:val="18"/>
        </w:rPr>
        <w:t>세포치료제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연구와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효모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대사체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연구를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수행하면서</w:t>
      </w:r>
      <w:r w:rsidRPr="00CB62A2">
        <w:rPr>
          <w:rFonts w:ascii="Arial" w:eastAsiaTheme="minorHAnsi" w:hAnsi="Arial" w:cs="Arial"/>
          <w:sz w:val="18"/>
          <w:szCs w:val="18"/>
        </w:rPr>
        <w:t xml:space="preserve"> '</w:t>
      </w:r>
      <w:r w:rsidRPr="00CB62A2">
        <w:rPr>
          <w:rFonts w:ascii="Arial" w:eastAsiaTheme="minorHAnsi" w:hAnsi="Arial" w:cs="Arial"/>
          <w:sz w:val="18"/>
          <w:szCs w:val="18"/>
        </w:rPr>
        <w:t>기초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연구가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임상적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성과로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이어지는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과정</w:t>
      </w:r>
      <w:r w:rsidRPr="00CB62A2">
        <w:rPr>
          <w:rFonts w:ascii="Arial" w:eastAsiaTheme="minorHAnsi" w:hAnsi="Arial" w:cs="Arial"/>
          <w:sz w:val="18"/>
          <w:szCs w:val="18"/>
        </w:rPr>
        <w:t>'</w:t>
      </w:r>
      <w:r w:rsidRPr="00CB62A2">
        <w:rPr>
          <w:rFonts w:ascii="Arial" w:eastAsiaTheme="minorHAnsi" w:hAnsi="Arial" w:cs="Arial"/>
          <w:sz w:val="18"/>
          <w:szCs w:val="18"/>
        </w:rPr>
        <w:t>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큰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의미를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느꼈습니다</w:t>
      </w:r>
      <w:r w:rsidRPr="00CB62A2">
        <w:rPr>
          <w:rFonts w:ascii="Arial" w:eastAsiaTheme="minorHAnsi" w:hAnsi="Arial" w:cs="Arial"/>
          <w:sz w:val="18"/>
          <w:szCs w:val="18"/>
        </w:rPr>
        <w:t xml:space="preserve">. </w:t>
      </w:r>
      <w:r w:rsidRPr="00CB62A2">
        <w:rPr>
          <w:rFonts w:ascii="Arial" w:eastAsiaTheme="minorHAnsi" w:hAnsi="Arial" w:cs="Arial"/>
          <w:sz w:val="18"/>
          <w:szCs w:val="18"/>
        </w:rPr>
        <w:t>한미약품은</w:t>
      </w:r>
      <w:r w:rsidRPr="00CB62A2">
        <w:rPr>
          <w:rFonts w:ascii="Arial" w:eastAsiaTheme="minorHAnsi" w:hAnsi="Arial" w:cs="Arial"/>
          <w:sz w:val="18"/>
          <w:szCs w:val="18"/>
        </w:rPr>
        <w:t xml:space="preserve"> 1973</w:t>
      </w:r>
      <w:r w:rsidRPr="00CB62A2">
        <w:rPr>
          <w:rFonts w:ascii="Arial" w:eastAsiaTheme="minorHAnsi" w:hAnsi="Arial" w:cs="Arial"/>
          <w:sz w:val="18"/>
          <w:szCs w:val="18"/>
        </w:rPr>
        <w:t>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설립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이후</w:t>
      </w:r>
      <w:r w:rsidRPr="00CB62A2">
        <w:rPr>
          <w:rFonts w:ascii="Arial" w:eastAsiaTheme="minorHAnsi" w:hAnsi="Arial" w:cs="Arial"/>
          <w:sz w:val="18"/>
          <w:szCs w:val="18"/>
        </w:rPr>
        <w:t xml:space="preserve"> '</w:t>
      </w:r>
      <w:r w:rsidRPr="00CB62A2">
        <w:rPr>
          <w:rFonts w:ascii="Arial" w:eastAsiaTheme="minorHAnsi" w:hAnsi="Arial" w:cs="Arial"/>
          <w:sz w:val="18"/>
          <w:szCs w:val="18"/>
        </w:rPr>
        <w:t>기술로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나은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의약품을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만들자</w:t>
      </w:r>
      <w:r w:rsidRPr="00CB62A2">
        <w:rPr>
          <w:rFonts w:ascii="Arial" w:eastAsiaTheme="minorHAnsi" w:hAnsi="Arial" w:cs="Arial"/>
          <w:sz w:val="18"/>
          <w:szCs w:val="18"/>
        </w:rPr>
        <w:t>'</w:t>
      </w:r>
      <w:r w:rsidRPr="00CB62A2">
        <w:rPr>
          <w:rFonts w:ascii="Arial" w:eastAsiaTheme="minorHAnsi" w:hAnsi="Arial" w:cs="Arial"/>
          <w:sz w:val="18"/>
          <w:szCs w:val="18"/>
        </w:rPr>
        <w:t>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창업자의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철학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아래</w:t>
      </w:r>
      <w:r w:rsidRPr="00CB62A2">
        <w:rPr>
          <w:rFonts w:ascii="Arial" w:eastAsiaTheme="minorHAnsi" w:hAnsi="Arial" w:cs="Arial"/>
          <w:sz w:val="18"/>
          <w:szCs w:val="18"/>
        </w:rPr>
        <w:t xml:space="preserve"> R&amp;D</w:t>
      </w:r>
      <w:r w:rsidRPr="00CB62A2">
        <w:rPr>
          <w:rFonts w:ascii="Arial" w:eastAsiaTheme="minorHAnsi" w:hAnsi="Arial" w:cs="Arial"/>
          <w:sz w:val="18"/>
          <w:szCs w:val="18"/>
        </w:rPr>
        <w:t>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핵심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가치로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삼고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있으며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다양한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표적에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대한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기전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기반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접근을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일관되게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유지하며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혁신적인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항암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파이프라인을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구축하고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있습니다</w:t>
      </w:r>
      <w:r w:rsidRPr="00CB62A2">
        <w:rPr>
          <w:rFonts w:ascii="Arial" w:eastAsiaTheme="minorHAnsi" w:hAnsi="Arial" w:cs="Arial"/>
          <w:sz w:val="18"/>
          <w:szCs w:val="18"/>
        </w:rPr>
        <w:t xml:space="preserve">. </w:t>
      </w:r>
      <w:r w:rsidRPr="00CB62A2">
        <w:rPr>
          <w:rFonts w:ascii="Arial" w:eastAsiaTheme="minorHAnsi" w:hAnsi="Arial" w:cs="Arial"/>
          <w:sz w:val="18"/>
          <w:szCs w:val="18"/>
        </w:rPr>
        <w:t>이러한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연구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환경에서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제가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가진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세포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실험과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기전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분석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경험을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살려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항암제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개발에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기여하고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싶어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지원했습니다</w:t>
      </w:r>
      <w:r w:rsidRPr="00CB62A2">
        <w:rPr>
          <w:rFonts w:ascii="Arial" w:eastAsiaTheme="minorHAnsi" w:hAnsi="Arial" w:cs="Arial"/>
          <w:sz w:val="18"/>
          <w:szCs w:val="18"/>
        </w:rPr>
        <w:t>."</w:t>
      </w:r>
    </w:p>
    <w:p w14:paraId="40B8264C" w14:textId="77777777" w:rsidR="00BE2556" w:rsidRPr="00CB62A2" w:rsidRDefault="00BE2556" w:rsidP="00BE2556">
      <w:pPr>
        <w:rPr>
          <w:rFonts w:ascii="Arial" w:eastAsiaTheme="minorHAnsi" w:hAnsi="Arial" w:cs="Arial"/>
          <w:sz w:val="18"/>
          <w:szCs w:val="18"/>
        </w:rPr>
      </w:pPr>
    </w:p>
    <w:p w14:paraId="27CF6CC8" w14:textId="03F19415" w:rsidR="00BE2556" w:rsidRPr="00CB62A2" w:rsidRDefault="00BE2556" w:rsidP="00BE2556">
      <w:pPr>
        <w:rPr>
          <w:rFonts w:ascii="Arial" w:eastAsiaTheme="minorHAnsi" w:hAnsi="Arial" w:cs="Arial"/>
          <w:b/>
          <w:bCs/>
          <w:sz w:val="20"/>
          <w:szCs w:val="20"/>
        </w:rPr>
      </w:pP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Q2.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본인의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강점과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보완할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점은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무엇인가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?</w:t>
      </w:r>
    </w:p>
    <w:p w14:paraId="4C8BFA27" w14:textId="2913C551" w:rsidR="00BE2556" w:rsidRPr="00CB62A2" w:rsidRDefault="00BE2556" w:rsidP="00BE2556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CB62A2">
        <w:rPr>
          <w:rFonts w:ascii="Arial" w:eastAsiaTheme="minorHAnsi" w:hAnsi="Arial" w:cs="Arial"/>
          <w:b/>
          <w:bCs/>
          <w:sz w:val="18"/>
          <w:szCs w:val="18"/>
        </w:rPr>
        <w:t>강점</w:t>
      </w:r>
      <w:r w:rsidRPr="00CB62A2">
        <w:rPr>
          <w:rFonts w:ascii="Arial" w:eastAsiaTheme="minorHAnsi" w:hAnsi="Arial" w:cs="Arial"/>
          <w:sz w:val="18"/>
          <w:szCs w:val="18"/>
        </w:rPr>
        <w:t xml:space="preserve">: </w:t>
      </w:r>
      <w:r w:rsidRPr="00CB62A2">
        <w:rPr>
          <w:rFonts w:ascii="Arial" w:eastAsiaTheme="minorHAnsi" w:hAnsi="Arial" w:cs="Arial"/>
          <w:sz w:val="18"/>
          <w:szCs w:val="18"/>
        </w:rPr>
        <w:t>정확한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세포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실험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기술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유전자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편집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및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분석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능력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데이터를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기반으로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기전을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해석하는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논리적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사고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기초부터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응용까지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전체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과정을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이해하고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프로젝트를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주도한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경험</w:t>
      </w:r>
      <w:r w:rsidRPr="00CB62A2">
        <w:rPr>
          <w:rFonts w:ascii="Arial" w:eastAsiaTheme="minorHAnsi" w:hAnsi="Arial" w:cs="Arial"/>
          <w:sz w:val="18"/>
          <w:szCs w:val="18"/>
        </w:rPr>
        <w:t>.</w:t>
      </w:r>
    </w:p>
    <w:p w14:paraId="3215ABDC" w14:textId="68B00050" w:rsidR="00BE2556" w:rsidRPr="00CB62A2" w:rsidRDefault="00BE2556" w:rsidP="00BE2556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CB62A2">
        <w:rPr>
          <w:rFonts w:ascii="Arial" w:eastAsiaTheme="minorHAnsi" w:hAnsi="Arial" w:cs="Arial"/>
          <w:b/>
          <w:bCs/>
          <w:sz w:val="18"/>
          <w:szCs w:val="18"/>
        </w:rPr>
        <w:t>보완점</w:t>
      </w:r>
      <w:r w:rsidRPr="00CB62A2">
        <w:rPr>
          <w:rFonts w:ascii="Arial" w:eastAsiaTheme="minorHAnsi" w:hAnsi="Arial" w:cs="Arial"/>
          <w:sz w:val="18"/>
          <w:szCs w:val="18"/>
        </w:rPr>
        <w:t xml:space="preserve">: </w:t>
      </w:r>
      <w:r w:rsidRPr="00CB62A2">
        <w:rPr>
          <w:rFonts w:ascii="Arial" w:eastAsiaTheme="minorHAnsi" w:hAnsi="Arial" w:cs="Arial"/>
          <w:sz w:val="18"/>
          <w:szCs w:val="18"/>
        </w:rPr>
        <w:t>다양한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플랫폼과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협업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환경에서의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의사소통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스킬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강화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신약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개발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규제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요건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및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임상시험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설계에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대한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학습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필요</w:t>
      </w:r>
      <w:r w:rsidRPr="00CB62A2">
        <w:rPr>
          <w:rFonts w:ascii="Arial" w:eastAsiaTheme="minorHAnsi" w:hAnsi="Arial" w:cs="Arial"/>
          <w:sz w:val="18"/>
          <w:szCs w:val="18"/>
        </w:rPr>
        <w:t>.</w:t>
      </w:r>
    </w:p>
    <w:p w14:paraId="046EEFDE" w14:textId="4FE0C6B2" w:rsidR="00BE2556" w:rsidRPr="00CB62A2" w:rsidRDefault="00BE2556" w:rsidP="00BE2556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CB62A2">
        <w:rPr>
          <w:rFonts w:ascii="Arial" w:eastAsiaTheme="minorHAnsi" w:hAnsi="Arial" w:cs="Arial"/>
          <w:b/>
          <w:bCs/>
          <w:sz w:val="18"/>
          <w:szCs w:val="18"/>
        </w:rPr>
        <w:t>답변</w:t>
      </w:r>
      <w:r w:rsidRPr="00CB62A2">
        <w:rPr>
          <w:rFonts w:ascii="Arial" w:eastAsiaTheme="minorHAnsi" w:hAnsi="Arial" w:cs="Arial"/>
          <w:sz w:val="18"/>
          <w:szCs w:val="18"/>
        </w:rPr>
        <w:t>: "</w:t>
      </w:r>
      <w:r w:rsidRPr="00CB62A2">
        <w:rPr>
          <w:rFonts w:ascii="Arial" w:eastAsiaTheme="minorHAnsi" w:hAnsi="Arial" w:cs="Arial"/>
          <w:sz w:val="18"/>
          <w:szCs w:val="18"/>
        </w:rPr>
        <w:t>전문연구요원으로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면역세포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유전자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편집과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세포주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구축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효능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평가를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수행하면서</w:t>
      </w:r>
      <w:r w:rsidRPr="00CB62A2">
        <w:rPr>
          <w:rFonts w:ascii="Arial" w:eastAsiaTheme="minorHAnsi" w:hAnsi="Arial" w:cs="Arial"/>
          <w:sz w:val="18"/>
          <w:szCs w:val="18"/>
        </w:rPr>
        <w:t xml:space="preserve"> CRISPR-Cas9, Lentiviral/AAV </w:t>
      </w:r>
      <w:r w:rsidRPr="00CB62A2">
        <w:rPr>
          <w:rFonts w:ascii="Arial" w:eastAsiaTheme="minorHAnsi" w:hAnsi="Arial" w:cs="Arial"/>
          <w:sz w:val="18"/>
          <w:szCs w:val="18"/>
        </w:rPr>
        <w:t>벡터</w:t>
      </w:r>
      <w:r w:rsidRPr="00CB62A2">
        <w:rPr>
          <w:rFonts w:ascii="Arial" w:eastAsiaTheme="minorHAnsi" w:hAnsi="Arial" w:cs="Arial"/>
          <w:sz w:val="18"/>
          <w:szCs w:val="18"/>
        </w:rPr>
        <w:t xml:space="preserve">, Flow cytometry </w:t>
      </w:r>
      <w:r w:rsidRPr="00CB62A2">
        <w:rPr>
          <w:rFonts w:ascii="Arial" w:eastAsiaTheme="minorHAnsi" w:hAnsi="Arial" w:cs="Arial"/>
          <w:sz w:val="18"/>
          <w:szCs w:val="18"/>
        </w:rPr>
        <w:t>등의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기술을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체득했습니다</w:t>
      </w:r>
      <w:r w:rsidRPr="00CB62A2">
        <w:rPr>
          <w:rFonts w:ascii="Arial" w:eastAsiaTheme="minorHAnsi" w:hAnsi="Arial" w:cs="Arial"/>
          <w:sz w:val="18"/>
          <w:szCs w:val="18"/>
        </w:rPr>
        <w:t xml:space="preserve">. </w:t>
      </w:r>
      <w:r w:rsidRPr="00CB62A2">
        <w:rPr>
          <w:rFonts w:ascii="Arial" w:eastAsiaTheme="minorHAnsi" w:hAnsi="Arial" w:cs="Arial"/>
          <w:sz w:val="18"/>
          <w:szCs w:val="18"/>
        </w:rPr>
        <w:t>이러한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경험을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통해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세포의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반응을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데이터로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정량화하고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기전을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논리적으로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해석하는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능력이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저의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강점이라고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생각합니다</w:t>
      </w:r>
      <w:r w:rsidRPr="00CB62A2">
        <w:rPr>
          <w:rFonts w:ascii="Arial" w:eastAsiaTheme="minorHAnsi" w:hAnsi="Arial" w:cs="Arial"/>
          <w:sz w:val="18"/>
          <w:szCs w:val="18"/>
        </w:rPr>
        <w:t xml:space="preserve">. </w:t>
      </w:r>
      <w:r w:rsidRPr="00CB62A2">
        <w:rPr>
          <w:rFonts w:ascii="Arial" w:eastAsiaTheme="minorHAnsi" w:hAnsi="Arial" w:cs="Arial"/>
          <w:sz w:val="18"/>
          <w:szCs w:val="18"/>
        </w:rPr>
        <w:t>반면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신약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개발에서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요구되는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임상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설계와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규제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절차에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대한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경험은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부족하므로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입사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사내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교육과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독학을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통해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보완하고자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합니다</w:t>
      </w:r>
      <w:r w:rsidRPr="00CB62A2">
        <w:rPr>
          <w:rFonts w:ascii="Arial" w:eastAsiaTheme="minorHAnsi" w:hAnsi="Arial" w:cs="Arial"/>
          <w:sz w:val="18"/>
          <w:szCs w:val="18"/>
        </w:rPr>
        <w:t>."</w:t>
      </w:r>
    </w:p>
    <w:p w14:paraId="2EF4BC11" w14:textId="77777777" w:rsidR="00BE2556" w:rsidRPr="00CB62A2" w:rsidRDefault="00BE2556" w:rsidP="00BE2556">
      <w:pPr>
        <w:rPr>
          <w:rFonts w:ascii="Arial" w:eastAsiaTheme="minorHAnsi" w:hAnsi="Arial" w:cs="Arial"/>
          <w:sz w:val="18"/>
          <w:szCs w:val="18"/>
        </w:rPr>
      </w:pPr>
    </w:p>
    <w:p w14:paraId="059584FB" w14:textId="76858F16" w:rsidR="00BE2556" w:rsidRPr="00CB62A2" w:rsidRDefault="00BE2556" w:rsidP="00BE2556">
      <w:pPr>
        <w:rPr>
          <w:rFonts w:ascii="Arial" w:eastAsiaTheme="minorHAnsi" w:hAnsi="Arial" w:cs="Arial"/>
          <w:b/>
          <w:bCs/>
          <w:sz w:val="20"/>
          <w:szCs w:val="20"/>
        </w:rPr>
      </w:pP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Q3.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팀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프로젝트에서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갈등을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해결한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경험을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말해보라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.</w:t>
      </w:r>
    </w:p>
    <w:p w14:paraId="339EEAA8" w14:textId="7CCF36F3" w:rsidR="00BE2556" w:rsidRPr="00CB62A2" w:rsidRDefault="00BE2556" w:rsidP="00BE2556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CB62A2">
        <w:rPr>
          <w:rFonts w:ascii="Arial" w:eastAsiaTheme="minorHAnsi" w:hAnsi="Arial" w:cs="Arial"/>
          <w:b/>
          <w:bCs/>
          <w:sz w:val="18"/>
          <w:szCs w:val="18"/>
        </w:rPr>
        <w:t>배경</w:t>
      </w:r>
      <w:r w:rsidRPr="00CB62A2">
        <w:rPr>
          <w:rFonts w:ascii="Arial" w:eastAsiaTheme="minorHAnsi" w:hAnsi="Arial" w:cs="Arial"/>
          <w:sz w:val="18"/>
          <w:szCs w:val="18"/>
        </w:rPr>
        <w:t xml:space="preserve">: BTS-PBL </w:t>
      </w:r>
      <w:r w:rsidRPr="00CB62A2">
        <w:rPr>
          <w:rFonts w:ascii="Arial" w:eastAsiaTheme="minorHAnsi" w:hAnsi="Arial" w:cs="Arial"/>
          <w:sz w:val="18"/>
          <w:szCs w:val="18"/>
        </w:rPr>
        <w:t>프로젝트에서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팀원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대부분이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실험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경험이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부족했지만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팀을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이끌어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프로젝트를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성공시킨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경험</w:t>
      </w:r>
      <w:r w:rsidRPr="00CB62A2">
        <w:rPr>
          <w:rFonts w:ascii="Arial" w:eastAsiaTheme="minorHAnsi" w:hAnsi="Arial" w:cs="Arial"/>
          <w:sz w:val="18"/>
          <w:szCs w:val="18"/>
        </w:rPr>
        <w:t>.</w:t>
      </w:r>
    </w:p>
    <w:p w14:paraId="729CF96F" w14:textId="7D337613" w:rsidR="00BE2556" w:rsidRPr="00CB62A2" w:rsidRDefault="00BE2556" w:rsidP="00BE2556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CB62A2">
        <w:rPr>
          <w:rFonts w:ascii="Arial" w:eastAsiaTheme="minorHAnsi" w:hAnsi="Arial" w:cs="Arial"/>
          <w:b/>
          <w:bCs/>
          <w:sz w:val="18"/>
          <w:szCs w:val="18"/>
        </w:rPr>
        <w:t>답변</w:t>
      </w:r>
      <w:r w:rsidRPr="00CB62A2">
        <w:rPr>
          <w:rFonts w:ascii="Arial" w:eastAsiaTheme="minorHAnsi" w:hAnsi="Arial" w:cs="Arial"/>
          <w:sz w:val="18"/>
          <w:szCs w:val="18"/>
        </w:rPr>
        <w:t xml:space="preserve">: "BTS-PBL </w:t>
      </w:r>
      <w:r w:rsidRPr="00CB62A2">
        <w:rPr>
          <w:rFonts w:ascii="Arial" w:eastAsiaTheme="minorHAnsi" w:hAnsi="Arial" w:cs="Arial"/>
          <w:sz w:val="18"/>
          <w:szCs w:val="18"/>
        </w:rPr>
        <w:t>프로젝트에서는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연구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주제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선정부터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데이터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분석까지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학생들이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자율적으로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진행해야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했습니다</w:t>
      </w:r>
      <w:r w:rsidRPr="00CB62A2">
        <w:rPr>
          <w:rFonts w:ascii="Arial" w:eastAsiaTheme="minorHAnsi" w:hAnsi="Arial" w:cs="Arial"/>
          <w:sz w:val="18"/>
          <w:szCs w:val="18"/>
        </w:rPr>
        <w:t xml:space="preserve">. </w:t>
      </w:r>
      <w:r w:rsidRPr="00CB62A2">
        <w:rPr>
          <w:rFonts w:ascii="Arial" w:eastAsiaTheme="minorHAnsi" w:hAnsi="Arial" w:cs="Arial"/>
          <w:sz w:val="18"/>
          <w:szCs w:val="18"/>
        </w:rPr>
        <w:t>팀원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대부분이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생물학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실험에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익숙하지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않아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초기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실험이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반복적으로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실패했습니다</w:t>
      </w:r>
      <w:r w:rsidRPr="00CB62A2">
        <w:rPr>
          <w:rFonts w:ascii="Arial" w:eastAsiaTheme="minorHAnsi" w:hAnsi="Arial" w:cs="Arial"/>
          <w:sz w:val="18"/>
          <w:szCs w:val="18"/>
        </w:rPr>
        <w:t xml:space="preserve">. </w:t>
      </w:r>
      <w:r w:rsidRPr="00CB62A2">
        <w:rPr>
          <w:rFonts w:ascii="Arial" w:eastAsiaTheme="minorHAnsi" w:hAnsi="Arial" w:cs="Arial"/>
          <w:sz w:val="18"/>
          <w:szCs w:val="18"/>
        </w:rPr>
        <w:t>저는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실험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계획을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다시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설명하고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부족한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부분은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함께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학습하면서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실험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단계별로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업무를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세분화했습니다</w:t>
      </w:r>
      <w:r w:rsidRPr="00CB62A2">
        <w:rPr>
          <w:rFonts w:ascii="Arial" w:eastAsiaTheme="minorHAnsi" w:hAnsi="Arial" w:cs="Arial"/>
          <w:sz w:val="18"/>
          <w:szCs w:val="18"/>
        </w:rPr>
        <w:t xml:space="preserve">. </w:t>
      </w:r>
      <w:r w:rsidRPr="00CB62A2">
        <w:rPr>
          <w:rFonts w:ascii="Arial" w:eastAsiaTheme="minorHAnsi" w:hAnsi="Arial" w:cs="Arial"/>
          <w:sz w:val="18"/>
          <w:szCs w:val="18"/>
        </w:rPr>
        <w:t>특히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실패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원인을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분석해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실험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조건을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표준화하고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팀원들과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꾸준히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피드백을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주고받았습니다</w:t>
      </w:r>
      <w:r w:rsidRPr="00CB62A2">
        <w:rPr>
          <w:rFonts w:ascii="Arial" w:eastAsiaTheme="minorHAnsi" w:hAnsi="Arial" w:cs="Arial"/>
          <w:sz w:val="18"/>
          <w:szCs w:val="18"/>
        </w:rPr>
        <w:t xml:space="preserve">. </w:t>
      </w:r>
      <w:r w:rsidRPr="00CB62A2">
        <w:rPr>
          <w:rFonts w:ascii="Arial" w:eastAsiaTheme="minorHAnsi" w:hAnsi="Arial" w:cs="Arial"/>
          <w:sz w:val="18"/>
          <w:szCs w:val="18"/>
        </w:rPr>
        <w:t>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과정에서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팀원들이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자신감을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얻었고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결국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실험을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완주해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대회에서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대상을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받을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있었습니다</w:t>
      </w:r>
      <w:r w:rsidRPr="00CB62A2">
        <w:rPr>
          <w:rFonts w:ascii="Arial" w:eastAsiaTheme="minorHAnsi" w:hAnsi="Arial" w:cs="Arial"/>
          <w:sz w:val="18"/>
          <w:szCs w:val="18"/>
        </w:rPr>
        <w:t xml:space="preserve">. </w:t>
      </w:r>
      <w:r w:rsidRPr="00CB62A2">
        <w:rPr>
          <w:rFonts w:ascii="Arial" w:eastAsiaTheme="minorHAnsi" w:hAnsi="Arial" w:cs="Arial"/>
          <w:sz w:val="18"/>
          <w:szCs w:val="18"/>
        </w:rPr>
        <w:t>갈등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상황에서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중요한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것은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성과보다도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서로의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배경과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속도를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고려하며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끝까지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책임감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있게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조율하는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것임을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배웠습니다</w:t>
      </w:r>
      <w:r w:rsidRPr="00CB62A2">
        <w:rPr>
          <w:rFonts w:ascii="Arial" w:eastAsiaTheme="minorHAnsi" w:hAnsi="Arial" w:cs="Arial"/>
          <w:sz w:val="18"/>
          <w:szCs w:val="18"/>
        </w:rPr>
        <w:t>."</w:t>
      </w:r>
    </w:p>
    <w:p w14:paraId="0B19FF54" w14:textId="77777777" w:rsidR="00BE2556" w:rsidRPr="00CB62A2" w:rsidRDefault="00BE2556" w:rsidP="00BE2556">
      <w:pPr>
        <w:rPr>
          <w:rFonts w:ascii="Arial" w:eastAsiaTheme="minorHAnsi" w:hAnsi="Arial" w:cs="Arial"/>
          <w:sz w:val="18"/>
          <w:szCs w:val="18"/>
        </w:rPr>
      </w:pPr>
    </w:p>
    <w:p w14:paraId="5E91162F" w14:textId="347C0123" w:rsidR="00BE2556" w:rsidRPr="00CB62A2" w:rsidRDefault="00BE2556" w:rsidP="00BE2556">
      <w:pPr>
        <w:rPr>
          <w:rFonts w:ascii="Arial" w:eastAsiaTheme="minorHAnsi" w:hAnsi="Arial" w:cs="Arial"/>
          <w:b/>
          <w:bCs/>
          <w:sz w:val="20"/>
          <w:szCs w:val="20"/>
        </w:rPr>
      </w:pPr>
      <w:r w:rsidRPr="00CB62A2">
        <w:rPr>
          <w:rFonts w:ascii="Arial" w:eastAsiaTheme="minorHAnsi" w:hAnsi="Arial" w:cs="Arial"/>
          <w:b/>
          <w:bCs/>
          <w:sz w:val="20"/>
          <w:szCs w:val="20"/>
        </w:rPr>
        <w:lastRenderedPageBreak/>
        <w:t xml:space="preserve">Q4.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연구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과정에서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겪은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실패와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해결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방법은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?</w:t>
      </w:r>
    </w:p>
    <w:p w14:paraId="7F0CF7E4" w14:textId="3A45A7D2" w:rsidR="00BE2556" w:rsidRPr="00CB62A2" w:rsidRDefault="00BE2556" w:rsidP="00BE2556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CB62A2">
        <w:rPr>
          <w:rFonts w:ascii="Arial" w:eastAsiaTheme="minorHAnsi" w:hAnsi="Arial" w:cs="Arial"/>
          <w:b/>
          <w:bCs/>
          <w:sz w:val="18"/>
          <w:szCs w:val="18"/>
        </w:rPr>
        <w:t>답변</w:t>
      </w:r>
      <w:r w:rsidRPr="00CB62A2">
        <w:rPr>
          <w:rFonts w:ascii="Arial" w:eastAsiaTheme="minorHAnsi" w:hAnsi="Arial" w:cs="Arial"/>
          <w:sz w:val="18"/>
          <w:szCs w:val="18"/>
        </w:rPr>
        <w:t>: "</w:t>
      </w:r>
      <w:r w:rsidRPr="00CB62A2">
        <w:rPr>
          <w:rFonts w:ascii="Arial" w:eastAsiaTheme="minorHAnsi" w:hAnsi="Arial" w:cs="Arial"/>
          <w:sz w:val="18"/>
          <w:szCs w:val="18"/>
        </w:rPr>
        <w:t>면역세포치료제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연구에서</w:t>
      </w:r>
      <w:r w:rsidRPr="00CB62A2">
        <w:rPr>
          <w:rFonts w:ascii="Arial" w:eastAsiaTheme="minorHAnsi" w:hAnsi="Arial" w:cs="Arial"/>
          <w:sz w:val="18"/>
          <w:szCs w:val="18"/>
        </w:rPr>
        <w:t xml:space="preserve"> CRISPR-Cas9</w:t>
      </w:r>
      <w:r w:rsidRPr="00CB62A2">
        <w:rPr>
          <w:rFonts w:ascii="Arial" w:eastAsiaTheme="minorHAnsi" w:hAnsi="Arial" w:cs="Arial"/>
          <w:sz w:val="18"/>
          <w:szCs w:val="18"/>
        </w:rPr>
        <w:t>으로</w:t>
      </w:r>
      <w:r w:rsidRPr="00CB62A2">
        <w:rPr>
          <w:rFonts w:ascii="Arial" w:eastAsiaTheme="minorHAnsi" w:hAnsi="Arial" w:cs="Arial"/>
          <w:sz w:val="18"/>
          <w:szCs w:val="18"/>
        </w:rPr>
        <w:t xml:space="preserve"> TCR</w:t>
      </w:r>
      <w:r w:rsidRPr="00CB62A2">
        <w:rPr>
          <w:rFonts w:ascii="Arial" w:eastAsiaTheme="minorHAnsi" w:hAnsi="Arial" w:cs="Arial"/>
          <w:sz w:val="18"/>
          <w:szCs w:val="18"/>
        </w:rPr>
        <w:t>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제거하고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새로운</w:t>
      </w:r>
      <w:r w:rsidRPr="00CB62A2">
        <w:rPr>
          <w:rFonts w:ascii="Arial" w:eastAsiaTheme="minorHAnsi" w:hAnsi="Arial" w:cs="Arial"/>
          <w:sz w:val="18"/>
          <w:szCs w:val="18"/>
        </w:rPr>
        <w:t xml:space="preserve"> TCR</w:t>
      </w:r>
      <w:r w:rsidRPr="00CB62A2">
        <w:rPr>
          <w:rFonts w:ascii="Arial" w:eastAsiaTheme="minorHAnsi" w:hAnsi="Arial" w:cs="Arial"/>
          <w:sz w:val="18"/>
          <w:szCs w:val="18"/>
        </w:rPr>
        <w:t>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도입하는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과정에서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특정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유전자의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발현이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낮아지는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문제가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발생했습니다</w:t>
      </w:r>
      <w:r w:rsidRPr="00CB62A2">
        <w:rPr>
          <w:rFonts w:ascii="Arial" w:eastAsiaTheme="minorHAnsi" w:hAnsi="Arial" w:cs="Arial"/>
          <w:sz w:val="18"/>
          <w:szCs w:val="18"/>
        </w:rPr>
        <w:t xml:space="preserve">. </w:t>
      </w:r>
      <w:r w:rsidRPr="00CB62A2">
        <w:rPr>
          <w:rFonts w:ascii="Arial" w:eastAsiaTheme="minorHAnsi" w:hAnsi="Arial" w:cs="Arial"/>
          <w:sz w:val="18"/>
          <w:szCs w:val="18"/>
        </w:rPr>
        <w:t>문제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원인을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찾기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위해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바이러스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벡터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생산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공정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세포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감염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조건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선별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과정의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모든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단계를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다시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점검했습니다</w:t>
      </w:r>
      <w:r w:rsidRPr="00CB62A2">
        <w:rPr>
          <w:rFonts w:ascii="Arial" w:eastAsiaTheme="minorHAnsi" w:hAnsi="Arial" w:cs="Arial"/>
          <w:sz w:val="18"/>
          <w:szCs w:val="18"/>
        </w:rPr>
        <w:t xml:space="preserve">. </w:t>
      </w:r>
      <w:r w:rsidRPr="00CB62A2">
        <w:rPr>
          <w:rFonts w:ascii="Arial" w:eastAsiaTheme="minorHAnsi" w:hAnsi="Arial" w:cs="Arial"/>
          <w:sz w:val="18"/>
          <w:szCs w:val="18"/>
        </w:rPr>
        <w:t>여러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차례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반복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실험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벡터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프로모터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활성이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충분하지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않았음을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확인하고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프로모터를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교체한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결과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유전자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발현이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안정화되었습니다</w:t>
      </w:r>
      <w:r w:rsidRPr="00CB62A2">
        <w:rPr>
          <w:rFonts w:ascii="Arial" w:eastAsiaTheme="minorHAnsi" w:hAnsi="Arial" w:cs="Arial"/>
          <w:sz w:val="18"/>
          <w:szCs w:val="18"/>
        </w:rPr>
        <w:t xml:space="preserve">. </w:t>
      </w:r>
      <w:r w:rsidRPr="00CB62A2">
        <w:rPr>
          <w:rFonts w:ascii="Arial" w:eastAsiaTheme="minorHAnsi" w:hAnsi="Arial" w:cs="Arial"/>
          <w:sz w:val="18"/>
          <w:szCs w:val="18"/>
        </w:rPr>
        <w:t>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경험을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통해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변수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하나도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간과하지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않는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꼼꼼함과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문제를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체계적으로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접근하는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태도의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중요성을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배웠습니다</w:t>
      </w:r>
      <w:r w:rsidRPr="00CB62A2">
        <w:rPr>
          <w:rFonts w:ascii="Arial" w:eastAsiaTheme="minorHAnsi" w:hAnsi="Arial" w:cs="Arial"/>
          <w:sz w:val="18"/>
          <w:szCs w:val="18"/>
        </w:rPr>
        <w:t>."</w:t>
      </w:r>
    </w:p>
    <w:p w14:paraId="2F8ED878" w14:textId="77777777" w:rsidR="00BE2556" w:rsidRPr="00CB62A2" w:rsidRDefault="00BE2556" w:rsidP="00BE2556">
      <w:pPr>
        <w:rPr>
          <w:rFonts w:ascii="Arial" w:eastAsiaTheme="minorHAnsi" w:hAnsi="Arial" w:cs="Arial"/>
          <w:sz w:val="18"/>
          <w:szCs w:val="18"/>
        </w:rPr>
      </w:pPr>
    </w:p>
    <w:p w14:paraId="7D0FF2AF" w14:textId="1444751B" w:rsidR="00BE2556" w:rsidRPr="00CB62A2" w:rsidRDefault="00BE2556" w:rsidP="00BE2556">
      <w:pPr>
        <w:rPr>
          <w:rFonts w:ascii="Arial" w:eastAsiaTheme="minorHAnsi" w:hAnsi="Arial" w:cs="Arial"/>
          <w:b/>
          <w:bCs/>
          <w:sz w:val="20"/>
          <w:szCs w:val="20"/>
        </w:rPr>
      </w:pP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Q5.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한미약품이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최근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AACR 2025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에서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발표한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연구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중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기억나는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것이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있나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?</w:t>
      </w:r>
    </w:p>
    <w:p w14:paraId="67DE18D6" w14:textId="1D43F2F1" w:rsidR="00BE2556" w:rsidRPr="00CB62A2" w:rsidRDefault="00BE2556" w:rsidP="00BE2556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CB62A2">
        <w:rPr>
          <w:rFonts w:ascii="Arial" w:eastAsiaTheme="minorHAnsi" w:hAnsi="Arial" w:cs="Arial"/>
          <w:b/>
          <w:bCs/>
          <w:sz w:val="18"/>
          <w:szCs w:val="18"/>
        </w:rPr>
        <w:t>답변</w:t>
      </w:r>
      <w:r w:rsidRPr="00CB62A2">
        <w:rPr>
          <w:rFonts w:ascii="Arial" w:eastAsiaTheme="minorHAnsi" w:hAnsi="Arial" w:cs="Arial"/>
          <w:sz w:val="18"/>
          <w:szCs w:val="18"/>
        </w:rPr>
        <w:t>: "</w:t>
      </w:r>
      <w:r w:rsidRPr="00CB62A2">
        <w:rPr>
          <w:rFonts w:ascii="Arial" w:eastAsiaTheme="minorHAnsi" w:hAnsi="Arial" w:cs="Arial"/>
          <w:sz w:val="18"/>
          <w:szCs w:val="18"/>
        </w:rPr>
        <w:t>보도자료를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통해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한미약품이</w:t>
      </w:r>
      <w:r w:rsidRPr="00CB62A2">
        <w:rPr>
          <w:rFonts w:ascii="Arial" w:eastAsiaTheme="minorHAnsi" w:hAnsi="Arial" w:cs="Arial"/>
          <w:sz w:val="18"/>
          <w:szCs w:val="18"/>
        </w:rPr>
        <w:t xml:space="preserve"> AACR 2025</w:t>
      </w:r>
      <w:r w:rsidRPr="00CB62A2">
        <w:rPr>
          <w:rFonts w:ascii="Arial" w:eastAsiaTheme="minorHAnsi" w:hAnsi="Arial" w:cs="Arial"/>
          <w:sz w:val="18"/>
          <w:szCs w:val="18"/>
        </w:rPr>
        <w:t>에서</w:t>
      </w:r>
      <w:r w:rsidRPr="00CB62A2">
        <w:rPr>
          <w:rFonts w:ascii="Arial" w:eastAsiaTheme="minorHAnsi" w:hAnsi="Arial" w:cs="Arial"/>
          <w:sz w:val="18"/>
          <w:szCs w:val="18"/>
        </w:rPr>
        <w:t xml:space="preserve"> 7</w:t>
      </w:r>
      <w:r w:rsidRPr="00CB62A2">
        <w:rPr>
          <w:rFonts w:ascii="Arial" w:eastAsiaTheme="minorHAnsi" w:hAnsi="Arial" w:cs="Arial"/>
          <w:sz w:val="18"/>
          <w:szCs w:val="18"/>
        </w:rPr>
        <w:t>개의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신규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항암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후보에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대한</w:t>
      </w:r>
      <w:r w:rsidRPr="00CB62A2">
        <w:rPr>
          <w:rFonts w:ascii="Arial" w:eastAsiaTheme="minorHAnsi" w:hAnsi="Arial" w:cs="Arial"/>
          <w:sz w:val="18"/>
          <w:szCs w:val="18"/>
        </w:rPr>
        <w:t xml:space="preserve"> 11</w:t>
      </w:r>
      <w:r w:rsidRPr="00CB62A2">
        <w:rPr>
          <w:rFonts w:ascii="Arial" w:eastAsiaTheme="minorHAnsi" w:hAnsi="Arial" w:cs="Arial"/>
          <w:sz w:val="18"/>
          <w:szCs w:val="18"/>
        </w:rPr>
        <w:t>개의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연구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초록을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발표했다는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소식을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접했습니다</w:t>
      </w:r>
      <w:r w:rsidRPr="00CB62A2">
        <w:rPr>
          <w:rFonts w:ascii="Arial" w:eastAsiaTheme="minorHAnsi" w:hAnsi="Arial" w:cs="Arial"/>
          <w:sz w:val="18"/>
          <w:szCs w:val="18"/>
        </w:rPr>
        <w:t xml:space="preserve">. EZH1/2 </w:t>
      </w:r>
      <w:r w:rsidRPr="00CB62A2">
        <w:rPr>
          <w:rFonts w:ascii="Arial" w:eastAsiaTheme="minorHAnsi" w:hAnsi="Arial" w:cs="Arial"/>
          <w:sz w:val="18"/>
          <w:szCs w:val="18"/>
        </w:rPr>
        <w:t>듀얼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억제제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 HM97662, </w:t>
      </w:r>
      <w:r w:rsidRPr="00CB62A2">
        <w:rPr>
          <w:rFonts w:ascii="Arial" w:eastAsiaTheme="minorHAnsi" w:hAnsi="Arial" w:cs="Arial"/>
          <w:sz w:val="18"/>
          <w:szCs w:val="18"/>
        </w:rPr>
        <w:t>선택적</w:t>
      </w:r>
      <w:r w:rsidRPr="00CB62A2">
        <w:rPr>
          <w:rFonts w:ascii="Arial" w:eastAsiaTheme="minorHAnsi" w:hAnsi="Arial" w:cs="Arial"/>
          <w:sz w:val="18"/>
          <w:szCs w:val="18"/>
        </w:rPr>
        <w:t xml:space="preserve"> HER2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억제제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 HM100714, MAT2A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억제제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 HM100760, SOS1-KRAS </w:t>
      </w:r>
      <w:r w:rsidRPr="00CB62A2">
        <w:rPr>
          <w:rFonts w:ascii="Arial" w:eastAsiaTheme="minorHAnsi" w:hAnsi="Arial" w:cs="Arial"/>
          <w:sz w:val="18"/>
          <w:szCs w:val="18"/>
        </w:rPr>
        <w:t>다중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억제제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 HM101207</w:t>
      </w:r>
      <w:r w:rsidRPr="00CB62A2">
        <w:rPr>
          <w:rFonts w:ascii="Arial" w:eastAsiaTheme="minorHAnsi" w:hAnsi="Arial" w:cs="Arial"/>
          <w:sz w:val="18"/>
          <w:szCs w:val="18"/>
        </w:rPr>
        <w:t>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함께</w:t>
      </w:r>
      <w:r w:rsidRPr="00CB62A2">
        <w:rPr>
          <w:rFonts w:ascii="Arial" w:eastAsiaTheme="minorHAnsi" w:hAnsi="Arial" w:cs="Arial"/>
          <w:sz w:val="18"/>
          <w:szCs w:val="18"/>
        </w:rPr>
        <w:t xml:space="preserve"> STING mRNA </w:t>
      </w:r>
      <w:r w:rsidRPr="00CB62A2">
        <w:rPr>
          <w:rFonts w:ascii="Arial" w:eastAsiaTheme="minorHAnsi" w:hAnsi="Arial" w:cs="Arial"/>
          <w:sz w:val="18"/>
          <w:szCs w:val="18"/>
        </w:rPr>
        <w:t>기반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치료제와</w:t>
      </w:r>
      <w:r w:rsidRPr="00CB62A2">
        <w:rPr>
          <w:rFonts w:ascii="Arial" w:eastAsiaTheme="minorHAnsi" w:hAnsi="Arial" w:cs="Arial"/>
          <w:sz w:val="18"/>
          <w:szCs w:val="18"/>
        </w:rPr>
        <w:t xml:space="preserve"> p53-mRNA </w:t>
      </w:r>
      <w:r w:rsidRPr="00CB62A2">
        <w:rPr>
          <w:rFonts w:ascii="Arial" w:eastAsiaTheme="minorHAnsi" w:hAnsi="Arial" w:cs="Arial"/>
          <w:sz w:val="18"/>
          <w:szCs w:val="18"/>
        </w:rPr>
        <w:t>치료제가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소개되었습니다</w:t>
      </w:r>
      <w:r w:rsidRPr="00CB62A2">
        <w:rPr>
          <w:rFonts w:ascii="Arial" w:eastAsiaTheme="minorHAnsi" w:hAnsi="Arial" w:cs="Arial"/>
          <w:sz w:val="18"/>
          <w:szCs w:val="18"/>
        </w:rPr>
        <w:t xml:space="preserve">. </w:t>
      </w:r>
      <w:r w:rsidRPr="00CB62A2">
        <w:rPr>
          <w:rFonts w:ascii="Arial" w:eastAsiaTheme="minorHAnsi" w:hAnsi="Arial" w:cs="Arial"/>
          <w:sz w:val="18"/>
          <w:szCs w:val="18"/>
        </w:rPr>
        <w:t>특히</w:t>
      </w:r>
      <w:r w:rsidRPr="00CB62A2">
        <w:rPr>
          <w:rFonts w:ascii="Arial" w:eastAsiaTheme="minorHAnsi" w:hAnsi="Arial" w:cs="Arial"/>
          <w:sz w:val="18"/>
          <w:szCs w:val="18"/>
        </w:rPr>
        <w:t xml:space="preserve"> SOS1-KRAS </w:t>
      </w:r>
      <w:r w:rsidRPr="00CB62A2">
        <w:rPr>
          <w:rFonts w:ascii="Arial" w:eastAsiaTheme="minorHAnsi" w:hAnsi="Arial" w:cs="Arial"/>
          <w:sz w:val="18"/>
          <w:szCs w:val="18"/>
        </w:rPr>
        <w:t>억제제와</w:t>
      </w:r>
      <w:r w:rsidRPr="00CB62A2">
        <w:rPr>
          <w:rFonts w:ascii="Arial" w:eastAsiaTheme="minorHAnsi" w:hAnsi="Arial" w:cs="Arial"/>
          <w:sz w:val="18"/>
          <w:szCs w:val="18"/>
        </w:rPr>
        <w:t xml:space="preserve"> STING mRNA </w:t>
      </w:r>
      <w:r w:rsidRPr="00CB62A2">
        <w:rPr>
          <w:rFonts w:ascii="Arial" w:eastAsiaTheme="minorHAnsi" w:hAnsi="Arial" w:cs="Arial"/>
          <w:sz w:val="18"/>
          <w:szCs w:val="18"/>
        </w:rPr>
        <w:t>프로그램은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기존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치료제의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내성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문제를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극복할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잠재력이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있다고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생각해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관심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있게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지켜보고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있습니다</w:t>
      </w:r>
      <w:r w:rsidRPr="00CB62A2">
        <w:rPr>
          <w:rFonts w:ascii="Arial" w:eastAsiaTheme="minorHAnsi" w:hAnsi="Arial" w:cs="Arial"/>
          <w:sz w:val="18"/>
          <w:szCs w:val="18"/>
        </w:rPr>
        <w:t>."</w:t>
      </w:r>
    </w:p>
    <w:p w14:paraId="4E6BADEC" w14:textId="77777777" w:rsidR="00BE2556" w:rsidRPr="00CB62A2" w:rsidRDefault="00BE2556" w:rsidP="00BE2556">
      <w:pPr>
        <w:rPr>
          <w:rFonts w:ascii="Arial" w:eastAsiaTheme="minorHAnsi" w:hAnsi="Arial" w:cs="Arial"/>
          <w:sz w:val="18"/>
          <w:szCs w:val="18"/>
        </w:rPr>
      </w:pPr>
    </w:p>
    <w:p w14:paraId="13FC0AF5" w14:textId="77777777" w:rsidR="00BE2556" w:rsidRPr="00CB62A2" w:rsidRDefault="00BE2556" w:rsidP="00BE2556">
      <w:pPr>
        <w:rPr>
          <w:rFonts w:ascii="Arial" w:eastAsiaTheme="minorHAnsi" w:hAnsi="Arial" w:cs="Arial"/>
          <w:b/>
          <w:bCs/>
          <w:sz w:val="20"/>
          <w:szCs w:val="20"/>
        </w:rPr>
      </w:pP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6.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한미약품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배경지식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(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필수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추가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)</w:t>
      </w:r>
    </w:p>
    <w:p w14:paraId="0D06117F" w14:textId="214D5B09" w:rsidR="00BE2556" w:rsidRPr="00CB62A2" w:rsidRDefault="00BE2556" w:rsidP="00BE2556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CB62A2">
        <w:rPr>
          <w:rFonts w:ascii="Arial" w:eastAsiaTheme="minorHAnsi" w:hAnsi="Arial" w:cs="Arial"/>
          <w:b/>
          <w:bCs/>
          <w:sz w:val="18"/>
          <w:szCs w:val="18"/>
        </w:rPr>
        <w:t>회사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>개요</w:t>
      </w:r>
      <w:r w:rsidRPr="00CB62A2">
        <w:rPr>
          <w:rFonts w:ascii="Arial" w:eastAsiaTheme="minorHAnsi" w:hAnsi="Arial" w:cs="Arial"/>
          <w:sz w:val="18"/>
          <w:szCs w:val="18"/>
        </w:rPr>
        <w:t xml:space="preserve">: </w:t>
      </w:r>
      <w:r w:rsidRPr="00CB62A2">
        <w:rPr>
          <w:rFonts w:ascii="Arial" w:eastAsiaTheme="minorHAnsi" w:hAnsi="Arial" w:cs="Arial"/>
          <w:sz w:val="18"/>
          <w:szCs w:val="18"/>
        </w:rPr>
        <w:t>한미약품은</w:t>
      </w:r>
      <w:r w:rsidRPr="00CB62A2">
        <w:rPr>
          <w:rFonts w:ascii="Arial" w:eastAsiaTheme="minorHAnsi" w:hAnsi="Arial" w:cs="Arial"/>
          <w:sz w:val="18"/>
          <w:szCs w:val="18"/>
        </w:rPr>
        <w:t xml:space="preserve"> 1973</w:t>
      </w:r>
      <w:r w:rsidRPr="00CB62A2">
        <w:rPr>
          <w:rFonts w:ascii="Arial" w:eastAsiaTheme="minorHAnsi" w:hAnsi="Arial" w:cs="Arial"/>
          <w:sz w:val="18"/>
          <w:szCs w:val="18"/>
        </w:rPr>
        <w:t>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약사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임성기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회장이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창업한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한국의</w:t>
      </w:r>
      <w:r w:rsidRPr="00CB62A2">
        <w:rPr>
          <w:rFonts w:ascii="Arial" w:eastAsiaTheme="minorHAnsi" w:hAnsi="Arial" w:cs="Arial"/>
          <w:sz w:val="18"/>
          <w:szCs w:val="18"/>
        </w:rPr>
        <w:t xml:space="preserve"> R&amp;D </w:t>
      </w:r>
      <w:r w:rsidRPr="00CB62A2">
        <w:rPr>
          <w:rFonts w:ascii="Arial" w:eastAsiaTheme="minorHAnsi" w:hAnsi="Arial" w:cs="Arial"/>
          <w:sz w:val="18"/>
          <w:szCs w:val="18"/>
        </w:rPr>
        <w:t>중심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제약사입니다</w:t>
      </w:r>
      <w:r w:rsidRPr="00CB62A2">
        <w:rPr>
          <w:rFonts w:ascii="Arial" w:eastAsiaTheme="minorHAnsi" w:hAnsi="Arial" w:cs="Arial"/>
          <w:sz w:val="18"/>
          <w:szCs w:val="18"/>
        </w:rPr>
        <w:t xml:space="preserve">. </w:t>
      </w:r>
      <w:r w:rsidRPr="00CB62A2">
        <w:rPr>
          <w:rFonts w:ascii="Arial" w:eastAsiaTheme="minorHAnsi" w:hAnsi="Arial" w:cs="Arial"/>
          <w:sz w:val="18"/>
          <w:szCs w:val="18"/>
        </w:rPr>
        <w:t>창업자는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"</w:t>
      </w:r>
      <w:r w:rsidRPr="00CB62A2">
        <w:rPr>
          <w:rFonts w:ascii="Arial" w:eastAsiaTheme="minorHAnsi" w:hAnsi="Arial" w:cs="Arial"/>
          <w:sz w:val="18"/>
          <w:szCs w:val="18"/>
        </w:rPr>
        <w:t>기술로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나은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의약품을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만들자</w:t>
      </w:r>
      <w:r w:rsidRPr="00CB62A2">
        <w:rPr>
          <w:rFonts w:ascii="Arial" w:eastAsiaTheme="minorHAnsi" w:hAnsi="Arial" w:cs="Arial"/>
          <w:sz w:val="18"/>
          <w:szCs w:val="18"/>
        </w:rPr>
        <w:t>"</w:t>
      </w:r>
      <w:r w:rsidRPr="00CB62A2">
        <w:rPr>
          <w:rFonts w:ascii="Arial" w:eastAsiaTheme="minorHAnsi" w:hAnsi="Arial" w:cs="Arial"/>
          <w:sz w:val="18"/>
          <w:szCs w:val="18"/>
        </w:rPr>
        <w:t>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신념과</w:t>
      </w:r>
      <w:r w:rsidRPr="00CB62A2">
        <w:rPr>
          <w:rFonts w:ascii="Arial" w:eastAsiaTheme="minorHAnsi" w:hAnsi="Arial" w:cs="Arial"/>
          <w:sz w:val="18"/>
          <w:szCs w:val="18"/>
        </w:rPr>
        <w:t xml:space="preserve"> '</w:t>
      </w:r>
      <w:r w:rsidRPr="00CB62A2">
        <w:rPr>
          <w:rFonts w:ascii="Arial" w:eastAsiaTheme="minorHAnsi" w:hAnsi="Arial" w:cs="Arial"/>
          <w:sz w:val="18"/>
          <w:szCs w:val="18"/>
        </w:rPr>
        <w:t>인간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존중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가치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창조</w:t>
      </w:r>
      <w:r w:rsidRPr="00CB62A2">
        <w:rPr>
          <w:rFonts w:ascii="Arial" w:eastAsiaTheme="minorHAnsi" w:hAnsi="Arial" w:cs="Arial"/>
          <w:sz w:val="18"/>
          <w:szCs w:val="18"/>
        </w:rPr>
        <w:t>'</w:t>
      </w:r>
      <w:r w:rsidRPr="00CB62A2">
        <w:rPr>
          <w:rFonts w:ascii="Arial" w:eastAsiaTheme="minorHAnsi" w:hAnsi="Arial" w:cs="Arial"/>
          <w:sz w:val="18"/>
          <w:szCs w:val="18"/>
        </w:rPr>
        <w:t>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경영철학을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강조했습니다</w:t>
      </w:r>
      <w:r w:rsidRPr="00CB62A2">
        <w:rPr>
          <w:rFonts w:ascii="Arial" w:eastAsiaTheme="minorHAnsi" w:hAnsi="Arial" w:cs="Arial"/>
          <w:sz w:val="18"/>
          <w:szCs w:val="18"/>
        </w:rPr>
        <w:t>.</w:t>
      </w:r>
    </w:p>
    <w:p w14:paraId="0E89E30A" w14:textId="2FAA3406" w:rsidR="00BE2556" w:rsidRPr="00CB62A2" w:rsidRDefault="00BE2556" w:rsidP="00BE2556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CB62A2">
        <w:rPr>
          <w:rFonts w:ascii="Arial" w:eastAsiaTheme="minorHAnsi" w:hAnsi="Arial" w:cs="Arial"/>
          <w:b/>
          <w:bCs/>
          <w:sz w:val="18"/>
          <w:szCs w:val="18"/>
        </w:rPr>
        <w:t>핵심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>가치</w:t>
      </w:r>
      <w:r w:rsidRPr="00CB62A2">
        <w:rPr>
          <w:rFonts w:ascii="Arial" w:eastAsiaTheme="minorHAnsi" w:hAnsi="Arial" w:cs="Arial"/>
          <w:sz w:val="18"/>
          <w:szCs w:val="18"/>
        </w:rPr>
        <w:t>: Respect(</w:t>
      </w:r>
      <w:r w:rsidRPr="00CB62A2">
        <w:rPr>
          <w:rFonts w:ascii="Arial" w:eastAsiaTheme="minorHAnsi" w:hAnsi="Arial" w:cs="Arial"/>
          <w:sz w:val="18"/>
          <w:szCs w:val="18"/>
        </w:rPr>
        <w:t>인간존중</w:t>
      </w:r>
      <w:r w:rsidRPr="00CB62A2">
        <w:rPr>
          <w:rFonts w:ascii="Arial" w:eastAsiaTheme="minorHAnsi" w:hAnsi="Arial" w:cs="Arial"/>
          <w:sz w:val="18"/>
          <w:szCs w:val="18"/>
        </w:rPr>
        <w:t>), Trust(</w:t>
      </w:r>
      <w:r w:rsidRPr="00CB62A2">
        <w:rPr>
          <w:rFonts w:ascii="Arial" w:eastAsiaTheme="minorHAnsi" w:hAnsi="Arial" w:cs="Arial"/>
          <w:sz w:val="18"/>
          <w:szCs w:val="18"/>
        </w:rPr>
        <w:t>신뢰</w:t>
      </w:r>
      <w:r w:rsidRPr="00CB62A2">
        <w:rPr>
          <w:rFonts w:ascii="Arial" w:eastAsiaTheme="minorHAnsi" w:hAnsi="Arial" w:cs="Arial"/>
          <w:sz w:val="18"/>
          <w:szCs w:val="18"/>
        </w:rPr>
        <w:t>), Integrity(</w:t>
      </w:r>
      <w:r w:rsidRPr="00CB62A2">
        <w:rPr>
          <w:rFonts w:ascii="Arial" w:eastAsiaTheme="minorHAnsi" w:hAnsi="Arial" w:cs="Arial"/>
          <w:sz w:val="18"/>
          <w:szCs w:val="18"/>
        </w:rPr>
        <w:t>정직</w:t>
      </w:r>
      <w:r w:rsidRPr="00CB62A2">
        <w:rPr>
          <w:rFonts w:ascii="Arial" w:eastAsiaTheme="minorHAnsi" w:hAnsi="Arial" w:cs="Arial"/>
          <w:sz w:val="18"/>
          <w:szCs w:val="18"/>
        </w:rPr>
        <w:t>), Innovation(</w:t>
      </w:r>
      <w:r w:rsidRPr="00CB62A2">
        <w:rPr>
          <w:rFonts w:ascii="Arial" w:eastAsiaTheme="minorHAnsi" w:hAnsi="Arial" w:cs="Arial"/>
          <w:sz w:val="18"/>
          <w:szCs w:val="18"/>
        </w:rPr>
        <w:t>혁신</w:t>
      </w:r>
      <w:r w:rsidRPr="00CB62A2">
        <w:rPr>
          <w:rFonts w:ascii="Arial" w:eastAsiaTheme="minorHAnsi" w:hAnsi="Arial" w:cs="Arial"/>
          <w:sz w:val="18"/>
          <w:szCs w:val="18"/>
        </w:rPr>
        <w:t>)</w:t>
      </w:r>
      <w:r w:rsidRPr="00CB62A2">
        <w:rPr>
          <w:rFonts w:ascii="Arial" w:eastAsiaTheme="minorHAnsi" w:hAnsi="Arial" w:cs="Arial"/>
          <w:sz w:val="18"/>
          <w:szCs w:val="18"/>
        </w:rPr>
        <w:t>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4</w:t>
      </w:r>
      <w:r w:rsidRPr="00CB62A2">
        <w:rPr>
          <w:rFonts w:ascii="Arial" w:eastAsiaTheme="minorHAnsi" w:hAnsi="Arial" w:cs="Arial"/>
          <w:sz w:val="18"/>
          <w:szCs w:val="18"/>
        </w:rPr>
        <w:t>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가치로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삼아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글로벌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혁신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기업이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되겠다는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비전을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제시합니다</w:t>
      </w:r>
      <w:r w:rsidRPr="00CB62A2">
        <w:rPr>
          <w:rFonts w:ascii="Arial" w:eastAsiaTheme="minorHAnsi" w:hAnsi="Arial" w:cs="Arial"/>
          <w:sz w:val="18"/>
          <w:szCs w:val="18"/>
        </w:rPr>
        <w:t>.</w:t>
      </w:r>
    </w:p>
    <w:p w14:paraId="1E32CB05" w14:textId="2F9A9629" w:rsidR="00BE2556" w:rsidRPr="00CB62A2" w:rsidRDefault="00BE2556" w:rsidP="00BE2556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CB62A2">
        <w:rPr>
          <w:rFonts w:ascii="Arial" w:eastAsiaTheme="minorHAnsi" w:hAnsi="Arial" w:cs="Arial"/>
          <w:b/>
          <w:bCs/>
          <w:sz w:val="18"/>
          <w:szCs w:val="18"/>
        </w:rPr>
        <w:t xml:space="preserve">R&amp;D 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>성과</w:t>
      </w:r>
      <w:r w:rsidRPr="00CB62A2">
        <w:rPr>
          <w:rFonts w:ascii="Arial" w:eastAsiaTheme="minorHAnsi" w:hAnsi="Arial" w:cs="Arial"/>
          <w:sz w:val="18"/>
          <w:szCs w:val="18"/>
        </w:rPr>
        <w:t xml:space="preserve">: </w:t>
      </w:r>
      <w:r w:rsidRPr="00CB62A2">
        <w:rPr>
          <w:rFonts w:ascii="Arial" w:eastAsiaTheme="minorHAnsi" w:hAnsi="Arial" w:cs="Arial"/>
          <w:sz w:val="18"/>
          <w:szCs w:val="18"/>
        </w:rPr>
        <w:t>한미약품은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오픈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이노베이션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실적과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독자적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혁신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의약품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개발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건수가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국내에서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가장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많은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회사로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알려져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있으며</w:t>
      </w:r>
      <w:r w:rsidRPr="00CB62A2">
        <w:rPr>
          <w:rFonts w:ascii="Arial" w:eastAsiaTheme="minorHAnsi" w:hAnsi="Arial" w:cs="Arial"/>
          <w:sz w:val="18"/>
          <w:szCs w:val="18"/>
        </w:rPr>
        <w:t>, 26</w:t>
      </w:r>
      <w:r w:rsidRPr="00CB62A2">
        <w:rPr>
          <w:rFonts w:ascii="Arial" w:eastAsiaTheme="minorHAnsi" w:hAnsi="Arial" w:cs="Arial"/>
          <w:sz w:val="18"/>
          <w:szCs w:val="18"/>
        </w:rPr>
        <w:t>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이상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돌파형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신약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파이프라인을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보유하고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있습니다</w:t>
      </w:r>
      <w:r w:rsidRPr="00CB62A2">
        <w:rPr>
          <w:rFonts w:ascii="Arial" w:eastAsiaTheme="minorHAnsi" w:hAnsi="Arial" w:cs="Arial"/>
          <w:sz w:val="18"/>
          <w:szCs w:val="18"/>
        </w:rPr>
        <w:t xml:space="preserve">. R&amp;D </w:t>
      </w:r>
      <w:r w:rsidRPr="00CB62A2">
        <w:rPr>
          <w:rFonts w:ascii="Arial" w:eastAsiaTheme="minorHAnsi" w:hAnsi="Arial" w:cs="Arial"/>
          <w:sz w:val="18"/>
          <w:szCs w:val="18"/>
        </w:rPr>
        <w:t>투자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규모는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누적</w:t>
      </w:r>
      <w:r w:rsidRPr="00CB62A2">
        <w:rPr>
          <w:rFonts w:ascii="Arial" w:eastAsiaTheme="minorHAnsi" w:hAnsi="Arial" w:cs="Arial"/>
          <w:sz w:val="18"/>
          <w:szCs w:val="18"/>
        </w:rPr>
        <w:t xml:space="preserve"> 4.5</w:t>
      </w:r>
      <w:r w:rsidRPr="00CB62A2">
        <w:rPr>
          <w:rFonts w:ascii="Arial" w:eastAsiaTheme="minorHAnsi" w:hAnsi="Arial" w:cs="Arial"/>
          <w:sz w:val="18"/>
          <w:szCs w:val="18"/>
        </w:rPr>
        <w:t>조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이상으로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국내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제약사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가운데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최대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수준입니다</w:t>
      </w:r>
      <w:r w:rsidRPr="00CB62A2">
        <w:rPr>
          <w:rFonts w:ascii="Arial" w:eastAsiaTheme="minorHAnsi" w:hAnsi="Arial" w:cs="Arial"/>
          <w:sz w:val="18"/>
          <w:szCs w:val="18"/>
        </w:rPr>
        <w:t>.</w:t>
      </w:r>
    </w:p>
    <w:p w14:paraId="1DA33D3C" w14:textId="77777777" w:rsidR="00BE2556" w:rsidRPr="00CB62A2" w:rsidRDefault="00BE2556" w:rsidP="00BE2556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CB62A2">
        <w:rPr>
          <w:rFonts w:ascii="Arial" w:eastAsiaTheme="minorHAnsi" w:hAnsi="Arial" w:cs="Arial"/>
          <w:b/>
          <w:bCs/>
          <w:sz w:val="18"/>
          <w:szCs w:val="18"/>
        </w:rPr>
        <w:t>역사적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>성과</w:t>
      </w:r>
      <w:r w:rsidRPr="00CB62A2">
        <w:rPr>
          <w:rFonts w:ascii="Arial" w:eastAsiaTheme="minorHAnsi" w:hAnsi="Arial" w:cs="Arial"/>
          <w:sz w:val="18"/>
          <w:szCs w:val="18"/>
        </w:rPr>
        <w:t>: 1989</w:t>
      </w:r>
      <w:r w:rsidRPr="00CB62A2">
        <w:rPr>
          <w:rFonts w:ascii="Arial" w:eastAsiaTheme="minorHAnsi" w:hAnsi="Arial" w:cs="Arial"/>
          <w:sz w:val="18"/>
          <w:szCs w:val="18"/>
        </w:rPr>
        <w:t>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세프트리악손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제조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기술을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스위스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로슈에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수출하며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한국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제약사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최초로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기술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수출을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달성했고</w:t>
      </w:r>
      <w:r w:rsidRPr="00CB62A2">
        <w:rPr>
          <w:rFonts w:ascii="Arial" w:eastAsiaTheme="minorHAnsi" w:hAnsi="Arial" w:cs="Arial"/>
          <w:sz w:val="18"/>
          <w:szCs w:val="18"/>
        </w:rPr>
        <w:t>, 1997</w:t>
      </w:r>
      <w:r w:rsidRPr="00CB62A2">
        <w:rPr>
          <w:rFonts w:ascii="Arial" w:eastAsiaTheme="minorHAnsi" w:hAnsi="Arial" w:cs="Arial"/>
          <w:sz w:val="18"/>
          <w:szCs w:val="18"/>
        </w:rPr>
        <w:t>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노바티스에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미세유제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기술을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수출하며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기록을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경신했습니다</w:t>
      </w:r>
      <w:r w:rsidRPr="00CB62A2">
        <w:rPr>
          <w:rFonts w:ascii="Arial" w:eastAsiaTheme="minorHAnsi" w:hAnsi="Arial" w:cs="Arial"/>
          <w:sz w:val="18"/>
          <w:szCs w:val="18"/>
        </w:rPr>
        <w:t>. 2008</w:t>
      </w:r>
      <w:r w:rsidRPr="00CB62A2">
        <w:rPr>
          <w:rFonts w:ascii="Arial" w:eastAsiaTheme="minorHAnsi" w:hAnsi="Arial" w:cs="Arial"/>
          <w:sz w:val="18"/>
          <w:szCs w:val="18"/>
        </w:rPr>
        <w:t>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국내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최초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변경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신약</w:t>
      </w:r>
      <w:r w:rsidRPr="00CB62A2">
        <w:rPr>
          <w:rFonts w:ascii="Arial" w:eastAsiaTheme="minorHAnsi" w:hAnsi="Arial" w:cs="Arial"/>
          <w:sz w:val="18"/>
          <w:szCs w:val="18"/>
        </w:rPr>
        <w:t xml:space="preserve"> '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아모디핀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>'</w:t>
      </w:r>
      <w:r w:rsidRPr="00CB62A2">
        <w:rPr>
          <w:rFonts w:ascii="Arial" w:eastAsiaTheme="minorHAnsi" w:hAnsi="Arial" w:cs="Arial"/>
          <w:sz w:val="18"/>
          <w:szCs w:val="18"/>
        </w:rPr>
        <w:t>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출시하고</w:t>
      </w:r>
      <w:r w:rsidRPr="00CB62A2">
        <w:rPr>
          <w:rFonts w:ascii="Arial" w:eastAsiaTheme="minorHAnsi" w:hAnsi="Arial" w:cs="Arial"/>
          <w:sz w:val="18"/>
          <w:szCs w:val="18"/>
        </w:rPr>
        <w:t>, 2009</w:t>
      </w:r>
      <w:r w:rsidRPr="00CB62A2">
        <w:rPr>
          <w:rFonts w:ascii="Arial" w:eastAsiaTheme="minorHAnsi" w:hAnsi="Arial" w:cs="Arial"/>
          <w:sz w:val="18"/>
          <w:szCs w:val="18"/>
        </w:rPr>
        <w:t>년</w:t>
      </w:r>
      <w:r w:rsidRPr="00CB62A2">
        <w:rPr>
          <w:rFonts w:ascii="Arial" w:eastAsiaTheme="minorHAnsi" w:hAnsi="Arial" w:cs="Arial"/>
          <w:sz w:val="18"/>
          <w:szCs w:val="18"/>
        </w:rPr>
        <w:t xml:space="preserve"> 3</w:t>
      </w:r>
      <w:r w:rsidRPr="00CB62A2">
        <w:rPr>
          <w:rFonts w:ascii="Arial" w:eastAsiaTheme="minorHAnsi" w:hAnsi="Arial" w:cs="Arial"/>
          <w:sz w:val="18"/>
          <w:szCs w:val="18"/>
        </w:rPr>
        <w:t>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복합제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 '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아모사르탄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>'</w:t>
      </w:r>
      <w:r w:rsidRPr="00CB62A2">
        <w:rPr>
          <w:rFonts w:ascii="Arial" w:eastAsiaTheme="minorHAnsi" w:hAnsi="Arial" w:cs="Arial"/>
          <w:sz w:val="18"/>
          <w:szCs w:val="18"/>
        </w:rPr>
        <w:t>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출시하는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등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혁신적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개량신약으로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국내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시장을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선도했습니다</w:t>
      </w:r>
      <w:r w:rsidRPr="00CB62A2">
        <w:rPr>
          <w:rFonts w:ascii="Arial" w:eastAsiaTheme="minorHAnsi" w:hAnsi="Arial" w:cs="Arial"/>
          <w:sz w:val="18"/>
          <w:szCs w:val="18"/>
        </w:rPr>
        <w:t>.</w:t>
      </w:r>
    </w:p>
    <w:p w14:paraId="1A70E60A" w14:textId="77777777" w:rsidR="00BE2556" w:rsidRPr="00CB62A2" w:rsidRDefault="00BE2556" w:rsidP="00BE2556">
      <w:pPr>
        <w:ind w:leftChars="200" w:left="440"/>
        <w:rPr>
          <w:rFonts w:ascii="Arial" w:eastAsiaTheme="minorHAnsi" w:hAnsi="Arial" w:cs="Arial"/>
          <w:sz w:val="18"/>
          <w:szCs w:val="18"/>
        </w:rPr>
      </w:pPr>
    </w:p>
    <w:p w14:paraId="7835CCCB" w14:textId="77777777" w:rsidR="00BE2556" w:rsidRPr="00CB62A2" w:rsidRDefault="00BE2556" w:rsidP="00BE2556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CB62A2">
        <w:rPr>
          <w:rFonts w:ascii="Arial" w:eastAsiaTheme="minorHAnsi" w:hAnsi="Arial" w:cs="Arial"/>
          <w:b/>
          <w:bCs/>
          <w:sz w:val="18"/>
          <w:szCs w:val="18"/>
        </w:rPr>
        <w:t>주요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>파이프라인</w:t>
      </w:r>
      <w:r w:rsidRPr="00CB62A2">
        <w:rPr>
          <w:rFonts w:ascii="Arial" w:eastAsiaTheme="minorHAnsi" w:hAnsi="Arial" w:cs="Arial"/>
          <w:sz w:val="18"/>
          <w:szCs w:val="18"/>
        </w:rPr>
        <w:t>: 2025</w:t>
      </w:r>
      <w:r w:rsidRPr="00CB62A2">
        <w:rPr>
          <w:rFonts w:ascii="Arial" w:eastAsiaTheme="minorHAnsi" w:hAnsi="Arial" w:cs="Arial"/>
          <w:sz w:val="18"/>
          <w:szCs w:val="18"/>
        </w:rPr>
        <w:t>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현재</w:t>
      </w:r>
      <w:r w:rsidRPr="00CB62A2">
        <w:rPr>
          <w:rFonts w:ascii="Arial" w:eastAsiaTheme="minorHAnsi" w:hAnsi="Arial" w:cs="Arial"/>
          <w:sz w:val="18"/>
          <w:szCs w:val="18"/>
        </w:rPr>
        <w:t xml:space="preserve"> 26</w:t>
      </w:r>
      <w:r w:rsidRPr="00CB62A2">
        <w:rPr>
          <w:rFonts w:ascii="Arial" w:eastAsiaTheme="minorHAnsi" w:hAnsi="Arial" w:cs="Arial"/>
          <w:sz w:val="18"/>
          <w:szCs w:val="18"/>
        </w:rPr>
        <w:t>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이상의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혁신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파이프라인을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보유하며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주요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중점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분야는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항암제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비만</w:t>
      </w:r>
      <w:r w:rsidRPr="00CB62A2">
        <w:rPr>
          <w:rFonts w:ascii="Arial" w:eastAsiaTheme="minorHAnsi" w:hAnsi="Arial" w:cs="Arial"/>
          <w:sz w:val="18"/>
          <w:szCs w:val="18"/>
        </w:rPr>
        <w:t>·</w:t>
      </w:r>
      <w:r w:rsidRPr="00CB62A2">
        <w:rPr>
          <w:rFonts w:ascii="Arial" w:eastAsiaTheme="minorHAnsi" w:hAnsi="Arial" w:cs="Arial"/>
          <w:sz w:val="18"/>
          <w:szCs w:val="18"/>
        </w:rPr>
        <w:t>대사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질환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희귀질환입니다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>.</w:t>
      </w:r>
    </w:p>
    <w:p w14:paraId="3A675EF4" w14:textId="77777777" w:rsidR="00BE2556" w:rsidRPr="00CB62A2" w:rsidRDefault="00BE2556" w:rsidP="00BE2556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CB62A2">
        <w:rPr>
          <w:rFonts w:ascii="Arial" w:eastAsiaTheme="minorHAnsi" w:hAnsi="Arial" w:cs="Arial"/>
          <w:b/>
          <w:bCs/>
          <w:sz w:val="18"/>
          <w:szCs w:val="18"/>
        </w:rPr>
        <w:t>항암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>분야</w:t>
      </w:r>
      <w:r w:rsidRPr="00CB62A2">
        <w:rPr>
          <w:rFonts w:ascii="Arial" w:eastAsiaTheme="minorHAnsi" w:hAnsi="Arial" w:cs="Arial"/>
          <w:sz w:val="18"/>
          <w:szCs w:val="18"/>
        </w:rPr>
        <w:t xml:space="preserve">: EZH1/2 </w:t>
      </w:r>
      <w:r w:rsidRPr="00CB62A2">
        <w:rPr>
          <w:rFonts w:ascii="Arial" w:eastAsiaTheme="minorHAnsi" w:hAnsi="Arial" w:cs="Arial"/>
          <w:sz w:val="18"/>
          <w:szCs w:val="18"/>
        </w:rPr>
        <w:t>듀얼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억제제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 HM97662, HER2 </w:t>
      </w:r>
      <w:r w:rsidRPr="00CB62A2">
        <w:rPr>
          <w:rFonts w:ascii="Arial" w:eastAsiaTheme="minorHAnsi" w:hAnsi="Arial" w:cs="Arial"/>
          <w:sz w:val="18"/>
          <w:szCs w:val="18"/>
        </w:rPr>
        <w:t>선택적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억제제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 HM100714, MAT2A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억제제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 HM100760, SOS1-KRAS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억제제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 HM101207, STING mRNA </w:t>
      </w:r>
      <w:r w:rsidRPr="00CB62A2">
        <w:rPr>
          <w:rFonts w:ascii="Arial" w:eastAsiaTheme="minorHAnsi" w:hAnsi="Arial" w:cs="Arial"/>
          <w:sz w:val="18"/>
          <w:szCs w:val="18"/>
        </w:rPr>
        <w:t>및</w:t>
      </w:r>
      <w:r w:rsidRPr="00CB62A2">
        <w:rPr>
          <w:rFonts w:ascii="Arial" w:eastAsiaTheme="minorHAnsi" w:hAnsi="Arial" w:cs="Arial"/>
          <w:sz w:val="18"/>
          <w:szCs w:val="18"/>
        </w:rPr>
        <w:t xml:space="preserve"> p53-mRNA </w:t>
      </w:r>
      <w:r w:rsidRPr="00CB62A2">
        <w:rPr>
          <w:rFonts w:ascii="Arial" w:eastAsiaTheme="minorHAnsi" w:hAnsi="Arial" w:cs="Arial"/>
          <w:sz w:val="18"/>
          <w:szCs w:val="18"/>
        </w:rPr>
        <w:t>치료제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등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다양한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표적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치료와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면역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항암제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플랫폼을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개발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중입니다</w:t>
      </w:r>
      <w:r w:rsidRPr="00CB62A2">
        <w:rPr>
          <w:rFonts w:ascii="Arial" w:eastAsiaTheme="minorHAnsi" w:hAnsi="Arial" w:cs="Arial"/>
          <w:sz w:val="18"/>
          <w:szCs w:val="18"/>
        </w:rPr>
        <w:t>.</w:t>
      </w:r>
    </w:p>
    <w:p w14:paraId="1CF94BE8" w14:textId="77777777" w:rsidR="00BE2556" w:rsidRPr="00CB62A2" w:rsidRDefault="00BE2556" w:rsidP="00BE2556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CB62A2">
        <w:rPr>
          <w:rFonts w:ascii="Arial" w:eastAsiaTheme="minorHAnsi" w:hAnsi="Arial" w:cs="Arial"/>
          <w:b/>
          <w:bCs/>
          <w:sz w:val="18"/>
          <w:szCs w:val="18"/>
        </w:rPr>
        <w:t>비만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>/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>대사질환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>분야</w:t>
      </w:r>
      <w:r w:rsidRPr="00CB62A2">
        <w:rPr>
          <w:rFonts w:ascii="Arial" w:eastAsiaTheme="minorHAnsi" w:hAnsi="Arial" w:cs="Arial"/>
          <w:sz w:val="18"/>
          <w:szCs w:val="18"/>
        </w:rPr>
        <w:t xml:space="preserve">: </w:t>
      </w:r>
      <w:r w:rsidRPr="00CB62A2">
        <w:rPr>
          <w:rFonts w:ascii="Arial" w:eastAsiaTheme="minorHAnsi" w:hAnsi="Arial" w:cs="Arial"/>
          <w:sz w:val="18"/>
          <w:szCs w:val="18"/>
        </w:rPr>
        <w:t>삼중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작용체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 HM15275</w:t>
      </w:r>
      <w:r w:rsidRPr="00CB62A2">
        <w:rPr>
          <w:rFonts w:ascii="Arial" w:eastAsiaTheme="minorHAnsi" w:hAnsi="Arial" w:cs="Arial"/>
          <w:sz w:val="18"/>
          <w:szCs w:val="18"/>
        </w:rPr>
        <w:t>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GLP-1/GIP/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글루카곤을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동시에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작용시켜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비만과</w:t>
      </w:r>
      <w:r w:rsidRPr="00CB62A2">
        <w:rPr>
          <w:rFonts w:ascii="Arial" w:eastAsiaTheme="minorHAnsi" w:hAnsi="Arial" w:cs="Arial"/>
          <w:sz w:val="18"/>
          <w:szCs w:val="18"/>
        </w:rPr>
        <w:t xml:space="preserve"> 2</w:t>
      </w:r>
      <w:r w:rsidRPr="00CB62A2">
        <w:rPr>
          <w:rFonts w:ascii="Arial" w:eastAsiaTheme="minorHAnsi" w:hAnsi="Arial" w:cs="Arial"/>
          <w:sz w:val="18"/>
          <w:szCs w:val="18"/>
        </w:rPr>
        <w:t>형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당뇨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심혈관</w:t>
      </w:r>
      <w:r w:rsidRPr="00CB62A2">
        <w:rPr>
          <w:rFonts w:ascii="Arial" w:eastAsiaTheme="minorHAnsi" w:hAnsi="Arial" w:cs="Arial"/>
          <w:sz w:val="18"/>
          <w:szCs w:val="18"/>
        </w:rPr>
        <w:t>·</w:t>
      </w:r>
      <w:r w:rsidRPr="00CB62A2">
        <w:rPr>
          <w:rFonts w:ascii="Arial" w:eastAsiaTheme="minorHAnsi" w:hAnsi="Arial" w:cs="Arial"/>
          <w:sz w:val="18"/>
          <w:szCs w:val="18"/>
        </w:rPr>
        <w:t>신장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질환을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동시에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개선하는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후보물질로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>, 2025</w:t>
      </w:r>
      <w:r w:rsidRPr="00CB62A2">
        <w:rPr>
          <w:rFonts w:ascii="Arial" w:eastAsiaTheme="minorHAnsi" w:hAnsi="Arial" w:cs="Arial"/>
          <w:sz w:val="18"/>
          <w:szCs w:val="18"/>
        </w:rPr>
        <w:t>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하반기</w:t>
      </w:r>
      <w:r w:rsidRPr="00CB62A2">
        <w:rPr>
          <w:rFonts w:ascii="Arial" w:eastAsiaTheme="minorHAnsi" w:hAnsi="Arial" w:cs="Arial"/>
          <w:sz w:val="18"/>
          <w:szCs w:val="18"/>
        </w:rPr>
        <w:t xml:space="preserve"> 2</w:t>
      </w:r>
      <w:r w:rsidRPr="00CB62A2">
        <w:rPr>
          <w:rFonts w:ascii="Arial" w:eastAsiaTheme="minorHAnsi" w:hAnsi="Arial" w:cs="Arial"/>
          <w:sz w:val="18"/>
          <w:szCs w:val="18"/>
        </w:rPr>
        <w:t>상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시험이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예정되어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있습니다</w:t>
      </w:r>
      <w:r w:rsidRPr="00CB62A2">
        <w:rPr>
          <w:rFonts w:ascii="Arial" w:eastAsiaTheme="minorHAnsi" w:hAnsi="Arial" w:cs="Arial"/>
          <w:sz w:val="18"/>
          <w:szCs w:val="18"/>
        </w:rPr>
        <w:t>.</w:t>
      </w:r>
    </w:p>
    <w:p w14:paraId="476C6AD0" w14:textId="77777777" w:rsidR="00BE2556" w:rsidRPr="00CB62A2" w:rsidRDefault="00BE2556" w:rsidP="00BE2556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CB62A2">
        <w:rPr>
          <w:rFonts w:ascii="Arial" w:eastAsiaTheme="minorHAnsi" w:hAnsi="Arial" w:cs="Arial"/>
          <w:b/>
          <w:bCs/>
          <w:sz w:val="18"/>
          <w:szCs w:val="18"/>
        </w:rPr>
        <w:t>희귀질환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>분야</w:t>
      </w:r>
      <w:r w:rsidRPr="00CB62A2">
        <w:rPr>
          <w:rFonts w:ascii="Arial" w:eastAsiaTheme="minorHAnsi" w:hAnsi="Arial" w:cs="Arial"/>
          <w:sz w:val="18"/>
          <w:szCs w:val="18"/>
        </w:rPr>
        <w:t xml:space="preserve">: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초장기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인슐린</w:t>
      </w:r>
      <w:r w:rsidRPr="00CB62A2">
        <w:rPr>
          <w:rFonts w:ascii="Arial" w:eastAsiaTheme="minorHAnsi" w:hAnsi="Arial" w:cs="Arial"/>
          <w:sz w:val="18"/>
          <w:szCs w:val="18"/>
        </w:rPr>
        <w:t xml:space="preserve"> LAPS-IL-2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유사체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유크리낫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칸나비노이드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등도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개발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중입니다</w:t>
      </w:r>
      <w:r w:rsidRPr="00CB62A2">
        <w:rPr>
          <w:rFonts w:ascii="Arial" w:eastAsiaTheme="minorHAnsi" w:hAnsi="Arial" w:cs="Arial"/>
          <w:sz w:val="18"/>
          <w:szCs w:val="18"/>
        </w:rPr>
        <w:t>.</w:t>
      </w:r>
    </w:p>
    <w:p w14:paraId="384A5FCE" w14:textId="77777777" w:rsidR="00BE2556" w:rsidRPr="00CB62A2" w:rsidRDefault="00BE2556" w:rsidP="00BE2556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CB62A2">
        <w:rPr>
          <w:rFonts w:ascii="Arial" w:eastAsiaTheme="minorHAnsi" w:hAnsi="Arial" w:cs="Arial"/>
          <w:b/>
          <w:bCs/>
          <w:sz w:val="18"/>
          <w:szCs w:val="18"/>
        </w:rPr>
        <w:t>오픈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>이노베이션</w:t>
      </w:r>
      <w:r w:rsidRPr="00CB62A2">
        <w:rPr>
          <w:rFonts w:ascii="Arial" w:eastAsiaTheme="minorHAnsi" w:hAnsi="Arial" w:cs="Arial"/>
          <w:sz w:val="18"/>
          <w:szCs w:val="18"/>
        </w:rPr>
        <w:t xml:space="preserve">: </w:t>
      </w:r>
      <w:r w:rsidRPr="00CB62A2">
        <w:rPr>
          <w:rFonts w:ascii="Arial" w:eastAsiaTheme="minorHAnsi" w:hAnsi="Arial" w:cs="Arial"/>
          <w:sz w:val="18"/>
          <w:szCs w:val="18"/>
        </w:rPr>
        <w:t>한미약품은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글로벌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제약사들과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적극적인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파트너십을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맺어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기술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수출을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진행하고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있습니다</w:t>
      </w:r>
      <w:r w:rsidRPr="00CB62A2">
        <w:rPr>
          <w:rFonts w:ascii="Arial" w:eastAsiaTheme="minorHAnsi" w:hAnsi="Arial" w:cs="Arial"/>
          <w:sz w:val="18"/>
          <w:szCs w:val="18"/>
        </w:rPr>
        <w:t xml:space="preserve">. </w:t>
      </w:r>
      <w:r w:rsidRPr="00CB62A2">
        <w:rPr>
          <w:rFonts w:ascii="Arial" w:eastAsiaTheme="minorHAnsi" w:hAnsi="Arial" w:cs="Arial"/>
          <w:sz w:val="18"/>
          <w:szCs w:val="18"/>
        </w:rPr>
        <w:t>대표적으로</w:t>
      </w:r>
      <w:r w:rsidRPr="00CB62A2">
        <w:rPr>
          <w:rFonts w:ascii="Arial" w:eastAsiaTheme="minorHAnsi" w:hAnsi="Arial" w:cs="Arial"/>
          <w:sz w:val="18"/>
          <w:szCs w:val="18"/>
        </w:rPr>
        <w:t xml:space="preserve"> 2016</w:t>
      </w:r>
      <w:r w:rsidRPr="00CB62A2">
        <w:rPr>
          <w:rFonts w:ascii="Arial" w:eastAsiaTheme="minorHAnsi" w:hAnsi="Arial" w:cs="Arial"/>
          <w:sz w:val="18"/>
          <w:szCs w:val="18"/>
        </w:rPr>
        <w:t>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벨바라페닙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(RAF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억제제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>)</w:t>
      </w:r>
      <w:r w:rsidRPr="00CB62A2">
        <w:rPr>
          <w:rFonts w:ascii="Arial" w:eastAsiaTheme="minorHAnsi" w:hAnsi="Arial" w:cs="Arial"/>
          <w:sz w:val="18"/>
          <w:szCs w:val="18"/>
        </w:rPr>
        <w:t>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미국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제넨텍에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기술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이전한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있습니다</w:t>
      </w:r>
      <w:r w:rsidRPr="00CB62A2">
        <w:rPr>
          <w:rFonts w:ascii="Arial" w:eastAsiaTheme="minorHAnsi" w:hAnsi="Arial" w:cs="Arial"/>
          <w:sz w:val="18"/>
          <w:szCs w:val="18"/>
        </w:rPr>
        <w:t>.</w:t>
      </w:r>
    </w:p>
    <w:p w14:paraId="71A11BDF" w14:textId="77777777" w:rsidR="00BE2556" w:rsidRPr="00CB62A2" w:rsidRDefault="00BE2556" w:rsidP="00BE2556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CB62A2">
        <w:rPr>
          <w:rFonts w:ascii="Arial" w:eastAsiaTheme="minorHAnsi" w:hAnsi="Arial" w:cs="Arial"/>
          <w:b/>
          <w:bCs/>
          <w:sz w:val="18"/>
          <w:szCs w:val="18"/>
        </w:rPr>
        <w:t>글로벌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>시장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>진출</w:t>
      </w:r>
      <w:r w:rsidRPr="00CB62A2">
        <w:rPr>
          <w:rFonts w:ascii="Arial" w:eastAsiaTheme="minorHAnsi" w:hAnsi="Arial" w:cs="Arial"/>
          <w:sz w:val="18"/>
          <w:szCs w:val="18"/>
        </w:rPr>
        <w:t xml:space="preserve">: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베이징한미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한미파인케미칼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등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자회사를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통해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중국</w:t>
      </w:r>
      <w:r w:rsidRPr="00CB62A2">
        <w:rPr>
          <w:rFonts w:ascii="Arial" w:eastAsiaTheme="minorHAnsi" w:hAnsi="Arial" w:cs="Arial"/>
          <w:sz w:val="18"/>
          <w:szCs w:val="18"/>
        </w:rPr>
        <w:t>·</w:t>
      </w:r>
      <w:r w:rsidRPr="00CB62A2">
        <w:rPr>
          <w:rFonts w:ascii="Arial" w:eastAsiaTheme="minorHAnsi" w:hAnsi="Arial" w:cs="Arial"/>
          <w:sz w:val="18"/>
          <w:szCs w:val="18"/>
        </w:rPr>
        <w:t>미국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등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해외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시장에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진출하고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있으며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최근에는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멕시코에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고혈압</w:t>
      </w:r>
      <w:r w:rsidRPr="00CB62A2">
        <w:rPr>
          <w:rFonts w:ascii="Arial" w:eastAsiaTheme="minorHAnsi" w:hAnsi="Arial" w:cs="Arial"/>
          <w:sz w:val="18"/>
          <w:szCs w:val="18"/>
        </w:rPr>
        <w:t xml:space="preserve"> 3</w:t>
      </w:r>
      <w:r w:rsidRPr="00CB62A2">
        <w:rPr>
          <w:rFonts w:ascii="Arial" w:eastAsiaTheme="minorHAnsi" w:hAnsi="Arial" w:cs="Arial"/>
          <w:sz w:val="18"/>
          <w:szCs w:val="18"/>
        </w:rPr>
        <w:t>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복합제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 '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아모사르탄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플러스</w:t>
      </w:r>
      <w:r w:rsidRPr="00CB62A2">
        <w:rPr>
          <w:rFonts w:ascii="Arial" w:eastAsiaTheme="minorHAnsi" w:hAnsi="Arial" w:cs="Arial"/>
          <w:sz w:val="18"/>
          <w:szCs w:val="18"/>
        </w:rPr>
        <w:t>'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를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수출했습니다</w:t>
      </w:r>
      <w:r w:rsidRPr="00CB62A2">
        <w:rPr>
          <w:rFonts w:ascii="Arial" w:eastAsiaTheme="minorHAnsi" w:hAnsi="Arial" w:cs="Arial"/>
          <w:sz w:val="18"/>
          <w:szCs w:val="18"/>
        </w:rPr>
        <w:t>.</w:t>
      </w:r>
    </w:p>
    <w:p w14:paraId="2BBFC7A0" w14:textId="77777777" w:rsidR="00BE2556" w:rsidRPr="00CB62A2" w:rsidRDefault="00BE2556" w:rsidP="00BE2556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CB62A2">
        <w:rPr>
          <w:rFonts w:ascii="Arial" w:eastAsiaTheme="minorHAnsi" w:hAnsi="Arial" w:cs="Arial"/>
          <w:b/>
          <w:bCs/>
          <w:sz w:val="18"/>
          <w:szCs w:val="18"/>
        </w:rPr>
        <w:t>윤리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>경영</w:t>
      </w:r>
      <w:r w:rsidRPr="00CB62A2">
        <w:rPr>
          <w:rFonts w:ascii="Arial" w:eastAsiaTheme="minorHAnsi" w:hAnsi="Arial" w:cs="Arial"/>
          <w:sz w:val="18"/>
          <w:szCs w:val="18"/>
        </w:rPr>
        <w:t xml:space="preserve">: </w:t>
      </w:r>
      <w:r w:rsidRPr="00CB62A2">
        <w:rPr>
          <w:rFonts w:ascii="Arial" w:eastAsiaTheme="minorHAnsi" w:hAnsi="Arial" w:cs="Arial"/>
          <w:sz w:val="18"/>
          <w:szCs w:val="18"/>
        </w:rPr>
        <w:t>한미약품은</w:t>
      </w:r>
      <w:r w:rsidRPr="00CB62A2">
        <w:rPr>
          <w:rFonts w:ascii="Arial" w:eastAsiaTheme="minorHAnsi" w:hAnsi="Arial" w:cs="Arial"/>
          <w:sz w:val="18"/>
          <w:szCs w:val="18"/>
        </w:rPr>
        <w:t xml:space="preserve"> 2017</w:t>
      </w:r>
      <w:r w:rsidRPr="00CB62A2">
        <w:rPr>
          <w:rFonts w:ascii="Arial" w:eastAsiaTheme="minorHAnsi" w:hAnsi="Arial" w:cs="Arial"/>
          <w:sz w:val="18"/>
          <w:szCs w:val="18"/>
        </w:rPr>
        <w:t>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한국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제약사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최초로</w:t>
      </w:r>
      <w:r w:rsidRPr="00CB62A2">
        <w:rPr>
          <w:rFonts w:ascii="Arial" w:eastAsiaTheme="minorHAnsi" w:hAnsi="Arial" w:cs="Arial"/>
          <w:sz w:val="18"/>
          <w:szCs w:val="18"/>
        </w:rPr>
        <w:t xml:space="preserve"> ISO 37001(</w:t>
      </w:r>
      <w:r w:rsidRPr="00CB62A2">
        <w:rPr>
          <w:rFonts w:ascii="Arial" w:eastAsiaTheme="minorHAnsi" w:hAnsi="Arial" w:cs="Arial"/>
          <w:sz w:val="18"/>
          <w:szCs w:val="18"/>
        </w:rPr>
        <w:t>부패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방지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경영시스템</w:t>
      </w:r>
      <w:r w:rsidRPr="00CB62A2">
        <w:rPr>
          <w:rFonts w:ascii="Arial" w:eastAsiaTheme="minorHAnsi" w:hAnsi="Arial" w:cs="Arial"/>
          <w:sz w:val="18"/>
          <w:szCs w:val="18"/>
        </w:rPr>
        <w:t xml:space="preserve">) </w:t>
      </w:r>
      <w:r w:rsidRPr="00CB62A2">
        <w:rPr>
          <w:rFonts w:ascii="Arial" w:eastAsiaTheme="minorHAnsi" w:hAnsi="Arial" w:cs="Arial"/>
          <w:sz w:val="18"/>
          <w:szCs w:val="18"/>
        </w:rPr>
        <w:t>인증을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획득했고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공정거래</w:t>
      </w:r>
      <w:r w:rsidRPr="00CB62A2">
        <w:rPr>
          <w:rFonts w:ascii="Arial" w:eastAsiaTheme="minorHAnsi" w:hAnsi="Arial" w:cs="Arial"/>
          <w:sz w:val="18"/>
          <w:szCs w:val="18"/>
        </w:rPr>
        <w:lastRenderedPageBreak/>
        <w:t>위원회가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평가하는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CP </w:t>
      </w:r>
      <w:r w:rsidRPr="00CB62A2">
        <w:rPr>
          <w:rFonts w:ascii="Arial" w:eastAsiaTheme="minorHAnsi" w:hAnsi="Arial" w:cs="Arial"/>
          <w:sz w:val="18"/>
          <w:szCs w:val="18"/>
        </w:rPr>
        <w:t>등급에서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국내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제약사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최초로</w:t>
      </w:r>
      <w:r w:rsidRPr="00CB62A2">
        <w:rPr>
          <w:rFonts w:ascii="Arial" w:eastAsiaTheme="minorHAnsi" w:hAnsi="Arial" w:cs="Arial"/>
          <w:sz w:val="18"/>
          <w:szCs w:val="18"/>
        </w:rPr>
        <w:t xml:space="preserve"> AAA </w:t>
      </w:r>
      <w:r w:rsidRPr="00CB62A2">
        <w:rPr>
          <w:rFonts w:ascii="Arial" w:eastAsiaTheme="minorHAnsi" w:hAnsi="Arial" w:cs="Arial"/>
          <w:sz w:val="18"/>
          <w:szCs w:val="18"/>
        </w:rPr>
        <w:t>등급을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받았습니다</w:t>
      </w:r>
      <w:r w:rsidRPr="00CB62A2">
        <w:rPr>
          <w:rFonts w:ascii="Arial" w:eastAsiaTheme="minorHAnsi" w:hAnsi="Arial" w:cs="Arial"/>
          <w:sz w:val="18"/>
          <w:szCs w:val="18"/>
        </w:rPr>
        <w:t xml:space="preserve">. </w:t>
      </w:r>
      <w:r w:rsidRPr="00CB62A2">
        <w:rPr>
          <w:rFonts w:ascii="Arial" w:eastAsiaTheme="minorHAnsi" w:hAnsi="Arial" w:cs="Arial"/>
          <w:sz w:val="18"/>
          <w:szCs w:val="18"/>
        </w:rPr>
        <w:t>이는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임상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및</w:t>
      </w:r>
      <w:r w:rsidRPr="00CB62A2">
        <w:rPr>
          <w:rFonts w:ascii="Arial" w:eastAsiaTheme="minorHAnsi" w:hAnsi="Arial" w:cs="Arial"/>
          <w:sz w:val="18"/>
          <w:szCs w:val="18"/>
        </w:rPr>
        <w:t xml:space="preserve"> R&amp;D </w:t>
      </w:r>
      <w:r w:rsidRPr="00CB62A2">
        <w:rPr>
          <w:rFonts w:ascii="Arial" w:eastAsiaTheme="minorHAnsi" w:hAnsi="Arial" w:cs="Arial"/>
          <w:sz w:val="18"/>
          <w:szCs w:val="18"/>
        </w:rPr>
        <w:t>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과정에서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윤리성과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투명성을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중시한다는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의미입니다</w:t>
      </w:r>
      <w:r w:rsidRPr="00CB62A2">
        <w:rPr>
          <w:rFonts w:ascii="Arial" w:eastAsiaTheme="minorHAnsi" w:hAnsi="Arial" w:cs="Arial"/>
          <w:sz w:val="18"/>
          <w:szCs w:val="18"/>
        </w:rPr>
        <w:t>.</w:t>
      </w:r>
    </w:p>
    <w:p w14:paraId="52B41155" w14:textId="77777777" w:rsidR="00BE2556" w:rsidRPr="00CB62A2" w:rsidRDefault="00BE2556" w:rsidP="00BE2556">
      <w:pPr>
        <w:ind w:leftChars="200" w:left="440"/>
        <w:rPr>
          <w:rFonts w:ascii="Arial" w:eastAsiaTheme="minorHAnsi" w:hAnsi="Arial" w:cs="Arial"/>
          <w:b/>
          <w:bCs/>
          <w:sz w:val="18"/>
          <w:szCs w:val="18"/>
        </w:rPr>
      </w:pPr>
      <w:r w:rsidRPr="00CB62A2">
        <w:rPr>
          <w:rFonts w:ascii="Arial" w:eastAsiaTheme="minorHAnsi" w:hAnsi="Arial" w:cs="Arial"/>
          <w:b/>
          <w:bCs/>
          <w:sz w:val="18"/>
          <w:szCs w:val="18"/>
        </w:rPr>
        <w:t>직무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>관련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>포인트</w:t>
      </w:r>
    </w:p>
    <w:p w14:paraId="6109BB79" w14:textId="77777777" w:rsidR="00BE2556" w:rsidRPr="00CB62A2" w:rsidRDefault="00BE2556" w:rsidP="00BE2556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CB62A2">
        <w:rPr>
          <w:rFonts w:ascii="Arial" w:eastAsiaTheme="minorHAnsi" w:hAnsi="Arial" w:cs="Arial"/>
          <w:sz w:val="18"/>
          <w:szCs w:val="18"/>
        </w:rPr>
        <w:t>지원한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항암기전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연구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직무는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'</w:t>
      </w:r>
      <w:r w:rsidRPr="00CB62A2">
        <w:rPr>
          <w:rFonts w:ascii="Arial" w:eastAsiaTheme="minorHAnsi" w:hAnsi="Arial" w:cs="Arial"/>
          <w:sz w:val="18"/>
          <w:szCs w:val="18"/>
        </w:rPr>
        <w:t>항암제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약효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효력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평가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및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약리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기전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연구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약리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약효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연구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및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바이오마커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연구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연구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보고서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및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허가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자료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작성</w:t>
      </w:r>
      <w:r w:rsidRPr="00CB62A2">
        <w:rPr>
          <w:rFonts w:ascii="Arial" w:eastAsiaTheme="minorHAnsi" w:hAnsi="Arial" w:cs="Arial"/>
          <w:sz w:val="18"/>
          <w:szCs w:val="18"/>
        </w:rPr>
        <w:t>'</w:t>
      </w:r>
      <w:r w:rsidRPr="00CB62A2">
        <w:rPr>
          <w:rFonts w:ascii="Arial" w:eastAsiaTheme="minorHAnsi" w:hAnsi="Arial" w:cs="Arial"/>
          <w:sz w:val="18"/>
          <w:szCs w:val="18"/>
        </w:rPr>
        <w:t>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주요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업무이며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모집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요건은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분자생물학</w:t>
      </w:r>
      <w:r w:rsidRPr="00CB62A2">
        <w:rPr>
          <w:rFonts w:ascii="Arial" w:eastAsiaTheme="minorHAnsi" w:hAnsi="Arial" w:cs="Arial"/>
          <w:sz w:val="18"/>
          <w:szCs w:val="18"/>
        </w:rPr>
        <w:t>·</w:t>
      </w:r>
      <w:r w:rsidRPr="00CB62A2">
        <w:rPr>
          <w:rFonts w:ascii="Arial" w:eastAsiaTheme="minorHAnsi" w:hAnsi="Arial" w:cs="Arial"/>
          <w:sz w:val="18"/>
          <w:szCs w:val="18"/>
        </w:rPr>
        <w:t>미생물학</w:t>
      </w:r>
      <w:r w:rsidRPr="00CB62A2">
        <w:rPr>
          <w:rFonts w:ascii="Arial" w:eastAsiaTheme="minorHAnsi" w:hAnsi="Arial" w:cs="Arial"/>
          <w:sz w:val="18"/>
          <w:szCs w:val="18"/>
        </w:rPr>
        <w:t>·</w:t>
      </w:r>
      <w:r w:rsidRPr="00CB62A2">
        <w:rPr>
          <w:rFonts w:ascii="Arial" w:eastAsiaTheme="minorHAnsi" w:hAnsi="Arial" w:cs="Arial"/>
          <w:sz w:val="18"/>
          <w:szCs w:val="18"/>
        </w:rPr>
        <w:t>면역학</w:t>
      </w:r>
      <w:r w:rsidRPr="00CB62A2">
        <w:rPr>
          <w:rFonts w:ascii="Arial" w:eastAsiaTheme="minorHAnsi" w:hAnsi="Arial" w:cs="Arial"/>
          <w:sz w:val="18"/>
          <w:szCs w:val="18"/>
        </w:rPr>
        <w:t>·</w:t>
      </w:r>
      <w:r w:rsidRPr="00CB62A2">
        <w:rPr>
          <w:rFonts w:ascii="Arial" w:eastAsiaTheme="minorHAnsi" w:hAnsi="Arial" w:cs="Arial"/>
          <w:sz w:val="18"/>
          <w:szCs w:val="18"/>
        </w:rPr>
        <w:t>생화학</w:t>
      </w:r>
      <w:r w:rsidRPr="00CB62A2">
        <w:rPr>
          <w:rFonts w:ascii="Arial" w:eastAsiaTheme="minorHAnsi" w:hAnsi="Arial" w:cs="Arial"/>
          <w:sz w:val="18"/>
          <w:szCs w:val="18"/>
        </w:rPr>
        <w:t>·</w:t>
      </w:r>
      <w:r w:rsidRPr="00CB62A2">
        <w:rPr>
          <w:rFonts w:ascii="Arial" w:eastAsiaTheme="minorHAnsi" w:hAnsi="Arial" w:cs="Arial"/>
          <w:sz w:val="18"/>
          <w:szCs w:val="18"/>
        </w:rPr>
        <w:t>약학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등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관련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전공의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석사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이상입니다</w:t>
      </w:r>
      <w:r w:rsidRPr="00CB62A2">
        <w:rPr>
          <w:rFonts w:ascii="Arial" w:eastAsiaTheme="minorHAnsi" w:hAnsi="Arial" w:cs="Arial"/>
          <w:sz w:val="18"/>
          <w:szCs w:val="18"/>
        </w:rPr>
        <w:t xml:space="preserve">. </w:t>
      </w:r>
      <w:r w:rsidRPr="00CB62A2">
        <w:rPr>
          <w:rFonts w:ascii="Arial" w:eastAsiaTheme="minorHAnsi" w:hAnsi="Arial" w:cs="Arial"/>
          <w:sz w:val="18"/>
          <w:szCs w:val="18"/>
        </w:rPr>
        <w:t>선호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요건으로는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박사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학위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항암제</w:t>
      </w:r>
      <w:r w:rsidRPr="00CB62A2">
        <w:rPr>
          <w:rFonts w:ascii="Arial" w:eastAsiaTheme="minorHAnsi" w:hAnsi="Arial" w:cs="Arial"/>
          <w:sz w:val="18"/>
          <w:szCs w:val="18"/>
        </w:rPr>
        <w:t>/</w:t>
      </w:r>
      <w:r w:rsidRPr="00CB62A2">
        <w:rPr>
          <w:rFonts w:ascii="Arial" w:eastAsiaTheme="minorHAnsi" w:hAnsi="Arial" w:cs="Arial"/>
          <w:sz w:val="18"/>
          <w:szCs w:val="18"/>
        </w:rPr>
        <w:t>면역항암제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활성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평가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경험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세포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신호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전달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기전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연구</w:t>
      </w:r>
      <w:r w:rsidRPr="00CB62A2">
        <w:rPr>
          <w:rFonts w:ascii="Arial" w:eastAsiaTheme="minorHAnsi" w:hAnsi="Arial" w:cs="Arial"/>
          <w:sz w:val="18"/>
          <w:szCs w:val="18"/>
        </w:rPr>
        <w:t xml:space="preserve">, in vitro </w:t>
      </w:r>
      <w:r w:rsidRPr="00CB62A2">
        <w:rPr>
          <w:rFonts w:ascii="Arial" w:eastAsiaTheme="minorHAnsi" w:hAnsi="Arial" w:cs="Arial"/>
          <w:sz w:val="18"/>
          <w:szCs w:val="18"/>
        </w:rPr>
        <w:t>약효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평가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경험과</w:t>
      </w:r>
      <w:r w:rsidRPr="00CB62A2">
        <w:rPr>
          <w:rFonts w:ascii="Arial" w:eastAsiaTheme="minorHAnsi" w:hAnsi="Arial" w:cs="Arial"/>
          <w:sz w:val="18"/>
          <w:szCs w:val="18"/>
        </w:rPr>
        <w:t xml:space="preserve"> Bioinformatics </w:t>
      </w:r>
      <w:r w:rsidRPr="00CB62A2">
        <w:rPr>
          <w:rFonts w:ascii="Arial" w:eastAsiaTheme="minorHAnsi" w:hAnsi="Arial" w:cs="Arial"/>
          <w:sz w:val="18"/>
          <w:szCs w:val="18"/>
        </w:rPr>
        <w:t>연구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경험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등이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명시되어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있습니다</w:t>
      </w:r>
      <w:r w:rsidRPr="00CB62A2">
        <w:rPr>
          <w:rFonts w:ascii="Arial" w:eastAsiaTheme="minorHAnsi" w:hAnsi="Arial" w:cs="Arial"/>
          <w:sz w:val="18"/>
          <w:szCs w:val="18"/>
        </w:rPr>
        <w:t xml:space="preserve">. </w:t>
      </w:r>
      <w:r w:rsidRPr="00CB62A2">
        <w:rPr>
          <w:rFonts w:ascii="Arial" w:eastAsiaTheme="minorHAnsi" w:hAnsi="Arial" w:cs="Arial"/>
          <w:sz w:val="18"/>
          <w:szCs w:val="18"/>
        </w:rPr>
        <w:t>해당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직무에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지원하는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후보자는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세포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실험과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유전자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편집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경험</w:t>
      </w:r>
      <w:r w:rsidRPr="00CB62A2">
        <w:rPr>
          <w:rFonts w:ascii="Arial" w:eastAsiaTheme="minorHAnsi" w:hAnsi="Arial" w:cs="Arial"/>
          <w:sz w:val="18"/>
          <w:szCs w:val="18"/>
        </w:rPr>
        <w:t xml:space="preserve">, Stable cell line </w:t>
      </w:r>
      <w:r w:rsidRPr="00CB62A2">
        <w:rPr>
          <w:rFonts w:ascii="Arial" w:eastAsiaTheme="minorHAnsi" w:hAnsi="Arial" w:cs="Arial"/>
          <w:sz w:val="18"/>
          <w:szCs w:val="18"/>
        </w:rPr>
        <w:t>구축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및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약효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분석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역량을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갖추었음을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강조하면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좋습니다</w:t>
      </w:r>
      <w:r w:rsidRPr="00CB62A2">
        <w:rPr>
          <w:rFonts w:ascii="Arial" w:eastAsiaTheme="minorHAnsi" w:hAnsi="Arial" w:cs="Arial"/>
          <w:sz w:val="18"/>
          <w:szCs w:val="18"/>
        </w:rPr>
        <w:t>.</w:t>
      </w:r>
    </w:p>
    <w:p w14:paraId="4D6A09BE" w14:textId="77777777" w:rsidR="00BE2556" w:rsidRPr="00CB62A2" w:rsidRDefault="00BE2556" w:rsidP="00BE2556">
      <w:pPr>
        <w:rPr>
          <w:rFonts w:ascii="Arial" w:eastAsiaTheme="minorHAnsi" w:hAnsi="Arial" w:cs="Arial"/>
          <w:sz w:val="18"/>
          <w:szCs w:val="18"/>
        </w:rPr>
      </w:pPr>
    </w:p>
    <w:p w14:paraId="7804905E" w14:textId="77777777" w:rsidR="00BE2556" w:rsidRPr="00CB62A2" w:rsidRDefault="00BE2556" w:rsidP="00BE2556">
      <w:pPr>
        <w:rPr>
          <w:rFonts w:ascii="Arial" w:eastAsiaTheme="minorHAnsi" w:hAnsi="Arial" w:cs="Arial"/>
          <w:b/>
          <w:bCs/>
          <w:sz w:val="20"/>
          <w:szCs w:val="20"/>
        </w:rPr>
      </w:pP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7.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시험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및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면접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준비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20"/>
          <w:szCs w:val="20"/>
        </w:rPr>
        <w:t>팁</w:t>
      </w:r>
    </w:p>
    <w:p w14:paraId="622357E3" w14:textId="77777777" w:rsidR="00BE2556" w:rsidRPr="00CB62A2" w:rsidRDefault="00BE2556" w:rsidP="00BE2556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CB62A2">
        <w:rPr>
          <w:rFonts w:ascii="Arial" w:eastAsiaTheme="minorHAnsi" w:hAnsi="Arial" w:cs="Arial"/>
          <w:b/>
          <w:bCs/>
          <w:sz w:val="18"/>
          <w:szCs w:val="18"/>
        </w:rPr>
        <w:t>솔직하고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>일관된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>응답</w:t>
      </w:r>
      <w:r w:rsidRPr="00CB62A2">
        <w:rPr>
          <w:rFonts w:ascii="Arial" w:eastAsiaTheme="minorHAnsi" w:hAnsi="Arial" w:cs="Arial"/>
          <w:sz w:val="18"/>
          <w:szCs w:val="18"/>
        </w:rPr>
        <w:t xml:space="preserve">: </w:t>
      </w:r>
      <w:r w:rsidRPr="00CB62A2">
        <w:rPr>
          <w:rFonts w:ascii="Arial" w:eastAsiaTheme="minorHAnsi" w:hAnsi="Arial" w:cs="Arial"/>
          <w:sz w:val="18"/>
          <w:szCs w:val="18"/>
        </w:rPr>
        <w:t>성향검사에서는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질문의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표현만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바뀌고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비슷한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주제가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반복되는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경우가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많습니다</w:t>
      </w:r>
      <w:r w:rsidRPr="00CB62A2">
        <w:rPr>
          <w:rFonts w:ascii="Arial" w:eastAsiaTheme="minorHAnsi" w:hAnsi="Arial" w:cs="Arial"/>
          <w:sz w:val="18"/>
          <w:szCs w:val="18"/>
        </w:rPr>
        <w:t xml:space="preserve">. </w:t>
      </w:r>
      <w:r w:rsidRPr="00CB62A2">
        <w:rPr>
          <w:rFonts w:ascii="Arial" w:eastAsiaTheme="minorHAnsi" w:hAnsi="Arial" w:cs="Arial"/>
          <w:sz w:val="18"/>
          <w:szCs w:val="18"/>
        </w:rPr>
        <w:t>답변의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일관성이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떨어지면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부정확한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인성으로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판단될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있으므로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평소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자신의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성격과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가치관을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정리해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두고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솔직하게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답합니다</w:t>
      </w:r>
      <w:r w:rsidRPr="00CB62A2">
        <w:rPr>
          <w:rFonts w:ascii="Arial" w:eastAsiaTheme="minorHAnsi" w:hAnsi="Arial" w:cs="Arial"/>
          <w:sz w:val="18"/>
          <w:szCs w:val="18"/>
        </w:rPr>
        <w:t>.</w:t>
      </w:r>
    </w:p>
    <w:p w14:paraId="5D06E801" w14:textId="1729FBDB" w:rsidR="00BE2556" w:rsidRPr="00CB62A2" w:rsidRDefault="00BE2556" w:rsidP="00BE2556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CB62A2">
        <w:rPr>
          <w:rFonts w:ascii="Arial" w:eastAsiaTheme="minorHAnsi" w:hAnsi="Arial" w:cs="Arial"/>
          <w:b/>
          <w:bCs/>
          <w:sz w:val="18"/>
          <w:szCs w:val="18"/>
        </w:rPr>
        <w:t>게임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>규칙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>숙지와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>시간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>관리</w:t>
      </w:r>
      <w:r w:rsidRPr="00CB62A2">
        <w:rPr>
          <w:rFonts w:ascii="Arial" w:eastAsiaTheme="minorHAnsi" w:hAnsi="Arial" w:cs="Arial"/>
          <w:sz w:val="18"/>
          <w:szCs w:val="18"/>
        </w:rPr>
        <w:t xml:space="preserve">: </w:t>
      </w:r>
      <w:r w:rsidRPr="00CB62A2">
        <w:rPr>
          <w:rFonts w:ascii="Arial" w:eastAsiaTheme="minorHAnsi" w:hAnsi="Arial" w:cs="Arial"/>
          <w:sz w:val="18"/>
          <w:szCs w:val="18"/>
        </w:rPr>
        <w:t>전략게임은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규칙에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익숙해질수록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높은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점수를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얻을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있습니다</w:t>
      </w:r>
      <w:r w:rsidRPr="00CB62A2">
        <w:rPr>
          <w:rFonts w:ascii="Arial" w:eastAsiaTheme="minorHAnsi" w:hAnsi="Arial" w:cs="Arial"/>
          <w:sz w:val="18"/>
          <w:szCs w:val="18"/>
        </w:rPr>
        <w:t xml:space="preserve">. </w:t>
      </w:r>
      <w:r w:rsidRPr="00CB62A2">
        <w:rPr>
          <w:rFonts w:ascii="Arial" w:eastAsiaTheme="minorHAnsi" w:hAnsi="Arial" w:cs="Arial"/>
          <w:sz w:val="18"/>
          <w:szCs w:val="18"/>
        </w:rPr>
        <w:t>각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게임마다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제한시간이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있어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순간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판단과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정확성이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중요하며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실수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후에는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바로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다음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문제로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넘어가는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태도가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필요합니다</w:t>
      </w:r>
      <w:r w:rsidRPr="00CB62A2">
        <w:rPr>
          <w:rFonts w:ascii="Arial" w:eastAsiaTheme="minorHAnsi" w:hAnsi="Arial" w:cs="Arial"/>
          <w:sz w:val="18"/>
          <w:szCs w:val="18"/>
        </w:rPr>
        <w:t>.</w:t>
      </w:r>
    </w:p>
    <w:p w14:paraId="6CFF61DC" w14:textId="77777777" w:rsidR="00BE2556" w:rsidRPr="00CB62A2" w:rsidRDefault="00BE2556" w:rsidP="00BE2556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CB62A2">
        <w:rPr>
          <w:rFonts w:ascii="Arial" w:eastAsiaTheme="minorHAnsi" w:hAnsi="Arial" w:cs="Arial"/>
          <w:b/>
          <w:bCs/>
          <w:sz w:val="18"/>
          <w:szCs w:val="18"/>
        </w:rPr>
        <w:t>영상면접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>대비</w:t>
      </w:r>
      <w:r w:rsidRPr="00CB62A2">
        <w:rPr>
          <w:rFonts w:ascii="Arial" w:eastAsiaTheme="minorHAnsi" w:hAnsi="Arial" w:cs="Arial"/>
          <w:sz w:val="18"/>
          <w:szCs w:val="18"/>
        </w:rPr>
        <w:t xml:space="preserve">: </w:t>
      </w:r>
      <w:r w:rsidRPr="00CB62A2">
        <w:rPr>
          <w:rFonts w:ascii="Arial" w:eastAsiaTheme="minorHAnsi" w:hAnsi="Arial" w:cs="Arial"/>
          <w:sz w:val="18"/>
          <w:szCs w:val="18"/>
        </w:rPr>
        <w:t>현직자는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"</w:t>
      </w:r>
      <w:r w:rsidRPr="00CB62A2">
        <w:rPr>
          <w:rFonts w:ascii="Arial" w:eastAsiaTheme="minorHAnsi" w:hAnsi="Arial" w:cs="Arial"/>
          <w:sz w:val="18"/>
          <w:szCs w:val="18"/>
        </w:rPr>
        <w:t>무엇을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좋아하는지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어떤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성격의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사람을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싫어하는지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갈등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상황에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어떻게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대처할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것인지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등을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미리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고민하고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말해보는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연습을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추천한다</w:t>
      </w:r>
      <w:r w:rsidRPr="00CB62A2">
        <w:rPr>
          <w:rFonts w:ascii="Arial" w:eastAsiaTheme="minorHAnsi" w:hAnsi="Arial" w:cs="Arial"/>
          <w:sz w:val="18"/>
          <w:szCs w:val="18"/>
        </w:rPr>
        <w:t>"</w:t>
      </w:r>
      <w:r w:rsidRPr="00CB62A2">
        <w:rPr>
          <w:rFonts w:ascii="Arial" w:eastAsiaTheme="minorHAnsi" w:hAnsi="Arial" w:cs="Arial"/>
          <w:sz w:val="18"/>
          <w:szCs w:val="18"/>
        </w:rPr>
        <w:t>고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조언합니다</w:t>
      </w:r>
      <w:r w:rsidRPr="00CB62A2">
        <w:rPr>
          <w:rFonts w:ascii="Arial" w:eastAsiaTheme="minorHAnsi" w:hAnsi="Arial" w:cs="Arial"/>
          <w:sz w:val="18"/>
          <w:szCs w:val="18"/>
        </w:rPr>
        <w:t xml:space="preserve">. </w:t>
      </w:r>
      <w:r w:rsidRPr="00CB62A2">
        <w:rPr>
          <w:rFonts w:ascii="Arial" w:eastAsiaTheme="minorHAnsi" w:hAnsi="Arial" w:cs="Arial"/>
          <w:sz w:val="18"/>
          <w:szCs w:val="18"/>
        </w:rPr>
        <w:t>답변을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외워서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읽기보다는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명확한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구조</w:t>
      </w:r>
      <w:r w:rsidRPr="00CB62A2">
        <w:rPr>
          <w:rFonts w:ascii="Arial" w:eastAsiaTheme="minorHAnsi" w:hAnsi="Arial" w:cs="Arial"/>
          <w:sz w:val="18"/>
          <w:szCs w:val="18"/>
        </w:rPr>
        <w:t>(</w:t>
      </w:r>
      <w:r w:rsidRPr="00CB62A2">
        <w:rPr>
          <w:rFonts w:ascii="Arial" w:eastAsiaTheme="minorHAnsi" w:hAnsi="Arial" w:cs="Arial"/>
          <w:sz w:val="18"/>
          <w:szCs w:val="18"/>
        </w:rPr>
        <w:t>결론</w:t>
      </w:r>
      <w:r w:rsidRPr="00CB62A2">
        <w:rPr>
          <w:rFonts w:ascii="Arial" w:eastAsiaTheme="minorHAnsi" w:hAnsi="Arial" w:cs="Arial"/>
          <w:sz w:val="18"/>
          <w:szCs w:val="18"/>
        </w:rPr>
        <w:t>-</w:t>
      </w:r>
      <w:r w:rsidRPr="00CB62A2">
        <w:rPr>
          <w:rFonts w:ascii="Arial" w:eastAsiaTheme="minorHAnsi" w:hAnsi="Arial" w:cs="Arial"/>
          <w:sz w:val="18"/>
          <w:szCs w:val="18"/>
        </w:rPr>
        <w:t>근거</w:t>
      </w:r>
      <w:r w:rsidRPr="00CB62A2">
        <w:rPr>
          <w:rFonts w:ascii="Arial" w:eastAsiaTheme="minorHAnsi" w:hAnsi="Arial" w:cs="Arial"/>
          <w:sz w:val="18"/>
          <w:szCs w:val="18"/>
        </w:rPr>
        <w:t>-</w:t>
      </w:r>
      <w:r w:rsidRPr="00CB62A2">
        <w:rPr>
          <w:rFonts w:ascii="Arial" w:eastAsiaTheme="minorHAnsi" w:hAnsi="Arial" w:cs="Arial"/>
          <w:sz w:val="18"/>
          <w:szCs w:val="18"/>
        </w:rPr>
        <w:t>사례</w:t>
      </w:r>
      <w:r w:rsidRPr="00CB62A2">
        <w:rPr>
          <w:rFonts w:ascii="Arial" w:eastAsiaTheme="minorHAnsi" w:hAnsi="Arial" w:cs="Arial"/>
          <w:sz w:val="18"/>
          <w:szCs w:val="18"/>
        </w:rPr>
        <w:t>)</w:t>
      </w:r>
      <w:r w:rsidRPr="00CB62A2">
        <w:rPr>
          <w:rFonts w:ascii="Arial" w:eastAsiaTheme="minorHAnsi" w:hAnsi="Arial" w:cs="Arial"/>
          <w:sz w:val="18"/>
          <w:szCs w:val="18"/>
        </w:rPr>
        <w:t>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자연스럽게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설명하는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것이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좋습니다</w:t>
      </w:r>
      <w:r w:rsidRPr="00CB62A2">
        <w:rPr>
          <w:rFonts w:ascii="Arial" w:eastAsiaTheme="minorHAnsi" w:hAnsi="Arial" w:cs="Arial"/>
          <w:sz w:val="18"/>
          <w:szCs w:val="18"/>
        </w:rPr>
        <w:t>.</w:t>
      </w:r>
    </w:p>
    <w:p w14:paraId="4B2244E4" w14:textId="77777777" w:rsidR="00BE2556" w:rsidRPr="00CB62A2" w:rsidRDefault="00BE2556" w:rsidP="00BE2556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CB62A2">
        <w:rPr>
          <w:rFonts w:ascii="Arial" w:eastAsiaTheme="minorHAnsi" w:hAnsi="Arial" w:cs="Arial"/>
          <w:b/>
          <w:bCs/>
          <w:sz w:val="18"/>
          <w:szCs w:val="18"/>
        </w:rPr>
        <w:t>지원기업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>분석</w:t>
      </w:r>
      <w:r w:rsidRPr="00CB62A2">
        <w:rPr>
          <w:rFonts w:ascii="Arial" w:eastAsiaTheme="minorHAnsi" w:hAnsi="Arial" w:cs="Arial"/>
          <w:sz w:val="18"/>
          <w:szCs w:val="18"/>
        </w:rPr>
        <w:t xml:space="preserve">: </w:t>
      </w:r>
      <w:r w:rsidRPr="00CB62A2">
        <w:rPr>
          <w:rFonts w:ascii="Arial" w:eastAsiaTheme="minorHAnsi" w:hAnsi="Arial" w:cs="Arial"/>
          <w:sz w:val="18"/>
          <w:szCs w:val="18"/>
        </w:rPr>
        <w:t>심층대화에서는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회사가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중시하는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가치나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사업분야와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관련된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질문이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나올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있으므로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한미약품의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비전과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최근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뉴스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직무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내용을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파악해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자신의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경험과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연관지어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답변을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준비합니다</w:t>
      </w:r>
      <w:r w:rsidRPr="00CB62A2">
        <w:rPr>
          <w:rFonts w:ascii="Arial" w:eastAsiaTheme="minorHAnsi" w:hAnsi="Arial" w:cs="Arial"/>
          <w:sz w:val="18"/>
          <w:szCs w:val="18"/>
        </w:rPr>
        <w:t>.</w:t>
      </w:r>
    </w:p>
    <w:p w14:paraId="7CB9CA92" w14:textId="77777777" w:rsidR="00BE2556" w:rsidRPr="00CB62A2" w:rsidRDefault="00BE2556" w:rsidP="00BE2556">
      <w:pPr>
        <w:ind w:leftChars="200" w:left="440"/>
        <w:rPr>
          <w:rFonts w:ascii="Arial" w:eastAsiaTheme="minorHAnsi" w:hAnsi="Arial" w:cs="Arial"/>
          <w:sz w:val="18"/>
          <w:szCs w:val="18"/>
        </w:rPr>
      </w:pPr>
    </w:p>
    <w:p w14:paraId="7E9D4AE1" w14:textId="77777777" w:rsidR="00BE2556" w:rsidRPr="00CB62A2" w:rsidRDefault="00BE2556" w:rsidP="00BE2556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CB62A2">
        <w:rPr>
          <w:rFonts w:ascii="Arial" w:eastAsiaTheme="minorHAnsi" w:hAnsi="Arial" w:cs="Arial"/>
          <w:b/>
          <w:bCs/>
          <w:sz w:val="18"/>
          <w:szCs w:val="18"/>
        </w:rPr>
        <w:t>공식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proofErr w:type="spellStart"/>
      <w:r w:rsidRPr="00CB62A2">
        <w:rPr>
          <w:rFonts w:ascii="Arial" w:eastAsiaTheme="minorHAnsi" w:hAnsi="Arial" w:cs="Arial"/>
          <w:b/>
          <w:bCs/>
          <w:sz w:val="18"/>
          <w:szCs w:val="18"/>
        </w:rPr>
        <w:t>모의검사와</w:t>
      </w:r>
      <w:proofErr w:type="spellEnd"/>
      <w:r w:rsidRPr="00CB62A2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proofErr w:type="spellStart"/>
      <w:r w:rsidRPr="00CB62A2">
        <w:rPr>
          <w:rFonts w:ascii="Arial" w:eastAsiaTheme="minorHAnsi" w:hAnsi="Arial" w:cs="Arial"/>
          <w:b/>
          <w:bCs/>
          <w:sz w:val="18"/>
          <w:szCs w:val="18"/>
        </w:rPr>
        <w:t>연습게임</w:t>
      </w:r>
      <w:proofErr w:type="spellEnd"/>
      <w:r w:rsidRPr="00CB62A2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>활용</w:t>
      </w:r>
      <w:r w:rsidRPr="00CB62A2">
        <w:rPr>
          <w:rFonts w:ascii="Arial" w:eastAsiaTheme="minorHAnsi" w:hAnsi="Arial" w:cs="Arial"/>
          <w:sz w:val="18"/>
          <w:szCs w:val="18"/>
        </w:rPr>
        <w:t xml:space="preserve">: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마이다스아이티에서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제공하는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무료</w:t>
      </w:r>
      <w:r w:rsidRPr="00CB62A2">
        <w:rPr>
          <w:rFonts w:ascii="Arial" w:eastAsiaTheme="minorHAnsi" w:hAnsi="Arial" w:cs="Arial"/>
          <w:sz w:val="18"/>
          <w:szCs w:val="18"/>
        </w:rPr>
        <w:t>/</w:t>
      </w:r>
      <w:r w:rsidRPr="00CB62A2">
        <w:rPr>
          <w:rFonts w:ascii="Arial" w:eastAsiaTheme="minorHAnsi" w:hAnsi="Arial" w:cs="Arial"/>
          <w:sz w:val="18"/>
          <w:szCs w:val="18"/>
        </w:rPr>
        <w:t>유료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연습환경</w:t>
      </w:r>
      <w:r w:rsidRPr="00CB62A2">
        <w:rPr>
          <w:rFonts w:ascii="Arial" w:eastAsiaTheme="minorHAnsi" w:hAnsi="Arial" w:cs="Arial"/>
          <w:sz w:val="18"/>
          <w:szCs w:val="18"/>
        </w:rPr>
        <w:t>(</w:t>
      </w:r>
      <w:r w:rsidRPr="00CB62A2">
        <w:rPr>
          <w:rFonts w:ascii="Arial" w:eastAsiaTheme="minorHAnsi" w:hAnsi="Arial" w:cs="Arial"/>
          <w:sz w:val="18"/>
          <w:szCs w:val="18"/>
        </w:rPr>
        <w:t>잡다</w:t>
      </w:r>
      <w:r w:rsidRPr="00CB62A2">
        <w:rPr>
          <w:rFonts w:ascii="Arial" w:eastAsiaTheme="minorHAnsi" w:hAnsi="Arial" w:cs="Arial"/>
          <w:sz w:val="18"/>
          <w:szCs w:val="18"/>
        </w:rPr>
        <w:t>(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jobda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) </w:t>
      </w:r>
      <w:proofErr w:type="spellStart"/>
      <w:r w:rsidRPr="00CB62A2">
        <w:rPr>
          <w:rFonts w:ascii="Arial" w:eastAsiaTheme="minorHAnsi" w:hAnsi="Arial" w:cs="Arial"/>
          <w:sz w:val="18"/>
          <w:szCs w:val="18"/>
        </w:rPr>
        <w:t>모의역검</w:t>
      </w:r>
      <w:proofErr w:type="spellEnd"/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등</w:t>
      </w:r>
      <w:r w:rsidRPr="00CB62A2">
        <w:rPr>
          <w:rFonts w:ascii="Arial" w:eastAsiaTheme="minorHAnsi" w:hAnsi="Arial" w:cs="Arial"/>
          <w:sz w:val="18"/>
          <w:szCs w:val="18"/>
        </w:rPr>
        <w:t>)</w:t>
      </w:r>
      <w:r w:rsidRPr="00CB62A2">
        <w:rPr>
          <w:rFonts w:ascii="Arial" w:eastAsiaTheme="minorHAnsi" w:hAnsi="Arial" w:cs="Arial"/>
          <w:sz w:val="18"/>
          <w:szCs w:val="18"/>
        </w:rPr>
        <w:t>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실제와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유사한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게임을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체험하고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결과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피드백을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받을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있는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좋은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도구입니다</w:t>
      </w:r>
      <w:r w:rsidRPr="00CB62A2">
        <w:rPr>
          <w:rFonts w:ascii="Arial" w:eastAsiaTheme="minorHAnsi" w:hAnsi="Arial" w:cs="Arial"/>
          <w:sz w:val="18"/>
          <w:szCs w:val="18"/>
        </w:rPr>
        <w:t xml:space="preserve">. </w:t>
      </w:r>
      <w:r w:rsidRPr="00CB62A2">
        <w:rPr>
          <w:rFonts w:ascii="Arial" w:eastAsiaTheme="minorHAnsi" w:hAnsi="Arial" w:cs="Arial"/>
          <w:sz w:val="18"/>
          <w:szCs w:val="18"/>
        </w:rPr>
        <w:t>게임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규칙과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문제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유형을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숙지하고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시간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감각을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익히는데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효과적입니다</w:t>
      </w:r>
      <w:r w:rsidRPr="00CB62A2">
        <w:rPr>
          <w:rFonts w:ascii="Arial" w:eastAsiaTheme="minorHAnsi" w:hAnsi="Arial" w:cs="Arial"/>
          <w:sz w:val="18"/>
          <w:szCs w:val="18"/>
        </w:rPr>
        <w:t>.</w:t>
      </w:r>
    </w:p>
    <w:p w14:paraId="51D239F8" w14:textId="2B462F59" w:rsidR="0037017E" w:rsidRPr="00CB62A2" w:rsidRDefault="00BE2556" w:rsidP="00BE2556">
      <w:pPr>
        <w:ind w:leftChars="200" w:left="440"/>
        <w:rPr>
          <w:rFonts w:ascii="Arial" w:eastAsiaTheme="minorHAnsi" w:hAnsi="Arial" w:cs="Arial"/>
          <w:sz w:val="18"/>
          <w:szCs w:val="18"/>
        </w:rPr>
      </w:pPr>
      <w:r w:rsidRPr="00CB62A2">
        <w:rPr>
          <w:rFonts w:ascii="Arial" w:eastAsiaTheme="minorHAnsi" w:hAnsi="Arial" w:cs="Arial"/>
          <w:b/>
          <w:bCs/>
          <w:sz w:val="18"/>
          <w:szCs w:val="18"/>
        </w:rPr>
        <w:t>온라인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b/>
          <w:bCs/>
          <w:sz w:val="18"/>
          <w:szCs w:val="18"/>
        </w:rPr>
        <w:t>인지게임</w:t>
      </w:r>
      <w:r w:rsidRPr="00CB62A2">
        <w:rPr>
          <w:rFonts w:ascii="Arial" w:eastAsiaTheme="minorHAnsi" w:hAnsi="Arial" w:cs="Arial"/>
          <w:sz w:val="18"/>
          <w:szCs w:val="18"/>
        </w:rPr>
        <w:t xml:space="preserve">: N-back, </w:t>
      </w:r>
      <w:r w:rsidRPr="00CB62A2">
        <w:rPr>
          <w:rFonts w:ascii="Arial" w:eastAsiaTheme="minorHAnsi" w:hAnsi="Arial" w:cs="Arial"/>
          <w:sz w:val="18"/>
          <w:szCs w:val="18"/>
        </w:rPr>
        <w:t>기억력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카드게임</w:t>
      </w:r>
      <w:r w:rsidRPr="00CB62A2">
        <w:rPr>
          <w:rFonts w:ascii="Arial" w:eastAsiaTheme="minorHAnsi" w:hAnsi="Arial" w:cs="Arial"/>
          <w:sz w:val="18"/>
          <w:szCs w:val="18"/>
        </w:rPr>
        <w:t xml:space="preserve">, </w:t>
      </w:r>
      <w:r w:rsidRPr="00CB62A2">
        <w:rPr>
          <w:rFonts w:ascii="Arial" w:eastAsiaTheme="minorHAnsi" w:hAnsi="Arial" w:cs="Arial"/>
          <w:sz w:val="18"/>
          <w:szCs w:val="18"/>
        </w:rPr>
        <w:t>도형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회전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문제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등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인터넷에서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제공하는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간단한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두뇌훈련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게임을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통해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주의력과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작업기억을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향상시킬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수</w:t>
      </w:r>
      <w:r w:rsidRPr="00CB62A2">
        <w:rPr>
          <w:rFonts w:ascii="Arial" w:eastAsiaTheme="minorHAnsi" w:hAnsi="Arial" w:cs="Arial"/>
          <w:sz w:val="18"/>
          <w:szCs w:val="18"/>
        </w:rPr>
        <w:t xml:space="preserve"> </w:t>
      </w:r>
      <w:r w:rsidRPr="00CB62A2">
        <w:rPr>
          <w:rFonts w:ascii="Arial" w:eastAsiaTheme="minorHAnsi" w:hAnsi="Arial" w:cs="Arial"/>
          <w:sz w:val="18"/>
          <w:szCs w:val="18"/>
        </w:rPr>
        <w:t>있습니다</w:t>
      </w:r>
      <w:r w:rsidRPr="00CB62A2">
        <w:rPr>
          <w:rFonts w:ascii="Arial" w:eastAsiaTheme="minorHAnsi" w:hAnsi="Arial" w:cs="Arial"/>
          <w:sz w:val="18"/>
          <w:szCs w:val="18"/>
        </w:rPr>
        <w:t>.</w:t>
      </w:r>
    </w:p>
    <w:sectPr w:rsidR="0037017E" w:rsidRPr="00CB62A2" w:rsidSect="00BE2556">
      <w:pgSz w:w="11906" w:h="16838"/>
      <w:pgMar w:top="992" w:right="992" w:bottom="992" w:left="992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7E"/>
    <w:rsid w:val="000502FC"/>
    <w:rsid w:val="000C14D9"/>
    <w:rsid w:val="0023163C"/>
    <w:rsid w:val="0037017E"/>
    <w:rsid w:val="00420057"/>
    <w:rsid w:val="00584A50"/>
    <w:rsid w:val="006928D7"/>
    <w:rsid w:val="0089086C"/>
    <w:rsid w:val="008A5DD9"/>
    <w:rsid w:val="0096659B"/>
    <w:rsid w:val="00A1275F"/>
    <w:rsid w:val="00A57559"/>
    <w:rsid w:val="00BE2556"/>
    <w:rsid w:val="00C8345E"/>
    <w:rsid w:val="00CB62A2"/>
    <w:rsid w:val="00CC0CEC"/>
    <w:rsid w:val="00EF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5695"/>
  <w15:chartTrackingRefBased/>
  <w15:docId w15:val="{92B07B3F-F181-4C42-BE5D-A6FBDD82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017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0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01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017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017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017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017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017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017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7017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7017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7017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701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701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701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701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701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7017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7017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70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701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701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70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7017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7017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7017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701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7017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3701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종범 김</dc:creator>
  <cp:keywords/>
  <dc:description/>
  <cp:lastModifiedBy>Microsoft Office User</cp:lastModifiedBy>
  <cp:revision>6</cp:revision>
  <dcterms:created xsi:type="dcterms:W3CDTF">2025-08-20T15:45:00Z</dcterms:created>
  <dcterms:modified xsi:type="dcterms:W3CDTF">2025-08-21T06:01:00Z</dcterms:modified>
</cp:coreProperties>
</file>