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0BF59" w14:textId="77777777" w:rsidR="001B7249" w:rsidRDefault="00000000">
      <w:pPr>
        <w:spacing w:after="0" w:line="259" w:lineRule="auto"/>
        <w:ind w:left="0" w:firstLine="0"/>
        <w:jc w:val="center"/>
      </w:pPr>
      <w:r>
        <w:rPr>
          <w:b/>
          <w:color w:val="17324D"/>
          <w:sz w:val="44"/>
        </w:rPr>
        <w:t>JBooks360.cloud</w:t>
      </w:r>
    </w:p>
    <w:p w14:paraId="04D9BA83" w14:textId="78C7632C" w:rsidR="001B7249" w:rsidRDefault="00000000">
      <w:pPr>
        <w:spacing w:after="507" w:line="259" w:lineRule="auto"/>
        <w:ind w:left="0" w:firstLine="0"/>
        <w:jc w:val="center"/>
      </w:pPr>
      <w:r>
        <w:rPr>
          <w:color w:val="4F6475"/>
          <w:sz w:val="22"/>
        </w:rPr>
        <w:t>Website Content</w:t>
      </w:r>
      <w:r w:rsidR="00622A87">
        <w:rPr>
          <w:color w:val="4F6475"/>
          <w:sz w:val="22"/>
        </w:rPr>
        <w:t xml:space="preserve"> </w:t>
      </w:r>
      <w:r>
        <w:rPr>
          <w:color w:val="4F6475"/>
          <w:sz w:val="22"/>
        </w:rPr>
        <w:t xml:space="preserve"> Complete Accounting &amp; Financial Solutions</w:t>
      </w:r>
    </w:p>
    <w:p w14:paraId="2FD4ECC3" w14:textId="77777777" w:rsidR="001B7249" w:rsidRDefault="00000000">
      <w:pPr>
        <w:pStyle w:val="Heading1"/>
        <w:ind w:left="-5"/>
      </w:pPr>
      <w:r>
        <w:t>1. Home Page</w:t>
      </w:r>
    </w:p>
    <w:p w14:paraId="168BBF06" w14:textId="77777777" w:rsidR="001B7249" w:rsidRDefault="00000000">
      <w:pPr>
        <w:pStyle w:val="Heading2"/>
        <w:ind w:left="-5"/>
      </w:pPr>
      <w:r>
        <w:t>Hero Section</w:t>
      </w:r>
    </w:p>
    <w:p w14:paraId="0A2BF5EA" w14:textId="77777777" w:rsidR="001B7249" w:rsidRDefault="00000000">
      <w:pPr>
        <w:spacing w:after="164" w:line="259" w:lineRule="auto"/>
        <w:ind w:left="-5"/>
      </w:pPr>
      <w:r>
        <w:rPr>
          <w:b/>
        </w:rPr>
        <w:t>Complete Accounting &amp; Financial Solutions for Your Business</w:t>
      </w:r>
    </w:p>
    <w:p w14:paraId="5385D657" w14:textId="77777777" w:rsidR="001B7249" w:rsidRDefault="00000000">
      <w:pPr>
        <w:ind w:right="15"/>
      </w:pPr>
      <w:r>
        <w:t>Smart accounting, bookkeeping, finance, and tax advisory services designed to help your business stay organized, compliant, and ready for growth.</w:t>
      </w:r>
    </w:p>
    <w:p w14:paraId="507CBA9F" w14:textId="77777777" w:rsidR="001B7249" w:rsidRDefault="00000000">
      <w:pPr>
        <w:spacing w:after="179"/>
        <w:ind w:right="15"/>
      </w:pPr>
      <w:r>
        <w:rPr>
          <w:b/>
        </w:rPr>
        <w:t>Buttons:</w:t>
      </w:r>
      <w:r>
        <w:t xml:space="preserve"> Get Started   |   Talk to an Expert</w:t>
      </w:r>
    </w:p>
    <w:p w14:paraId="5C1038A2" w14:textId="77777777" w:rsidR="001B7249" w:rsidRPr="00622A87" w:rsidRDefault="00000000">
      <w:pPr>
        <w:spacing w:after="349" w:line="259" w:lineRule="auto"/>
        <w:ind w:left="240" w:firstLine="0"/>
        <w:rPr>
          <w:iCs/>
        </w:rPr>
      </w:pPr>
      <w:r w:rsidRPr="00622A87">
        <w:rPr>
          <w:iCs/>
          <w:color w:val="2D6A4F"/>
          <w:sz w:val="21"/>
        </w:rPr>
        <w:t>Your Finances. Our Expertise. Your Growth.</w:t>
      </w:r>
    </w:p>
    <w:p w14:paraId="755974A4" w14:textId="3C871C3A" w:rsidR="001B7249" w:rsidRDefault="00000000">
      <w:pPr>
        <w:pStyle w:val="Heading1"/>
        <w:ind w:left="-5"/>
      </w:pPr>
      <w:r>
        <w:t>2. About</w:t>
      </w:r>
      <w:r w:rsidR="00622A87">
        <w:t xml:space="preserve"> US</w:t>
      </w:r>
      <w:r>
        <w:t xml:space="preserve"> JBooks360.cloud</w:t>
      </w:r>
    </w:p>
    <w:p w14:paraId="03DCB6F6" w14:textId="77777777" w:rsidR="001B7249" w:rsidRDefault="00000000">
      <w:pPr>
        <w:pStyle w:val="Heading2"/>
        <w:ind w:left="-5"/>
      </w:pPr>
      <w:r>
        <w:t>Your Trusted Financial Partner</w:t>
      </w:r>
    </w:p>
    <w:p w14:paraId="4563A6C0" w14:textId="77777777" w:rsidR="001B7249" w:rsidRDefault="00000000">
      <w:pPr>
        <w:ind w:right="15"/>
      </w:pPr>
      <w:r>
        <w:t>JBooks360.cloud provides professional accounting, bookkeeping, finance, and tax advisory solutions for startups, SMEs, entrepreneurs, and growing businesses.</w:t>
      </w:r>
    </w:p>
    <w:p w14:paraId="1B00F41C" w14:textId="77777777" w:rsidR="001B7249" w:rsidRDefault="00000000">
      <w:pPr>
        <w:ind w:right="15"/>
      </w:pPr>
      <w:r>
        <w:t xml:space="preserve">We combine </w:t>
      </w:r>
      <w:r>
        <w:rPr>
          <w:b/>
        </w:rPr>
        <w:t>professional financial expertise with modern cloud-based technology</w:t>
      </w:r>
      <w:r>
        <w:t xml:space="preserve"> to make financial management simpler, more accurate, and more efficient.</w:t>
      </w:r>
    </w:p>
    <w:p w14:paraId="0EA1A047" w14:textId="77777777" w:rsidR="001B7249" w:rsidRDefault="00000000">
      <w:pPr>
        <w:spacing w:after="324"/>
        <w:ind w:right="15"/>
      </w:pPr>
      <w:r>
        <w:t>From maintaining daily financial records to preparing reports, managing compliance, and providing strategic financial advice, we help businesses make better financial decisions with confidence.</w:t>
      </w:r>
    </w:p>
    <w:p w14:paraId="698E8FEB" w14:textId="77777777" w:rsidR="001B7249" w:rsidRDefault="00000000">
      <w:pPr>
        <w:pStyle w:val="Heading1"/>
        <w:ind w:left="-5"/>
      </w:pPr>
      <w:r>
        <w:t>3. Our Services</w:t>
      </w:r>
    </w:p>
    <w:p w14:paraId="1D341931" w14:textId="77777777" w:rsidR="001B7249" w:rsidRDefault="00000000">
      <w:pPr>
        <w:pStyle w:val="Heading2"/>
        <w:ind w:left="-5"/>
      </w:pPr>
      <w:r>
        <w:t>Accounting Services</w:t>
      </w:r>
    </w:p>
    <w:p w14:paraId="72B73913" w14:textId="77777777" w:rsidR="001B7249" w:rsidRDefault="00000000">
      <w:pPr>
        <w:ind w:right="15"/>
      </w:pPr>
      <w:r>
        <w:t>Keep your business finances accurate, organized, and transparent.</w:t>
      </w:r>
    </w:p>
    <w:p w14:paraId="7A158AA8" w14:textId="77777777" w:rsidR="001B7249" w:rsidRDefault="00000000">
      <w:pPr>
        <w:numPr>
          <w:ilvl w:val="0"/>
          <w:numId w:val="1"/>
        </w:numPr>
        <w:ind w:right="15" w:hanging="119"/>
      </w:pPr>
      <w:r>
        <w:t>Financial Statement Preparation</w:t>
      </w:r>
    </w:p>
    <w:p w14:paraId="27753982" w14:textId="77777777" w:rsidR="001B7249" w:rsidRDefault="00000000">
      <w:pPr>
        <w:numPr>
          <w:ilvl w:val="0"/>
          <w:numId w:val="1"/>
        </w:numPr>
        <w:ind w:right="15" w:hanging="119"/>
      </w:pPr>
      <w:r>
        <w:t>Management Accounts</w:t>
      </w:r>
    </w:p>
    <w:p w14:paraId="572BE80C" w14:textId="77777777" w:rsidR="001B7249" w:rsidRDefault="00000000">
      <w:pPr>
        <w:numPr>
          <w:ilvl w:val="0"/>
          <w:numId w:val="1"/>
        </w:numPr>
        <w:ind w:right="15" w:hanging="119"/>
      </w:pPr>
      <w:r>
        <w:t>Financial Reporting</w:t>
      </w:r>
    </w:p>
    <w:p w14:paraId="4A71FA90" w14:textId="77777777" w:rsidR="001B7249" w:rsidRDefault="00000000">
      <w:pPr>
        <w:numPr>
          <w:ilvl w:val="0"/>
          <w:numId w:val="1"/>
        </w:numPr>
        <w:ind w:right="15" w:hanging="119"/>
      </w:pPr>
      <w:r>
        <w:t>Budgeting &amp; Financial Analysis</w:t>
      </w:r>
    </w:p>
    <w:p w14:paraId="11A636DD" w14:textId="77777777" w:rsidR="001B7249" w:rsidRDefault="00000000">
      <w:pPr>
        <w:numPr>
          <w:ilvl w:val="0"/>
          <w:numId w:val="1"/>
        </w:numPr>
        <w:spacing w:after="239"/>
        <w:ind w:right="15" w:hanging="119"/>
      </w:pPr>
      <w:r>
        <w:t>Financial Compliance</w:t>
      </w:r>
    </w:p>
    <w:p w14:paraId="309379E1" w14:textId="77777777" w:rsidR="001B7249" w:rsidRDefault="00000000">
      <w:pPr>
        <w:pStyle w:val="Heading2"/>
        <w:ind w:left="-5"/>
      </w:pPr>
      <w:r>
        <w:t>Bookkeeping Services</w:t>
      </w:r>
    </w:p>
    <w:p w14:paraId="24B76C0E" w14:textId="77777777" w:rsidR="001B7249" w:rsidRDefault="00000000">
      <w:pPr>
        <w:ind w:right="15"/>
      </w:pPr>
      <w:r>
        <w:t>Reliable day-to-day bookkeeping to keep your financial records up to date.</w:t>
      </w:r>
    </w:p>
    <w:p w14:paraId="2BB91B38" w14:textId="77777777" w:rsidR="001B7249" w:rsidRDefault="00000000">
      <w:pPr>
        <w:numPr>
          <w:ilvl w:val="0"/>
          <w:numId w:val="2"/>
        </w:numPr>
        <w:ind w:right="15" w:hanging="119"/>
      </w:pPr>
      <w:r>
        <w:t>Daily Bookkeeping</w:t>
      </w:r>
    </w:p>
    <w:p w14:paraId="77560DC7" w14:textId="77777777" w:rsidR="001B7249" w:rsidRDefault="00000000">
      <w:pPr>
        <w:numPr>
          <w:ilvl w:val="0"/>
          <w:numId w:val="2"/>
        </w:numPr>
        <w:ind w:right="15" w:hanging="119"/>
      </w:pPr>
      <w:r>
        <w:t>Accounts Payable &amp; Receivable</w:t>
      </w:r>
    </w:p>
    <w:p w14:paraId="3B5B94B6" w14:textId="77777777" w:rsidR="001B7249" w:rsidRDefault="00000000">
      <w:pPr>
        <w:numPr>
          <w:ilvl w:val="0"/>
          <w:numId w:val="2"/>
        </w:numPr>
        <w:ind w:right="15" w:hanging="119"/>
      </w:pPr>
      <w:r>
        <w:t>Bank Reconciliation</w:t>
      </w:r>
    </w:p>
    <w:p w14:paraId="4364E90D" w14:textId="77777777" w:rsidR="001B7249" w:rsidRDefault="00000000">
      <w:pPr>
        <w:numPr>
          <w:ilvl w:val="0"/>
          <w:numId w:val="2"/>
        </w:numPr>
        <w:ind w:right="15" w:hanging="119"/>
      </w:pPr>
      <w:r>
        <w:t>Payroll Processing</w:t>
      </w:r>
    </w:p>
    <w:p w14:paraId="114D76E2" w14:textId="77777777" w:rsidR="001B7249" w:rsidRDefault="00000000">
      <w:pPr>
        <w:numPr>
          <w:ilvl w:val="0"/>
          <w:numId w:val="2"/>
        </w:numPr>
        <w:spacing w:after="239"/>
        <w:ind w:right="15" w:hanging="119"/>
      </w:pPr>
      <w:r>
        <w:t>Monthly Financial Records Maintenance</w:t>
      </w:r>
    </w:p>
    <w:p w14:paraId="63D689CD" w14:textId="77777777" w:rsidR="001B7249" w:rsidRDefault="00000000">
      <w:pPr>
        <w:pStyle w:val="Heading2"/>
        <w:ind w:left="-5"/>
      </w:pPr>
      <w:r>
        <w:t>Finance Advisory</w:t>
      </w:r>
    </w:p>
    <w:p w14:paraId="3871652D" w14:textId="77777777" w:rsidR="001B7249" w:rsidRDefault="00000000">
      <w:pPr>
        <w:ind w:right="15"/>
      </w:pPr>
      <w:r>
        <w:t>Make informed financial decisions and plan for sustainable growth.</w:t>
      </w:r>
    </w:p>
    <w:p w14:paraId="714331CE" w14:textId="77777777" w:rsidR="001B7249" w:rsidRDefault="00000000">
      <w:pPr>
        <w:numPr>
          <w:ilvl w:val="0"/>
          <w:numId w:val="3"/>
        </w:numPr>
        <w:ind w:right="15" w:hanging="119"/>
      </w:pPr>
      <w:r>
        <w:t>Financial Planning &amp; Analysis</w:t>
      </w:r>
    </w:p>
    <w:p w14:paraId="39DAB076" w14:textId="77777777" w:rsidR="001B7249" w:rsidRDefault="00000000">
      <w:pPr>
        <w:numPr>
          <w:ilvl w:val="0"/>
          <w:numId w:val="3"/>
        </w:numPr>
        <w:ind w:right="15" w:hanging="119"/>
      </w:pPr>
      <w:r>
        <w:t>Cash Flow Management</w:t>
      </w:r>
    </w:p>
    <w:p w14:paraId="15B065D4" w14:textId="77777777" w:rsidR="001B7249" w:rsidRDefault="00000000">
      <w:pPr>
        <w:numPr>
          <w:ilvl w:val="0"/>
          <w:numId w:val="3"/>
        </w:numPr>
        <w:ind w:right="15" w:hanging="119"/>
      </w:pPr>
      <w:r>
        <w:lastRenderedPageBreak/>
        <w:t>Business Performance Reporting</w:t>
      </w:r>
    </w:p>
    <w:p w14:paraId="2B3F2A04" w14:textId="77777777" w:rsidR="001B7249" w:rsidRDefault="00000000">
      <w:pPr>
        <w:numPr>
          <w:ilvl w:val="0"/>
          <w:numId w:val="3"/>
        </w:numPr>
        <w:ind w:right="15" w:hanging="119"/>
      </w:pPr>
      <w:r>
        <w:t>Budgeting &amp; Forecasting</w:t>
      </w:r>
    </w:p>
    <w:p w14:paraId="313BB78B" w14:textId="77777777" w:rsidR="001B7249" w:rsidRDefault="00000000">
      <w:pPr>
        <w:numPr>
          <w:ilvl w:val="0"/>
          <w:numId w:val="3"/>
        </w:numPr>
        <w:spacing w:after="239"/>
        <w:ind w:right="15" w:hanging="119"/>
      </w:pPr>
      <w:r>
        <w:t>Business Growth Advisory</w:t>
      </w:r>
    </w:p>
    <w:p w14:paraId="5AFD0C09" w14:textId="77777777" w:rsidR="001B7249" w:rsidRDefault="00000000">
      <w:pPr>
        <w:pStyle w:val="Heading2"/>
        <w:ind w:left="-5"/>
      </w:pPr>
      <w:r>
        <w:t>Tax Advisory</w:t>
      </w:r>
    </w:p>
    <w:p w14:paraId="38C3AC7B" w14:textId="77777777" w:rsidR="001B7249" w:rsidRDefault="00000000">
      <w:pPr>
        <w:ind w:right="15"/>
      </w:pPr>
      <w:r>
        <w:t>Stay compliant and manage your tax responsibilities with confidence.</w:t>
      </w:r>
    </w:p>
    <w:p w14:paraId="45BCC426" w14:textId="77777777" w:rsidR="001B7249" w:rsidRDefault="00000000">
      <w:pPr>
        <w:numPr>
          <w:ilvl w:val="0"/>
          <w:numId w:val="4"/>
        </w:numPr>
        <w:ind w:right="15" w:hanging="119"/>
      </w:pPr>
      <w:r>
        <w:t>Corporate Income Tax</w:t>
      </w:r>
    </w:p>
    <w:p w14:paraId="75BDBAFF" w14:textId="77777777" w:rsidR="001B7249" w:rsidRDefault="00000000">
      <w:pPr>
        <w:numPr>
          <w:ilvl w:val="0"/>
          <w:numId w:val="4"/>
        </w:numPr>
        <w:ind w:right="15" w:hanging="119"/>
      </w:pPr>
      <w:r>
        <w:t>VAT &amp; Tax Compliance</w:t>
      </w:r>
    </w:p>
    <w:p w14:paraId="0ABBB6A3" w14:textId="77777777" w:rsidR="001B7249" w:rsidRDefault="00000000">
      <w:pPr>
        <w:numPr>
          <w:ilvl w:val="0"/>
          <w:numId w:val="4"/>
        </w:numPr>
        <w:ind w:right="15" w:hanging="119"/>
      </w:pPr>
      <w:r>
        <w:t>APIT &amp; Employer Tax Compliance</w:t>
      </w:r>
    </w:p>
    <w:p w14:paraId="5E5A3134" w14:textId="77777777" w:rsidR="001B7249" w:rsidRDefault="00000000">
      <w:pPr>
        <w:numPr>
          <w:ilvl w:val="0"/>
          <w:numId w:val="4"/>
        </w:numPr>
        <w:ind w:right="15" w:hanging="119"/>
      </w:pPr>
      <w:r>
        <w:t>Tax Planning &amp; Advisory</w:t>
      </w:r>
    </w:p>
    <w:p w14:paraId="451E7540" w14:textId="77777777" w:rsidR="001B7249" w:rsidRDefault="00000000">
      <w:pPr>
        <w:numPr>
          <w:ilvl w:val="0"/>
          <w:numId w:val="4"/>
        </w:numPr>
        <w:spacing w:after="329"/>
        <w:ind w:right="15" w:hanging="119"/>
      </w:pPr>
      <w:r>
        <w:t>Tax Return Preparation &amp; Filing</w:t>
      </w:r>
    </w:p>
    <w:p w14:paraId="3C84FE87" w14:textId="77777777" w:rsidR="001B7249" w:rsidRDefault="00000000">
      <w:pPr>
        <w:spacing w:after="53" w:line="259" w:lineRule="auto"/>
        <w:ind w:left="-5"/>
      </w:pPr>
      <w:r>
        <w:rPr>
          <w:b/>
          <w:color w:val="17324D"/>
          <w:sz w:val="32"/>
        </w:rPr>
        <w:t>4. Why Choose JBooks360.cloud?</w:t>
      </w:r>
    </w:p>
    <w:p w14:paraId="5525588F" w14:textId="77777777" w:rsidR="001B7249" w:rsidRDefault="00000000">
      <w:pPr>
        <w:spacing w:after="333"/>
        <w:ind w:left="235"/>
      </w:pPr>
      <w:r>
        <w:rPr>
          <w:b/>
          <w:color w:val="2D6A4F"/>
          <w:sz w:val="21"/>
        </w:rPr>
        <w:t>Financial Expertise. Business Confidence.</w:t>
      </w:r>
    </w:p>
    <w:p w14:paraId="14C345C9" w14:textId="77777777" w:rsidR="001B7249" w:rsidRDefault="00000000">
      <w:pPr>
        <w:tabs>
          <w:tab w:val="center" w:pos="5238"/>
        </w:tabs>
        <w:spacing w:after="0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365CA51" wp14:editId="330F4D35">
                <wp:simplePos x="0" y="0"/>
                <wp:positionH relativeFrom="page">
                  <wp:posOffset>810000</wp:posOffset>
                </wp:positionH>
                <wp:positionV relativeFrom="page">
                  <wp:posOffset>9893600</wp:posOffset>
                </wp:positionV>
                <wp:extent cx="5940000" cy="3810"/>
                <wp:effectExtent l="0" t="0" r="0" b="0"/>
                <wp:wrapTopAndBottom/>
                <wp:docPr id="3364" name="Group 33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0000" cy="3810"/>
                          <a:chOff x="0" y="0"/>
                          <a:chExt cx="5940000" cy="3810"/>
                        </a:xfrm>
                      </wpg:grpSpPr>
                      <wps:wsp>
                        <wps:cNvPr id="107" name="Shape 107"/>
                        <wps:cNvSpPr/>
                        <wps:spPr>
                          <a:xfrm>
                            <a:off x="0" y="0"/>
                            <a:ext cx="5940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000">
                                <a:moveTo>
                                  <a:pt x="0" y="0"/>
                                </a:moveTo>
                                <a:lnTo>
                                  <a:pt x="5940000" y="0"/>
                                </a:lnTo>
                              </a:path>
                            </a:pathLst>
                          </a:custGeom>
                          <a:ln w="3810" cap="rnd">
                            <a:round/>
                          </a:ln>
                        </wps:spPr>
                        <wps:style>
                          <a:lnRef idx="1">
                            <a:srgbClr val="D9E1E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364" style="width:467.716pt;height:0.3pt;position:absolute;mso-position-horizontal-relative:page;mso-position-horizontal:absolute;margin-left:63.7795pt;mso-position-vertical-relative:page;margin-top:779.024pt;" coordsize="59400,38">
                <v:shape id="Shape 107" style="position:absolute;width:59400;height:0;left:0;top:0;" coordsize="5940000,0" path="m0,0l5940000,0">
                  <v:stroke weight="0.3pt" endcap="round" joinstyle="round" on="true" color="#d9e1e5"/>
                  <v:fill on="false" color="#000000" opacity="0"/>
                </v:shape>
                <w10:wrap type="topAndBottom"/>
              </v:group>
            </w:pict>
          </mc:Fallback>
        </mc:AlternateContent>
      </w:r>
      <w:r>
        <w:rPr>
          <w:b/>
        </w:rPr>
        <w:t>Professional Expertise</w:t>
      </w:r>
      <w:r>
        <w:rPr>
          <w:b/>
        </w:rPr>
        <w:tab/>
      </w:r>
      <w:r>
        <w:t>Experienced professionals focused on your financial success.</w:t>
      </w:r>
    </w:p>
    <w:tbl>
      <w:tblPr>
        <w:tblStyle w:val="TableGrid"/>
        <w:tblW w:w="9540" w:type="dxa"/>
        <w:tblInd w:w="-3" w:type="dxa"/>
        <w:tblCellMar>
          <w:top w:w="154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705"/>
        <w:gridCol w:w="6835"/>
      </w:tblGrid>
      <w:tr w:rsidR="001B7249" w14:paraId="5B2A5AC4" w14:textId="77777777" w:rsidTr="00622A87">
        <w:trPr>
          <w:trHeight w:val="539"/>
        </w:trPr>
        <w:tc>
          <w:tcPr>
            <w:tcW w:w="2705" w:type="dxa"/>
            <w:tcBorders>
              <w:top w:val="single" w:sz="2" w:space="0" w:color="D9E1E5"/>
              <w:left w:val="nil"/>
              <w:bottom w:val="single" w:sz="2" w:space="0" w:color="D9E1E5"/>
              <w:right w:val="nil"/>
            </w:tcBorders>
            <w:vAlign w:val="center"/>
          </w:tcPr>
          <w:p w14:paraId="2258EFB6" w14:textId="77777777" w:rsidR="001B7249" w:rsidRDefault="00000000">
            <w:pPr>
              <w:spacing w:after="0" w:line="259" w:lineRule="auto"/>
              <w:ind w:left="103" w:firstLine="0"/>
            </w:pPr>
            <w:r>
              <w:rPr>
                <w:b/>
              </w:rPr>
              <w:t>Accurate Reporting</w:t>
            </w:r>
          </w:p>
        </w:tc>
        <w:tc>
          <w:tcPr>
            <w:tcW w:w="6835" w:type="dxa"/>
            <w:tcBorders>
              <w:top w:val="single" w:sz="2" w:space="0" w:color="D9E1E5"/>
              <w:left w:val="nil"/>
              <w:bottom w:val="single" w:sz="2" w:space="0" w:color="D9E1E5"/>
              <w:right w:val="nil"/>
            </w:tcBorders>
            <w:vAlign w:val="center"/>
          </w:tcPr>
          <w:p w14:paraId="48F0DBBA" w14:textId="77777777" w:rsidR="001B7249" w:rsidRDefault="00000000">
            <w:pPr>
              <w:spacing w:after="0" w:line="259" w:lineRule="auto"/>
              <w:ind w:left="0" w:firstLine="0"/>
            </w:pPr>
            <w:r>
              <w:t>Reliable financial information to support better decisions.</w:t>
            </w:r>
          </w:p>
        </w:tc>
      </w:tr>
      <w:tr w:rsidR="001B7249" w14:paraId="69266F54" w14:textId="77777777" w:rsidTr="00622A87">
        <w:trPr>
          <w:trHeight w:val="854"/>
        </w:trPr>
        <w:tc>
          <w:tcPr>
            <w:tcW w:w="2705" w:type="dxa"/>
            <w:tcBorders>
              <w:top w:val="single" w:sz="2" w:space="0" w:color="D9E1E5"/>
              <w:left w:val="nil"/>
              <w:bottom w:val="single" w:sz="2" w:space="0" w:color="D9E1E5"/>
              <w:right w:val="nil"/>
            </w:tcBorders>
          </w:tcPr>
          <w:p w14:paraId="02E8F623" w14:textId="77777777" w:rsidR="001B7249" w:rsidRDefault="00000000">
            <w:pPr>
              <w:spacing w:after="0" w:line="259" w:lineRule="auto"/>
              <w:ind w:left="103" w:firstLine="0"/>
            </w:pPr>
            <w:r>
              <w:rPr>
                <w:b/>
              </w:rPr>
              <w:t>Cloud-Based Solutions</w:t>
            </w:r>
          </w:p>
        </w:tc>
        <w:tc>
          <w:tcPr>
            <w:tcW w:w="6835" w:type="dxa"/>
            <w:tcBorders>
              <w:top w:val="single" w:sz="2" w:space="0" w:color="D9E1E5"/>
              <w:left w:val="nil"/>
              <w:bottom w:val="single" w:sz="2" w:space="0" w:color="D9E1E5"/>
              <w:right w:val="nil"/>
            </w:tcBorders>
            <w:vAlign w:val="center"/>
          </w:tcPr>
          <w:p w14:paraId="3E374387" w14:textId="77777777" w:rsidR="001B7249" w:rsidRDefault="00000000">
            <w:pPr>
              <w:spacing w:after="0" w:line="259" w:lineRule="auto"/>
              <w:ind w:left="0" w:firstLine="0"/>
            </w:pPr>
            <w:r>
              <w:t>Access and manage your financial information efficiently with modern technology.</w:t>
            </w:r>
          </w:p>
        </w:tc>
      </w:tr>
      <w:tr w:rsidR="001B7249" w14:paraId="41A34CC7" w14:textId="77777777" w:rsidTr="00622A87">
        <w:trPr>
          <w:trHeight w:val="539"/>
        </w:trPr>
        <w:tc>
          <w:tcPr>
            <w:tcW w:w="2705" w:type="dxa"/>
            <w:tcBorders>
              <w:top w:val="single" w:sz="2" w:space="0" w:color="D9E1E5"/>
              <w:left w:val="nil"/>
              <w:bottom w:val="single" w:sz="2" w:space="0" w:color="D9E1E5"/>
              <w:right w:val="nil"/>
            </w:tcBorders>
            <w:vAlign w:val="center"/>
          </w:tcPr>
          <w:p w14:paraId="0289DFD5" w14:textId="77777777" w:rsidR="001B7249" w:rsidRDefault="00000000">
            <w:pPr>
              <w:spacing w:after="0" w:line="259" w:lineRule="auto"/>
              <w:ind w:left="103" w:firstLine="0"/>
            </w:pPr>
            <w:r>
              <w:rPr>
                <w:b/>
              </w:rPr>
              <w:t>Flexible Packages</w:t>
            </w:r>
          </w:p>
        </w:tc>
        <w:tc>
          <w:tcPr>
            <w:tcW w:w="6835" w:type="dxa"/>
            <w:tcBorders>
              <w:top w:val="single" w:sz="2" w:space="0" w:color="D9E1E5"/>
              <w:left w:val="nil"/>
              <w:bottom w:val="single" w:sz="2" w:space="0" w:color="D9E1E5"/>
              <w:right w:val="nil"/>
            </w:tcBorders>
            <w:vAlign w:val="center"/>
          </w:tcPr>
          <w:p w14:paraId="7E5C9A95" w14:textId="77777777" w:rsidR="001B7249" w:rsidRDefault="00000000">
            <w:pPr>
              <w:spacing w:after="0" w:line="259" w:lineRule="auto"/>
              <w:ind w:left="0" w:firstLine="0"/>
            </w:pPr>
            <w:r>
              <w:t>Solutions designed to suit different business sizes and requirements.</w:t>
            </w:r>
          </w:p>
        </w:tc>
      </w:tr>
      <w:tr w:rsidR="001B7249" w14:paraId="7B72F121" w14:textId="77777777" w:rsidTr="00622A87">
        <w:trPr>
          <w:trHeight w:val="539"/>
        </w:trPr>
        <w:tc>
          <w:tcPr>
            <w:tcW w:w="2705" w:type="dxa"/>
            <w:tcBorders>
              <w:top w:val="single" w:sz="2" w:space="0" w:color="D9E1E5"/>
              <w:left w:val="nil"/>
              <w:bottom w:val="single" w:sz="2" w:space="0" w:color="D9E1E5"/>
              <w:right w:val="nil"/>
            </w:tcBorders>
            <w:vAlign w:val="center"/>
          </w:tcPr>
          <w:p w14:paraId="30C5486F" w14:textId="77777777" w:rsidR="001B7249" w:rsidRDefault="00000000">
            <w:pPr>
              <w:spacing w:after="0" w:line="259" w:lineRule="auto"/>
              <w:ind w:left="103" w:firstLine="0"/>
            </w:pPr>
            <w:r>
              <w:rPr>
                <w:b/>
              </w:rPr>
              <w:t>Personalized Support</w:t>
            </w:r>
          </w:p>
        </w:tc>
        <w:tc>
          <w:tcPr>
            <w:tcW w:w="6835" w:type="dxa"/>
            <w:tcBorders>
              <w:top w:val="single" w:sz="2" w:space="0" w:color="D9E1E5"/>
              <w:left w:val="nil"/>
              <w:bottom w:val="single" w:sz="2" w:space="0" w:color="D9E1E5"/>
              <w:right w:val="nil"/>
            </w:tcBorders>
            <w:vAlign w:val="center"/>
          </w:tcPr>
          <w:p w14:paraId="1B789182" w14:textId="77777777" w:rsidR="001B7249" w:rsidRDefault="00000000">
            <w:pPr>
              <w:spacing w:after="0" w:line="259" w:lineRule="auto"/>
              <w:ind w:left="0" w:firstLine="0"/>
            </w:pPr>
            <w:r>
              <w:t>We understand that every business is different.</w:t>
            </w:r>
          </w:p>
        </w:tc>
      </w:tr>
      <w:tr w:rsidR="001B7249" w14:paraId="2FADC01C" w14:textId="77777777" w:rsidTr="00622A87">
        <w:trPr>
          <w:trHeight w:val="539"/>
        </w:trPr>
        <w:tc>
          <w:tcPr>
            <w:tcW w:w="2705" w:type="dxa"/>
            <w:tcBorders>
              <w:top w:val="single" w:sz="2" w:space="0" w:color="D9E1E5"/>
              <w:left w:val="nil"/>
              <w:bottom w:val="single" w:sz="2" w:space="0" w:color="D9E1E5"/>
              <w:right w:val="nil"/>
            </w:tcBorders>
            <w:vAlign w:val="center"/>
          </w:tcPr>
          <w:p w14:paraId="03997514" w14:textId="77777777" w:rsidR="001B7249" w:rsidRDefault="00000000">
            <w:pPr>
              <w:spacing w:after="0" w:line="259" w:lineRule="auto"/>
              <w:ind w:left="103" w:firstLine="0"/>
            </w:pPr>
            <w:r>
              <w:rPr>
                <w:b/>
              </w:rPr>
              <w:t>Confidential &amp; Reliable</w:t>
            </w:r>
          </w:p>
        </w:tc>
        <w:tc>
          <w:tcPr>
            <w:tcW w:w="6835" w:type="dxa"/>
            <w:tcBorders>
              <w:top w:val="single" w:sz="2" w:space="0" w:color="D9E1E5"/>
              <w:left w:val="nil"/>
              <w:bottom w:val="single" w:sz="2" w:space="0" w:color="D9E1E5"/>
              <w:right w:val="nil"/>
            </w:tcBorders>
            <w:vAlign w:val="center"/>
          </w:tcPr>
          <w:p w14:paraId="312D3DEF" w14:textId="77777777" w:rsidR="001B7249" w:rsidRDefault="00000000">
            <w:pPr>
              <w:spacing w:after="0" w:line="259" w:lineRule="auto"/>
              <w:ind w:left="0" w:firstLine="0"/>
            </w:pPr>
            <w:r>
              <w:t>Your financial information is handled with professionalism and confidentiality.</w:t>
            </w:r>
          </w:p>
        </w:tc>
      </w:tr>
    </w:tbl>
    <w:p w14:paraId="37AFB42F" w14:textId="77777777" w:rsidR="001B7249" w:rsidRDefault="00000000">
      <w:pPr>
        <w:pStyle w:val="Heading1"/>
        <w:spacing w:after="53"/>
        <w:ind w:left="-5"/>
      </w:pPr>
      <w:r>
        <w:t>5. Who We Serve</w:t>
      </w:r>
    </w:p>
    <w:p w14:paraId="6AA049E3" w14:textId="77777777" w:rsidR="001B7249" w:rsidRDefault="00000000">
      <w:pPr>
        <w:spacing w:after="333"/>
        <w:ind w:left="235"/>
      </w:pPr>
      <w:r>
        <w:rPr>
          <w:b/>
          <w:color w:val="2D6A4F"/>
          <w:sz w:val="21"/>
        </w:rPr>
        <w:t>Solutions Designed for Every Stage of Business</w:t>
      </w:r>
    </w:p>
    <w:p w14:paraId="223F6900" w14:textId="77777777" w:rsidR="001B7249" w:rsidRDefault="00000000">
      <w:pPr>
        <w:tabs>
          <w:tab w:val="center" w:pos="620"/>
          <w:tab w:val="center" w:pos="5103"/>
        </w:tabs>
        <w:spacing w:after="0"/>
        <w:ind w:left="0" w:firstLine="0"/>
      </w:pPr>
      <w:r>
        <w:rPr>
          <w:rFonts w:ascii="Calibri" w:eastAsia="Calibri" w:hAnsi="Calibri" w:cs="Calibri"/>
          <w:color w:val="000000"/>
          <w:sz w:val="22"/>
        </w:rPr>
        <w:tab/>
      </w:r>
      <w:r>
        <w:rPr>
          <w:b/>
        </w:rPr>
        <w:t>Startups</w:t>
      </w:r>
      <w:r>
        <w:rPr>
          <w:b/>
        </w:rPr>
        <w:tab/>
      </w:r>
      <w:r>
        <w:t>Build a strong financial foundation from day one.</w:t>
      </w:r>
    </w:p>
    <w:tbl>
      <w:tblPr>
        <w:tblStyle w:val="TableGrid"/>
        <w:tblW w:w="9360" w:type="dxa"/>
        <w:tblInd w:w="132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38"/>
        <w:gridCol w:w="6422"/>
      </w:tblGrid>
      <w:tr w:rsidR="001B7249" w14:paraId="02F0EB9D" w14:textId="77777777">
        <w:trPr>
          <w:trHeight w:val="480"/>
        </w:trPr>
        <w:tc>
          <w:tcPr>
            <w:tcW w:w="2938" w:type="dxa"/>
            <w:tcBorders>
              <w:top w:val="single" w:sz="2" w:space="0" w:color="D9E1E5"/>
              <w:left w:val="nil"/>
              <w:bottom w:val="single" w:sz="2" w:space="0" w:color="D9E1E5"/>
              <w:right w:val="nil"/>
            </w:tcBorders>
            <w:vAlign w:val="center"/>
          </w:tcPr>
          <w:p w14:paraId="75ABEF2D" w14:textId="77777777" w:rsidR="001B7249" w:rsidRDefault="00000000">
            <w:pPr>
              <w:spacing w:after="0" w:line="259" w:lineRule="auto"/>
              <w:ind w:left="103" w:firstLine="0"/>
            </w:pPr>
            <w:r>
              <w:rPr>
                <w:b/>
              </w:rPr>
              <w:t>Small &amp; Medium Businesses</w:t>
            </w:r>
          </w:p>
        </w:tc>
        <w:tc>
          <w:tcPr>
            <w:tcW w:w="6423" w:type="dxa"/>
            <w:tcBorders>
              <w:top w:val="single" w:sz="2" w:space="0" w:color="D9E1E5"/>
              <w:left w:val="nil"/>
              <w:bottom w:val="single" w:sz="2" w:space="0" w:color="D9E1E5"/>
              <w:right w:val="nil"/>
            </w:tcBorders>
            <w:vAlign w:val="center"/>
          </w:tcPr>
          <w:p w14:paraId="60038ACE" w14:textId="77777777" w:rsidR="001B7249" w:rsidRDefault="00000000">
            <w:pPr>
              <w:spacing w:after="0" w:line="259" w:lineRule="auto"/>
              <w:ind w:left="0" w:firstLine="0"/>
            </w:pPr>
            <w:r>
              <w:t>Simplify accounting and maintain better financial control.</w:t>
            </w:r>
          </w:p>
        </w:tc>
      </w:tr>
      <w:tr w:rsidR="001B7249" w14:paraId="51AE8DCE" w14:textId="77777777">
        <w:trPr>
          <w:trHeight w:val="480"/>
        </w:trPr>
        <w:tc>
          <w:tcPr>
            <w:tcW w:w="2938" w:type="dxa"/>
            <w:tcBorders>
              <w:top w:val="single" w:sz="2" w:space="0" w:color="D9E1E5"/>
              <w:left w:val="nil"/>
              <w:bottom w:val="single" w:sz="2" w:space="0" w:color="D9E1E5"/>
              <w:right w:val="nil"/>
            </w:tcBorders>
            <w:vAlign w:val="center"/>
          </w:tcPr>
          <w:p w14:paraId="6F8B934A" w14:textId="77777777" w:rsidR="001B7249" w:rsidRDefault="00000000">
            <w:pPr>
              <w:spacing w:after="0" w:line="259" w:lineRule="auto"/>
              <w:ind w:left="103" w:firstLine="0"/>
            </w:pPr>
            <w:r>
              <w:rPr>
                <w:b/>
              </w:rPr>
              <w:t>Growing Enterprises</w:t>
            </w:r>
          </w:p>
        </w:tc>
        <w:tc>
          <w:tcPr>
            <w:tcW w:w="6423" w:type="dxa"/>
            <w:tcBorders>
              <w:top w:val="single" w:sz="2" w:space="0" w:color="D9E1E5"/>
              <w:left w:val="nil"/>
              <w:bottom w:val="single" w:sz="2" w:space="0" w:color="D9E1E5"/>
              <w:right w:val="nil"/>
            </w:tcBorders>
            <w:vAlign w:val="center"/>
          </w:tcPr>
          <w:p w14:paraId="589E72FF" w14:textId="77777777" w:rsidR="001B7249" w:rsidRDefault="00000000">
            <w:pPr>
              <w:spacing w:after="0" w:line="259" w:lineRule="auto"/>
              <w:ind w:left="0" w:firstLine="0"/>
            </w:pPr>
            <w:r>
              <w:t>Get the financial insights and support needed for expansion.</w:t>
            </w:r>
          </w:p>
        </w:tc>
      </w:tr>
      <w:tr w:rsidR="001B7249" w14:paraId="3BBBC44C" w14:textId="77777777">
        <w:trPr>
          <w:trHeight w:val="480"/>
        </w:trPr>
        <w:tc>
          <w:tcPr>
            <w:tcW w:w="2938" w:type="dxa"/>
            <w:tcBorders>
              <w:top w:val="single" w:sz="2" w:space="0" w:color="D9E1E5"/>
              <w:left w:val="nil"/>
              <w:bottom w:val="single" w:sz="2" w:space="0" w:color="D9E1E5"/>
              <w:right w:val="nil"/>
            </w:tcBorders>
            <w:vAlign w:val="center"/>
          </w:tcPr>
          <w:p w14:paraId="30830AA1" w14:textId="77777777" w:rsidR="001B7249" w:rsidRDefault="00000000">
            <w:pPr>
              <w:spacing w:after="0" w:line="259" w:lineRule="auto"/>
              <w:ind w:left="103" w:firstLine="0"/>
            </w:pPr>
            <w:r>
              <w:rPr>
                <w:b/>
              </w:rPr>
              <w:t>Entrepreneurs</w:t>
            </w:r>
          </w:p>
        </w:tc>
        <w:tc>
          <w:tcPr>
            <w:tcW w:w="6423" w:type="dxa"/>
            <w:tcBorders>
              <w:top w:val="single" w:sz="2" w:space="0" w:color="D9E1E5"/>
              <w:left w:val="nil"/>
              <w:bottom w:val="single" w:sz="2" w:space="0" w:color="D9E1E5"/>
              <w:right w:val="nil"/>
            </w:tcBorders>
            <w:vAlign w:val="center"/>
          </w:tcPr>
          <w:p w14:paraId="2E3B8075" w14:textId="77777777" w:rsidR="001B7249" w:rsidRDefault="00000000">
            <w:pPr>
              <w:spacing w:after="0" w:line="259" w:lineRule="auto"/>
              <w:ind w:left="0" w:firstLine="0"/>
            </w:pPr>
            <w:r>
              <w:t>Focus on your business while we take care of your financial operations.</w:t>
            </w:r>
          </w:p>
        </w:tc>
      </w:tr>
    </w:tbl>
    <w:p w14:paraId="2D666F80" w14:textId="77777777" w:rsidR="001B7249" w:rsidRDefault="00000000">
      <w:pPr>
        <w:pStyle w:val="Heading1"/>
        <w:spacing w:after="53"/>
        <w:ind w:left="-5"/>
      </w:pPr>
      <w:r>
        <w:t>6. Our Process</w:t>
      </w:r>
    </w:p>
    <w:p w14:paraId="4DD05DD0" w14:textId="77777777" w:rsidR="001B7249" w:rsidRDefault="00000000">
      <w:pPr>
        <w:spacing w:after="333"/>
        <w:ind w:left="235"/>
      </w:pPr>
      <w:r>
        <w:rPr>
          <w:b/>
          <w:color w:val="2D6A4F"/>
          <w:sz w:val="21"/>
        </w:rPr>
        <w:t>Simple. Professional. Reliable.</w:t>
      </w:r>
    </w:p>
    <w:p w14:paraId="4DABC602" w14:textId="1477B34D" w:rsidR="001B7249" w:rsidRDefault="00000000">
      <w:pPr>
        <w:numPr>
          <w:ilvl w:val="0"/>
          <w:numId w:val="5"/>
        </w:numPr>
        <w:spacing w:after="0"/>
        <w:ind w:right="15" w:hanging="264"/>
      </w:pPr>
      <w:r>
        <w:rPr>
          <w:b/>
        </w:rPr>
        <w:t xml:space="preserve"> Understand</w:t>
      </w:r>
      <w:r w:rsidR="00622A87">
        <w:rPr>
          <w:b/>
        </w:rPr>
        <w:t xml:space="preserve">    </w:t>
      </w:r>
      <w:r>
        <w:t>We understand your business, financial requirements, and challenges.</w:t>
      </w:r>
    </w:p>
    <w:p w14:paraId="51D82593" w14:textId="77777777" w:rsidR="001B7249" w:rsidRDefault="00000000">
      <w:pPr>
        <w:spacing w:after="154" w:line="259" w:lineRule="auto"/>
        <w:ind w:left="135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D11C48A" wp14:editId="5DADDD9D">
                <wp:extent cx="5940000" cy="3810"/>
                <wp:effectExtent l="0" t="0" r="0" b="0"/>
                <wp:docPr id="3363" name="Group 33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0000" cy="3810"/>
                          <a:chOff x="0" y="0"/>
                          <a:chExt cx="5940000" cy="3810"/>
                        </a:xfrm>
                      </wpg:grpSpPr>
                      <wps:wsp>
                        <wps:cNvPr id="106" name="Shape 106"/>
                        <wps:cNvSpPr/>
                        <wps:spPr>
                          <a:xfrm>
                            <a:off x="0" y="0"/>
                            <a:ext cx="5940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000">
                                <a:moveTo>
                                  <a:pt x="0" y="0"/>
                                </a:moveTo>
                                <a:lnTo>
                                  <a:pt x="5940000" y="0"/>
                                </a:lnTo>
                              </a:path>
                            </a:pathLst>
                          </a:custGeom>
                          <a:ln w="3810" cap="rnd">
                            <a:round/>
                          </a:ln>
                        </wps:spPr>
                        <wps:style>
                          <a:lnRef idx="1">
                            <a:srgbClr val="D9E1E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63" style="width:467.716pt;height:0.3pt;mso-position-horizontal-relative:char;mso-position-vertical-relative:line" coordsize="59400,38">
                <v:shape id="Shape 106" style="position:absolute;width:59400;height:0;left:0;top:0;" coordsize="5940000,0" path="m0,0l5940000,0">
                  <v:stroke weight="0.3pt" endcap="round" joinstyle="round" on="true" color="#d9e1e5"/>
                  <v:fill on="false" color="#000000" opacity="0"/>
                </v:shape>
              </v:group>
            </w:pict>
          </mc:Fallback>
        </mc:AlternateContent>
      </w:r>
    </w:p>
    <w:p w14:paraId="6C2652FD" w14:textId="089E72A7" w:rsidR="001B7249" w:rsidRDefault="00000000">
      <w:pPr>
        <w:numPr>
          <w:ilvl w:val="0"/>
          <w:numId w:val="5"/>
        </w:numPr>
        <w:ind w:right="15" w:hanging="264"/>
      </w:pPr>
      <w:r>
        <w:rPr>
          <w:b/>
        </w:rPr>
        <w:t>Plan</w:t>
      </w:r>
      <w:r>
        <w:rPr>
          <w:b/>
        </w:rPr>
        <w:tab/>
      </w:r>
      <w:r>
        <w:t>We develop a suitable accounting, bookkeeping, or advisory solution.</w:t>
      </w:r>
    </w:p>
    <w:tbl>
      <w:tblPr>
        <w:tblStyle w:val="TableGrid"/>
        <w:tblW w:w="9360" w:type="dxa"/>
        <w:tblInd w:w="132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654"/>
        <w:gridCol w:w="6706"/>
      </w:tblGrid>
      <w:tr w:rsidR="001B7249" w14:paraId="354268D7" w14:textId="77777777">
        <w:trPr>
          <w:trHeight w:val="480"/>
        </w:trPr>
        <w:tc>
          <w:tcPr>
            <w:tcW w:w="2654" w:type="dxa"/>
            <w:tcBorders>
              <w:top w:val="single" w:sz="2" w:space="0" w:color="D9E1E5"/>
              <w:left w:val="nil"/>
              <w:bottom w:val="single" w:sz="2" w:space="0" w:color="D9E1E5"/>
              <w:right w:val="nil"/>
            </w:tcBorders>
            <w:vAlign w:val="center"/>
          </w:tcPr>
          <w:p w14:paraId="154AA4E8" w14:textId="5F89BEE0" w:rsidR="001B7249" w:rsidRDefault="00000000">
            <w:pPr>
              <w:spacing w:after="0" w:line="259" w:lineRule="auto"/>
              <w:ind w:left="103" w:firstLine="0"/>
            </w:pPr>
            <w:r>
              <w:rPr>
                <w:b/>
              </w:rPr>
              <w:t>03 Manage</w:t>
            </w:r>
          </w:p>
        </w:tc>
        <w:tc>
          <w:tcPr>
            <w:tcW w:w="6706" w:type="dxa"/>
            <w:tcBorders>
              <w:top w:val="single" w:sz="2" w:space="0" w:color="D9E1E5"/>
              <w:left w:val="nil"/>
              <w:bottom w:val="single" w:sz="2" w:space="0" w:color="D9E1E5"/>
              <w:right w:val="nil"/>
            </w:tcBorders>
            <w:vAlign w:val="center"/>
          </w:tcPr>
          <w:p w14:paraId="6BA50875" w14:textId="77777777" w:rsidR="001B7249" w:rsidRDefault="00000000">
            <w:pPr>
              <w:spacing w:after="0" w:line="259" w:lineRule="auto"/>
              <w:ind w:left="0" w:firstLine="0"/>
            </w:pPr>
            <w:r>
              <w:t>Our team manages your financial records and compliance requirements.</w:t>
            </w:r>
          </w:p>
        </w:tc>
      </w:tr>
      <w:tr w:rsidR="001B7249" w14:paraId="2BF5C5A1" w14:textId="77777777">
        <w:trPr>
          <w:trHeight w:val="480"/>
        </w:trPr>
        <w:tc>
          <w:tcPr>
            <w:tcW w:w="2654" w:type="dxa"/>
            <w:tcBorders>
              <w:top w:val="single" w:sz="2" w:space="0" w:color="D9E1E5"/>
              <w:left w:val="nil"/>
              <w:bottom w:val="single" w:sz="2" w:space="0" w:color="D9E1E5"/>
              <w:right w:val="nil"/>
            </w:tcBorders>
            <w:vAlign w:val="center"/>
          </w:tcPr>
          <w:p w14:paraId="4FBCCF27" w14:textId="5A1704E9" w:rsidR="001B7249" w:rsidRDefault="00000000">
            <w:pPr>
              <w:spacing w:after="0" w:line="259" w:lineRule="auto"/>
              <w:ind w:left="103" w:firstLine="0"/>
            </w:pPr>
            <w:r>
              <w:rPr>
                <w:b/>
              </w:rPr>
              <w:t>04 Report</w:t>
            </w:r>
          </w:p>
        </w:tc>
        <w:tc>
          <w:tcPr>
            <w:tcW w:w="6706" w:type="dxa"/>
            <w:tcBorders>
              <w:top w:val="single" w:sz="2" w:space="0" w:color="D9E1E5"/>
              <w:left w:val="nil"/>
              <w:bottom w:val="single" w:sz="2" w:space="0" w:color="D9E1E5"/>
              <w:right w:val="nil"/>
            </w:tcBorders>
            <w:vAlign w:val="center"/>
          </w:tcPr>
          <w:p w14:paraId="1963FD36" w14:textId="77777777" w:rsidR="001B7249" w:rsidRDefault="00000000">
            <w:pPr>
              <w:spacing w:after="0" w:line="259" w:lineRule="auto"/>
              <w:ind w:left="0" w:firstLine="0"/>
            </w:pPr>
            <w:r>
              <w:t>Receive accurate and timely financial information.</w:t>
            </w:r>
          </w:p>
        </w:tc>
      </w:tr>
      <w:tr w:rsidR="001B7249" w14:paraId="3A35CF84" w14:textId="77777777">
        <w:trPr>
          <w:trHeight w:val="480"/>
        </w:trPr>
        <w:tc>
          <w:tcPr>
            <w:tcW w:w="2654" w:type="dxa"/>
            <w:tcBorders>
              <w:top w:val="single" w:sz="2" w:space="0" w:color="D9E1E5"/>
              <w:left w:val="nil"/>
              <w:bottom w:val="single" w:sz="2" w:space="0" w:color="D9E1E5"/>
              <w:right w:val="nil"/>
            </w:tcBorders>
            <w:vAlign w:val="center"/>
          </w:tcPr>
          <w:p w14:paraId="0EAB7022" w14:textId="49F3B92B" w:rsidR="001B7249" w:rsidRDefault="00000000">
            <w:pPr>
              <w:spacing w:after="0" w:line="259" w:lineRule="auto"/>
              <w:ind w:left="103" w:firstLine="0"/>
            </w:pPr>
            <w:r>
              <w:rPr>
                <w:b/>
              </w:rPr>
              <w:t>05 Advise</w:t>
            </w:r>
          </w:p>
        </w:tc>
        <w:tc>
          <w:tcPr>
            <w:tcW w:w="6706" w:type="dxa"/>
            <w:tcBorders>
              <w:top w:val="single" w:sz="2" w:space="0" w:color="D9E1E5"/>
              <w:left w:val="nil"/>
              <w:bottom w:val="single" w:sz="2" w:space="0" w:color="D9E1E5"/>
              <w:right w:val="nil"/>
            </w:tcBorders>
            <w:vAlign w:val="center"/>
          </w:tcPr>
          <w:p w14:paraId="61F97622" w14:textId="77777777" w:rsidR="001B7249" w:rsidRDefault="00000000">
            <w:pPr>
              <w:spacing w:after="0" w:line="259" w:lineRule="auto"/>
              <w:ind w:left="0" w:firstLine="0"/>
            </w:pPr>
            <w:r>
              <w:t>Get practical insights to help you make smarter business decisions.</w:t>
            </w:r>
          </w:p>
        </w:tc>
      </w:tr>
    </w:tbl>
    <w:p w14:paraId="3D66DAA3" w14:textId="77777777" w:rsidR="001B7249" w:rsidRDefault="00000000">
      <w:pPr>
        <w:pStyle w:val="Heading1"/>
        <w:spacing w:after="33"/>
        <w:ind w:left="-5"/>
      </w:pPr>
      <w:r>
        <w:t>7. Our Vision</w:t>
      </w:r>
    </w:p>
    <w:p w14:paraId="2DDE7755" w14:textId="77777777" w:rsidR="001B7249" w:rsidRDefault="00000000">
      <w:pPr>
        <w:spacing w:after="324"/>
        <w:ind w:right="15"/>
      </w:pPr>
      <w:r>
        <w:t>To become a trusted cloud-based accounting and financial advisory partner, empowering businesses with innovative solutions, professional expertise, and exceptional client service.</w:t>
      </w:r>
    </w:p>
    <w:p w14:paraId="4A94C2BB" w14:textId="77777777" w:rsidR="001B7249" w:rsidRDefault="00000000">
      <w:pPr>
        <w:pStyle w:val="Heading1"/>
        <w:spacing w:after="33"/>
        <w:ind w:left="-5"/>
      </w:pPr>
      <w:r>
        <w:t>8. Our Mission</w:t>
      </w:r>
    </w:p>
    <w:p w14:paraId="47FF6B61" w14:textId="77777777" w:rsidR="001B7249" w:rsidRDefault="00000000">
      <w:pPr>
        <w:spacing w:after="324"/>
        <w:ind w:right="15"/>
      </w:pPr>
      <w:r>
        <w:t>To deliver reliable accounting, bookkeeping, finance, and tax advisory services through technology-driven solutions that improve business performance, ensure compliance, and support sustainable growth.</w:t>
      </w:r>
    </w:p>
    <w:p w14:paraId="2CC75436" w14:textId="77777777" w:rsidR="001B7249" w:rsidRDefault="00000000">
      <w:pPr>
        <w:pStyle w:val="Heading1"/>
        <w:spacing w:after="151"/>
        <w:ind w:left="-5"/>
      </w:pPr>
      <w:r>
        <w:t>9. Our Core Values</w:t>
      </w:r>
    </w:p>
    <w:p w14:paraId="75F66BA3" w14:textId="77777777" w:rsidR="001B7249" w:rsidRDefault="00000000">
      <w:pPr>
        <w:tabs>
          <w:tab w:val="center" w:pos="610"/>
          <w:tab w:val="center" w:pos="4619"/>
        </w:tabs>
        <w:spacing w:after="0"/>
        <w:ind w:left="0" w:firstLine="0"/>
      </w:pPr>
      <w:r>
        <w:rPr>
          <w:rFonts w:ascii="Calibri" w:eastAsia="Calibri" w:hAnsi="Calibri" w:cs="Calibri"/>
          <w:color w:val="000000"/>
          <w:sz w:val="22"/>
        </w:rPr>
        <w:tab/>
      </w:r>
      <w:r>
        <w:rPr>
          <w:b/>
        </w:rPr>
        <w:t>Integrity</w:t>
      </w:r>
      <w:r>
        <w:rPr>
          <w:b/>
        </w:rPr>
        <w:tab/>
      </w:r>
      <w:r>
        <w:t>We operate with honesty and transparency.</w:t>
      </w:r>
    </w:p>
    <w:tbl>
      <w:tblPr>
        <w:tblStyle w:val="TableGrid"/>
        <w:tblW w:w="9360" w:type="dxa"/>
        <w:tblInd w:w="132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654"/>
        <w:gridCol w:w="6706"/>
      </w:tblGrid>
      <w:tr w:rsidR="001B7249" w14:paraId="4B25C431" w14:textId="77777777">
        <w:trPr>
          <w:trHeight w:val="480"/>
        </w:trPr>
        <w:tc>
          <w:tcPr>
            <w:tcW w:w="2654" w:type="dxa"/>
            <w:tcBorders>
              <w:top w:val="single" w:sz="2" w:space="0" w:color="D9E1E5"/>
              <w:left w:val="nil"/>
              <w:bottom w:val="single" w:sz="2" w:space="0" w:color="D9E1E5"/>
              <w:right w:val="nil"/>
            </w:tcBorders>
            <w:vAlign w:val="center"/>
          </w:tcPr>
          <w:p w14:paraId="098C4C1F" w14:textId="77777777" w:rsidR="001B7249" w:rsidRDefault="00000000">
            <w:pPr>
              <w:spacing w:after="0" w:line="259" w:lineRule="auto"/>
              <w:ind w:left="103" w:firstLine="0"/>
            </w:pPr>
            <w:r>
              <w:rPr>
                <w:b/>
              </w:rPr>
              <w:t>Professionalism</w:t>
            </w:r>
          </w:p>
        </w:tc>
        <w:tc>
          <w:tcPr>
            <w:tcW w:w="6706" w:type="dxa"/>
            <w:tcBorders>
              <w:top w:val="single" w:sz="2" w:space="0" w:color="D9E1E5"/>
              <w:left w:val="nil"/>
              <w:bottom w:val="single" w:sz="2" w:space="0" w:color="D9E1E5"/>
              <w:right w:val="nil"/>
            </w:tcBorders>
            <w:vAlign w:val="center"/>
          </w:tcPr>
          <w:p w14:paraId="6650F722" w14:textId="77777777" w:rsidR="001B7249" w:rsidRDefault="00000000">
            <w:pPr>
              <w:spacing w:after="0" w:line="259" w:lineRule="auto"/>
              <w:ind w:left="0" w:firstLine="0"/>
            </w:pPr>
            <w:r>
              <w:t>We maintain high standards in everything we do.</w:t>
            </w:r>
          </w:p>
        </w:tc>
      </w:tr>
      <w:tr w:rsidR="001B7249" w14:paraId="3D1F13CF" w14:textId="77777777">
        <w:trPr>
          <w:trHeight w:val="480"/>
        </w:trPr>
        <w:tc>
          <w:tcPr>
            <w:tcW w:w="2654" w:type="dxa"/>
            <w:tcBorders>
              <w:top w:val="single" w:sz="2" w:space="0" w:color="D9E1E5"/>
              <w:left w:val="nil"/>
              <w:bottom w:val="single" w:sz="2" w:space="0" w:color="D9E1E5"/>
              <w:right w:val="nil"/>
            </w:tcBorders>
            <w:vAlign w:val="center"/>
          </w:tcPr>
          <w:p w14:paraId="02E47AC6" w14:textId="77777777" w:rsidR="001B7249" w:rsidRDefault="00000000">
            <w:pPr>
              <w:spacing w:after="0" w:line="259" w:lineRule="auto"/>
              <w:ind w:left="103" w:firstLine="0"/>
            </w:pPr>
            <w:r>
              <w:rPr>
                <w:b/>
              </w:rPr>
              <w:t>Accuracy</w:t>
            </w:r>
          </w:p>
        </w:tc>
        <w:tc>
          <w:tcPr>
            <w:tcW w:w="6706" w:type="dxa"/>
            <w:tcBorders>
              <w:top w:val="single" w:sz="2" w:space="0" w:color="D9E1E5"/>
              <w:left w:val="nil"/>
              <w:bottom w:val="single" w:sz="2" w:space="0" w:color="D9E1E5"/>
              <w:right w:val="nil"/>
            </w:tcBorders>
            <w:vAlign w:val="center"/>
          </w:tcPr>
          <w:p w14:paraId="1246B1C8" w14:textId="77777777" w:rsidR="001B7249" w:rsidRDefault="00000000">
            <w:pPr>
              <w:spacing w:after="0" w:line="259" w:lineRule="auto"/>
              <w:ind w:left="0" w:firstLine="0"/>
            </w:pPr>
            <w:r>
              <w:t>We focus on precise and reliable financial information.</w:t>
            </w:r>
          </w:p>
        </w:tc>
      </w:tr>
      <w:tr w:rsidR="001B7249" w14:paraId="7E012DE1" w14:textId="77777777">
        <w:trPr>
          <w:trHeight w:val="480"/>
        </w:trPr>
        <w:tc>
          <w:tcPr>
            <w:tcW w:w="2654" w:type="dxa"/>
            <w:tcBorders>
              <w:top w:val="single" w:sz="2" w:space="0" w:color="D9E1E5"/>
              <w:left w:val="nil"/>
              <w:bottom w:val="single" w:sz="2" w:space="0" w:color="D9E1E5"/>
              <w:right w:val="nil"/>
            </w:tcBorders>
            <w:vAlign w:val="center"/>
          </w:tcPr>
          <w:p w14:paraId="6C47C7FC" w14:textId="77777777" w:rsidR="001B7249" w:rsidRDefault="00000000">
            <w:pPr>
              <w:spacing w:after="0" w:line="259" w:lineRule="auto"/>
              <w:ind w:left="103" w:firstLine="0"/>
            </w:pPr>
            <w:r>
              <w:rPr>
                <w:b/>
              </w:rPr>
              <w:t>Innovation</w:t>
            </w:r>
          </w:p>
        </w:tc>
        <w:tc>
          <w:tcPr>
            <w:tcW w:w="6706" w:type="dxa"/>
            <w:tcBorders>
              <w:top w:val="single" w:sz="2" w:space="0" w:color="D9E1E5"/>
              <w:left w:val="nil"/>
              <w:bottom w:val="single" w:sz="2" w:space="0" w:color="D9E1E5"/>
              <w:right w:val="nil"/>
            </w:tcBorders>
            <w:vAlign w:val="center"/>
          </w:tcPr>
          <w:p w14:paraId="18CFFBF2" w14:textId="77777777" w:rsidR="001B7249" w:rsidRDefault="00000000">
            <w:pPr>
              <w:spacing w:after="0" w:line="259" w:lineRule="auto"/>
              <w:ind w:left="0" w:firstLine="0"/>
            </w:pPr>
            <w:r>
              <w:t>We use modern technology to improve financial management.</w:t>
            </w:r>
          </w:p>
        </w:tc>
      </w:tr>
      <w:tr w:rsidR="001B7249" w14:paraId="50722F92" w14:textId="77777777">
        <w:trPr>
          <w:trHeight w:val="480"/>
        </w:trPr>
        <w:tc>
          <w:tcPr>
            <w:tcW w:w="2654" w:type="dxa"/>
            <w:tcBorders>
              <w:top w:val="single" w:sz="2" w:space="0" w:color="D9E1E5"/>
              <w:left w:val="nil"/>
              <w:bottom w:val="single" w:sz="2" w:space="0" w:color="D9E1E5"/>
              <w:right w:val="nil"/>
            </w:tcBorders>
            <w:vAlign w:val="center"/>
          </w:tcPr>
          <w:p w14:paraId="0E4A0F12" w14:textId="77777777" w:rsidR="001B7249" w:rsidRDefault="00000000">
            <w:pPr>
              <w:spacing w:after="0" w:line="259" w:lineRule="auto"/>
              <w:ind w:left="103" w:firstLine="0"/>
            </w:pPr>
            <w:r>
              <w:rPr>
                <w:b/>
              </w:rPr>
              <w:t>Confidentiality</w:t>
            </w:r>
          </w:p>
        </w:tc>
        <w:tc>
          <w:tcPr>
            <w:tcW w:w="6706" w:type="dxa"/>
            <w:tcBorders>
              <w:top w:val="single" w:sz="2" w:space="0" w:color="D9E1E5"/>
              <w:left w:val="nil"/>
              <w:bottom w:val="single" w:sz="2" w:space="0" w:color="D9E1E5"/>
              <w:right w:val="nil"/>
            </w:tcBorders>
            <w:vAlign w:val="center"/>
          </w:tcPr>
          <w:p w14:paraId="4A30E29B" w14:textId="77777777" w:rsidR="001B7249" w:rsidRDefault="00000000">
            <w:pPr>
              <w:spacing w:after="0" w:line="259" w:lineRule="auto"/>
              <w:ind w:left="0" w:firstLine="0"/>
            </w:pPr>
            <w:r>
              <w:t>We protect your business and financial information.</w:t>
            </w:r>
          </w:p>
        </w:tc>
      </w:tr>
      <w:tr w:rsidR="001B7249" w14:paraId="2C71C632" w14:textId="77777777">
        <w:trPr>
          <w:trHeight w:val="480"/>
        </w:trPr>
        <w:tc>
          <w:tcPr>
            <w:tcW w:w="2654" w:type="dxa"/>
            <w:tcBorders>
              <w:top w:val="single" w:sz="2" w:space="0" w:color="D9E1E5"/>
              <w:left w:val="nil"/>
              <w:bottom w:val="single" w:sz="2" w:space="0" w:color="D9E1E5"/>
              <w:right w:val="nil"/>
            </w:tcBorders>
            <w:vAlign w:val="center"/>
          </w:tcPr>
          <w:p w14:paraId="4797D705" w14:textId="77777777" w:rsidR="001B7249" w:rsidRDefault="00000000">
            <w:pPr>
              <w:spacing w:after="0" w:line="259" w:lineRule="auto"/>
              <w:ind w:left="103" w:firstLine="0"/>
            </w:pPr>
            <w:r>
              <w:rPr>
                <w:b/>
              </w:rPr>
              <w:t>Client Success</w:t>
            </w:r>
          </w:p>
        </w:tc>
        <w:tc>
          <w:tcPr>
            <w:tcW w:w="6706" w:type="dxa"/>
            <w:tcBorders>
              <w:top w:val="single" w:sz="2" w:space="0" w:color="D9E1E5"/>
              <w:left w:val="nil"/>
              <w:bottom w:val="single" w:sz="2" w:space="0" w:color="D9E1E5"/>
              <w:right w:val="nil"/>
            </w:tcBorders>
            <w:vAlign w:val="center"/>
          </w:tcPr>
          <w:p w14:paraId="2720B2A2" w14:textId="77777777" w:rsidR="001B7249" w:rsidRDefault="00000000">
            <w:pPr>
              <w:spacing w:after="0" w:line="259" w:lineRule="auto"/>
              <w:ind w:left="0" w:firstLine="0"/>
            </w:pPr>
            <w:r>
              <w:t>Your growth and success are at the heart of our service.</w:t>
            </w:r>
          </w:p>
        </w:tc>
      </w:tr>
    </w:tbl>
    <w:p w14:paraId="23CD41BC" w14:textId="77777777" w:rsidR="001B7249" w:rsidRDefault="00000000">
      <w:pPr>
        <w:pStyle w:val="Heading1"/>
        <w:ind w:left="-5"/>
      </w:pPr>
      <w:r>
        <w:t>10. CTA Section</w:t>
      </w:r>
    </w:p>
    <w:p w14:paraId="145F8D69" w14:textId="77777777" w:rsidR="001B7249" w:rsidRDefault="00000000">
      <w:pPr>
        <w:pStyle w:val="Heading2"/>
        <w:ind w:left="-5"/>
      </w:pPr>
      <w:r>
        <w:t>Let's Grow Your Business Together</w:t>
      </w:r>
    </w:p>
    <w:p w14:paraId="30C0ACE4" w14:textId="77777777" w:rsidR="001B7249" w:rsidRDefault="00000000">
      <w:pPr>
        <w:ind w:right="15"/>
      </w:pPr>
      <w:r>
        <w:t>Your business deserves more than just bookkeeping. It deserves financial clarity, expert guidance, and the right technology.</w:t>
      </w:r>
    </w:p>
    <w:p w14:paraId="6AB5860F" w14:textId="77777777" w:rsidR="001B7249" w:rsidRDefault="00000000">
      <w:pPr>
        <w:ind w:right="15"/>
      </w:pPr>
      <w:r>
        <w:t xml:space="preserve">Whether you need accounting support, bookkeeping services, tax advisory, or financial guidance, </w:t>
      </w:r>
      <w:r>
        <w:rPr>
          <w:b/>
        </w:rPr>
        <w:t>JBooks360.cloud</w:t>
      </w:r>
      <w:r>
        <w:t xml:space="preserve"> is here to help.</w:t>
      </w:r>
    </w:p>
    <w:p w14:paraId="50E4E87B" w14:textId="77777777" w:rsidR="001B7249" w:rsidRDefault="00000000">
      <w:pPr>
        <w:spacing w:after="214"/>
        <w:ind w:left="235"/>
      </w:pPr>
      <w:r>
        <w:rPr>
          <w:b/>
          <w:color w:val="2D6A4F"/>
          <w:sz w:val="21"/>
        </w:rPr>
        <w:t>Get Started Today</w:t>
      </w:r>
    </w:p>
    <w:p w14:paraId="78B79A43" w14:textId="77777777" w:rsidR="001B7249" w:rsidRDefault="00000000">
      <w:pPr>
        <w:spacing w:after="334" w:line="259" w:lineRule="auto"/>
        <w:ind w:left="-5"/>
      </w:pPr>
      <w:r>
        <w:rPr>
          <w:b/>
        </w:rPr>
        <w:t>Talk to Our Experts</w:t>
      </w:r>
      <w:r>
        <w:t xml:space="preserve">   |   </w:t>
      </w:r>
      <w:r>
        <w:rPr>
          <w:b/>
        </w:rPr>
        <w:t>Request a Consultation</w:t>
      </w:r>
    </w:p>
    <w:p w14:paraId="36A5E58A" w14:textId="77777777" w:rsidR="001B7249" w:rsidRDefault="00000000">
      <w:pPr>
        <w:pStyle w:val="Heading1"/>
        <w:ind w:left="-5"/>
      </w:pPr>
      <w:r>
        <w:t>11. Footer</w:t>
      </w:r>
    </w:p>
    <w:p w14:paraId="1563B9E0" w14:textId="77777777" w:rsidR="001B7249" w:rsidRDefault="00000000">
      <w:pPr>
        <w:pStyle w:val="Heading2"/>
        <w:ind w:left="-5"/>
      </w:pPr>
      <w:r>
        <w:t>JBooks360.cloud</w:t>
      </w:r>
    </w:p>
    <w:p w14:paraId="2DDE7894" w14:textId="77777777" w:rsidR="001B7249" w:rsidRDefault="00000000">
      <w:pPr>
        <w:spacing w:after="164" w:line="259" w:lineRule="auto"/>
        <w:ind w:left="0" w:firstLine="0"/>
      </w:pPr>
      <w:r>
        <w:rPr>
          <w:i/>
        </w:rPr>
        <w:t>Smart Accounting. Smarter Business.</w:t>
      </w:r>
    </w:p>
    <w:p w14:paraId="4AC49411" w14:textId="77777777" w:rsidR="001B7249" w:rsidRDefault="00000000">
      <w:pPr>
        <w:ind w:right="15"/>
      </w:pPr>
      <w:r>
        <w:t>Accounting • Bookkeeping • Finance Advisory • Tax Advisory</w:t>
      </w:r>
    </w:p>
    <w:p w14:paraId="727122E5" w14:textId="77777777" w:rsidR="001B7249" w:rsidRDefault="00000000">
      <w:pPr>
        <w:spacing w:after="44" w:line="259" w:lineRule="auto"/>
        <w:ind w:left="-5"/>
      </w:pPr>
      <w:r>
        <w:rPr>
          <w:b/>
        </w:rPr>
        <w:t>Quick Links</w:t>
      </w:r>
    </w:p>
    <w:p w14:paraId="79549968" w14:textId="77777777" w:rsidR="001B7249" w:rsidRDefault="00000000">
      <w:pPr>
        <w:ind w:right="15"/>
      </w:pPr>
      <w:r>
        <w:t>Home | About Us | Services | Why Choose Us | Contact</w:t>
      </w:r>
    </w:p>
    <w:p w14:paraId="3D8E327A" w14:textId="77777777" w:rsidR="001B7249" w:rsidRDefault="00000000">
      <w:pPr>
        <w:spacing w:after="44" w:line="259" w:lineRule="auto"/>
        <w:ind w:left="-5"/>
      </w:pPr>
      <w:r>
        <w:rPr>
          <w:b/>
        </w:rPr>
        <w:t>Contact Us</w:t>
      </w:r>
    </w:p>
    <w:p w14:paraId="13334A5D" w14:textId="77777777" w:rsidR="001B7249" w:rsidRDefault="00000000">
      <w:pPr>
        <w:spacing w:after="39"/>
        <w:ind w:right="15"/>
      </w:pPr>
      <w:r>
        <w:t>Phone: +94 77 934 9005</w:t>
      </w:r>
    </w:p>
    <w:p w14:paraId="1152B0B1" w14:textId="57A0C34B" w:rsidR="001B7249" w:rsidRDefault="00000000" w:rsidP="00622A87">
      <w:pPr>
        <w:ind w:right="15"/>
      </w:pPr>
      <w:r>
        <w:t>Email: Contact@jobalign.lk</w:t>
      </w:r>
    </w:p>
    <w:p w14:paraId="2C513B89" w14:textId="77777777" w:rsidR="001B7249" w:rsidRDefault="00000000">
      <w:pPr>
        <w:spacing w:after="0" w:line="259" w:lineRule="auto"/>
        <w:ind w:left="0" w:right="2841" w:firstLine="0"/>
        <w:jc w:val="right"/>
      </w:pPr>
      <w:r>
        <w:rPr>
          <w:color w:val="5B6770"/>
        </w:rPr>
        <w:t>© 2026 JBooks360.cloud. All Rights Reserved.</w:t>
      </w:r>
    </w:p>
    <w:sectPr w:rsidR="001B7249" w:rsidSect="00622A87">
      <w:footerReference w:type="even" r:id="rId7"/>
      <w:footerReference w:type="default" r:id="rId8"/>
      <w:footerReference w:type="first" r:id="rId9"/>
      <w:pgSz w:w="11906" w:h="16838"/>
      <w:pgMar w:top="1140" w:right="1140" w:bottom="810" w:left="1140" w:header="720" w:footer="53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85FF4D" w14:textId="77777777" w:rsidR="00133357" w:rsidRDefault="00133357">
      <w:pPr>
        <w:spacing w:after="0" w:line="240" w:lineRule="auto"/>
      </w:pPr>
      <w:r>
        <w:separator/>
      </w:r>
    </w:p>
  </w:endnote>
  <w:endnote w:type="continuationSeparator" w:id="0">
    <w:p w14:paraId="6A11CA1C" w14:textId="77777777" w:rsidR="00133357" w:rsidRDefault="001333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55BF1B" w14:textId="77777777" w:rsidR="001B7249" w:rsidRDefault="00000000">
    <w:pPr>
      <w:spacing w:after="0" w:line="259" w:lineRule="auto"/>
      <w:ind w:left="0" w:right="-120" w:firstLine="0"/>
      <w:jc w:val="right"/>
    </w:pPr>
    <w:r>
      <w:rPr>
        <w:color w:val="7A858C"/>
        <w:sz w:val="16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7A858C"/>
        <w:sz w:val="16"/>
      </w:rPr>
      <w:t>1</w:t>
    </w:r>
    <w:r>
      <w:rPr>
        <w:color w:val="7A858C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CB05E" w14:textId="77777777" w:rsidR="001B7249" w:rsidRDefault="00000000">
    <w:pPr>
      <w:spacing w:after="0" w:line="259" w:lineRule="auto"/>
      <w:ind w:left="0" w:right="-120" w:firstLine="0"/>
      <w:jc w:val="right"/>
    </w:pPr>
    <w:r>
      <w:rPr>
        <w:color w:val="7A858C"/>
        <w:sz w:val="16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7A858C"/>
        <w:sz w:val="16"/>
      </w:rPr>
      <w:t>1</w:t>
    </w:r>
    <w:r>
      <w:rPr>
        <w:color w:val="7A858C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DDB9B" w14:textId="77777777" w:rsidR="001B7249" w:rsidRDefault="00000000">
    <w:pPr>
      <w:spacing w:after="0" w:line="259" w:lineRule="auto"/>
      <w:ind w:left="0" w:right="-120" w:firstLine="0"/>
      <w:jc w:val="right"/>
    </w:pPr>
    <w:r>
      <w:rPr>
        <w:color w:val="7A858C"/>
        <w:sz w:val="16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7A858C"/>
        <w:sz w:val="16"/>
      </w:rPr>
      <w:t>1</w:t>
    </w:r>
    <w:r>
      <w:rPr>
        <w:color w:val="7A858C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EB0A23" w14:textId="77777777" w:rsidR="00133357" w:rsidRDefault="00133357">
      <w:pPr>
        <w:spacing w:after="0" w:line="240" w:lineRule="auto"/>
      </w:pPr>
      <w:r>
        <w:separator/>
      </w:r>
    </w:p>
  </w:footnote>
  <w:footnote w:type="continuationSeparator" w:id="0">
    <w:p w14:paraId="367A0A8E" w14:textId="77777777" w:rsidR="00133357" w:rsidRDefault="001333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33834"/>
    <w:multiLevelType w:val="hybridMultilevel"/>
    <w:tmpl w:val="A4304C7A"/>
    <w:lvl w:ilvl="0" w:tplc="67B065C8">
      <w:start w:val="1"/>
      <w:numFmt w:val="bullet"/>
      <w:lvlText w:val="•"/>
      <w:lvlJc w:val="left"/>
      <w:pPr>
        <w:ind w:left="204"/>
      </w:pPr>
      <w:rPr>
        <w:rFonts w:ascii="Arial" w:eastAsia="Arial" w:hAnsi="Arial" w:cs="Arial"/>
        <w:b w:val="0"/>
        <w:i w:val="0"/>
        <w:strike w:val="0"/>
        <w:dstrike w:val="0"/>
        <w:color w:val="263238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0FEE6C14">
      <w:start w:val="1"/>
      <w:numFmt w:val="bullet"/>
      <w:lvlText w:val="o"/>
      <w:lvlJc w:val="left"/>
      <w:pPr>
        <w:ind w:left="1180"/>
      </w:pPr>
      <w:rPr>
        <w:rFonts w:ascii="Arial" w:eastAsia="Arial" w:hAnsi="Arial" w:cs="Arial"/>
        <w:b w:val="0"/>
        <w:i w:val="0"/>
        <w:strike w:val="0"/>
        <w:dstrike w:val="0"/>
        <w:color w:val="263238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A70052DE">
      <w:start w:val="1"/>
      <w:numFmt w:val="bullet"/>
      <w:lvlText w:val="▪"/>
      <w:lvlJc w:val="left"/>
      <w:pPr>
        <w:ind w:left="1900"/>
      </w:pPr>
      <w:rPr>
        <w:rFonts w:ascii="Arial" w:eastAsia="Arial" w:hAnsi="Arial" w:cs="Arial"/>
        <w:b w:val="0"/>
        <w:i w:val="0"/>
        <w:strike w:val="0"/>
        <w:dstrike w:val="0"/>
        <w:color w:val="263238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8F38D9AE">
      <w:start w:val="1"/>
      <w:numFmt w:val="bullet"/>
      <w:lvlText w:val="•"/>
      <w:lvlJc w:val="left"/>
      <w:pPr>
        <w:ind w:left="2620"/>
      </w:pPr>
      <w:rPr>
        <w:rFonts w:ascii="Arial" w:eastAsia="Arial" w:hAnsi="Arial" w:cs="Arial"/>
        <w:b w:val="0"/>
        <w:i w:val="0"/>
        <w:strike w:val="0"/>
        <w:dstrike w:val="0"/>
        <w:color w:val="263238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84C4C65A">
      <w:start w:val="1"/>
      <w:numFmt w:val="bullet"/>
      <w:lvlText w:val="o"/>
      <w:lvlJc w:val="left"/>
      <w:pPr>
        <w:ind w:left="3340"/>
      </w:pPr>
      <w:rPr>
        <w:rFonts w:ascii="Arial" w:eastAsia="Arial" w:hAnsi="Arial" w:cs="Arial"/>
        <w:b w:val="0"/>
        <w:i w:val="0"/>
        <w:strike w:val="0"/>
        <w:dstrike w:val="0"/>
        <w:color w:val="263238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E6C00580">
      <w:start w:val="1"/>
      <w:numFmt w:val="bullet"/>
      <w:lvlText w:val="▪"/>
      <w:lvlJc w:val="left"/>
      <w:pPr>
        <w:ind w:left="4060"/>
      </w:pPr>
      <w:rPr>
        <w:rFonts w:ascii="Arial" w:eastAsia="Arial" w:hAnsi="Arial" w:cs="Arial"/>
        <w:b w:val="0"/>
        <w:i w:val="0"/>
        <w:strike w:val="0"/>
        <w:dstrike w:val="0"/>
        <w:color w:val="263238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53D8FD26">
      <w:start w:val="1"/>
      <w:numFmt w:val="bullet"/>
      <w:lvlText w:val="•"/>
      <w:lvlJc w:val="left"/>
      <w:pPr>
        <w:ind w:left="4780"/>
      </w:pPr>
      <w:rPr>
        <w:rFonts w:ascii="Arial" w:eastAsia="Arial" w:hAnsi="Arial" w:cs="Arial"/>
        <w:b w:val="0"/>
        <w:i w:val="0"/>
        <w:strike w:val="0"/>
        <w:dstrike w:val="0"/>
        <w:color w:val="263238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48900FAA">
      <w:start w:val="1"/>
      <w:numFmt w:val="bullet"/>
      <w:lvlText w:val="o"/>
      <w:lvlJc w:val="left"/>
      <w:pPr>
        <w:ind w:left="5500"/>
      </w:pPr>
      <w:rPr>
        <w:rFonts w:ascii="Arial" w:eastAsia="Arial" w:hAnsi="Arial" w:cs="Arial"/>
        <w:b w:val="0"/>
        <w:i w:val="0"/>
        <w:strike w:val="0"/>
        <w:dstrike w:val="0"/>
        <w:color w:val="263238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5B5438E8">
      <w:start w:val="1"/>
      <w:numFmt w:val="bullet"/>
      <w:lvlText w:val="▪"/>
      <w:lvlJc w:val="left"/>
      <w:pPr>
        <w:ind w:left="6220"/>
      </w:pPr>
      <w:rPr>
        <w:rFonts w:ascii="Arial" w:eastAsia="Arial" w:hAnsi="Arial" w:cs="Arial"/>
        <w:b w:val="0"/>
        <w:i w:val="0"/>
        <w:strike w:val="0"/>
        <w:dstrike w:val="0"/>
        <w:color w:val="263238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F4A2E67"/>
    <w:multiLevelType w:val="hybridMultilevel"/>
    <w:tmpl w:val="B652DF0A"/>
    <w:lvl w:ilvl="0" w:tplc="1C2E5DE4">
      <w:start w:val="1"/>
      <w:numFmt w:val="bullet"/>
      <w:lvlText w:val="•"/>
      <w:lvlJc w:val="left"/>
      <w:pPr>
        <w:ind w:left="204"/>
      </w:pPr>
      <w:rPr>
        <w:rFonts w:ascii="Arial" w:eastAsia="Arial" w:hAnsi="Arial" w:cs="Arial"/>
        <w:b w:val="0"/>
        <w:i w:val="0"/>
        <w:strike w:val="0"/>
        <w:dstrike w:val="0"/>
        <w:color w:val="263238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5232AD96">
      <w:start w:val="1"/>
      <w:numFmt w:val="bullet"/>
      <w:lvlText w:val="o"/>
      <w:lvlJc w:val="left"/>
      <w:pPr>
        <w:ind w:left="1180"/>
      </w:pPr>
      <w:rPr>
        <w:rFonts w:ascii="Arial" w:eastAsia="Arial" w:hAnsi="Arial" w:cs="Arial"/>
        <w:b w:val="0"/>
        <w:i w:val="0"/>
        <w:strike w:val="0"/>
        <w:dstrike w:val="0"/>
        <w:color w:val="263238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CE226EAA">
      <w:start w:val="1"/>
      <w:numFmt w:val="bullet"/>
      <w:lvlText w:val="▪"/>
      <w:lvlJc w:val="left"/>
      <w:pPr>
        <w:ind w:left="1900"/>
      </w:pPr>
      <w:rPr>
        <w:rFonts w:ascii="Arial" w:eastAsia="Arial" w:hAnsi="Arial" w:cs="Arial"/>
        <w:b w:val="0"/>
        <w:i w:val="0"/>
        <w:strike w:val="0"/>
        <w:dstrike w:val="0"/>
        <w:color w:val="263238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D89A2150">
      <w:start w:val="1"/>
      <w:numFmt w:val="bullet"/>
      <w:lvlText w:val="•"/>
      <w:lvlJc w:val="left"/>
      <w:pPr>
        <w:ind w:left="2620"/>
      </w:pPr>
      <w:rPr>
        <w:rFonts w:ascii="Arial" w:eastAsia="Arial" w:hAnsi="Arial" w:cs="Arial"/>
        <w:b w:val="0"/>
        <w:i w:val="0"/>
        <w:strike w:val="0"/>
        <w:dstrike w:val="0"/>
        <w:color w:val="263238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6A18B27A">
      <w:start w:val="1"/>
      <w:numFmt w:val="bullet"/>
      <w:lvlText w:val="o"/>
      <w:lvlJc w:val="left"/>
      <w:pPr>
        <w:ind w:left="3340"/>
      </w:pPr>
      <w:rPr>
        <w:rFonts w:ascii="Arial" w:eastAsia="Arial" w:hAnsi="Arial" w:cs="Arial"/>
        <w:b w:val="0"/>
        <w:i w:val="0"/>
        <w:strike w:val="0"/>
        <w:dstrike w:val="0"/>
        <w:color w:val="263238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94A4E2FA">
      <w:start w:val="1"/>
      <w:numFmt w:val="bullet"/>
      <w:lvlText w:val="▪"/>
      <w:lvlJc w:val="left"/>
      <w:pPr>
        <w:ind w:left="4060"/>
      </w:pPr>
      <w:rPr>
        <w:rFonts w:ascii="Arial" w:eastAsia="Arial" w:hAnsi="Arial" w:cs="Arial"/>
        <w:b w:val="0"/>
        <w:i w:val="0"/>
        <w:strike w:val="0"/>
        <w:dstrike w:val="0"/>
        <w:color w:val="263238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2382A0F4">
      <w:start w:val="1"/>
      <w:numFmt w:val="bullet"/>
      <w:lvlText w:val="•"/>
      <w:lvlJc w:val="left"/>
      <w:pPr>
        <w:ind w:left="4780"/>
      </w:pPr>
      <w:rPr>
        <w:rFonts w:ascii="Arial" w:eastAsia="Arial" w:hAnsi="Arial" w:cs="Arial"/>
        <w:b w:val="0"/>
        <w:i w:val="0"/>
        <w:strike w:val="0"/>
        <w:dstrike w:val="0"/>
        <w:color w:val="263238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4BEAB20E">
      <w:start w:val="1"/>
      <w:numFmt w:val="bullet"/>
      <w:lvlText w:val="o"/>
      <w:lvlJc w:val="left"/>
      <w:pPr>
        <w:ind w:left="5500"/>
      </w:pPr>
      <w:rPr>
        <w:rFonts w:ascii="Arial" w:eastAsia="Arial" w:hAnsi="Arial" w:cs="Arial"/>
        <w:b w:val="0"/>
        <w:i w:val="0"/>
        <w:strike w:val="0"/>
        <w:dstrike w:val="0"/>
        <w:color w:val="263238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3B28C2B6">
      <w:start w:val="1"/>
      <w:numFmt w:val="bullet"/>
      <w:lvlText w:val="▪"/>
      <w:lvlJc w:val="left"/>
      <w:pPr>
        <w:ind w:left="6220"/>
      </w:pPr>
      <w:rPr>
        <w:rFonts w:ascii="Arial" w:eastAsia="Arial" w:hAnsi="Arial" w:cs="Arial"/>
        <w:b w:val="0"/>
        <w:i w:val="0"/>
        <w:strike w:val="0"/>
        <w:dstrike w:val="0"/>
        <w:color w:val="263238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1162B3F"/>
    <w:multiLevelType w:val="hybridMultilevel"/>
    <w:tmpl w:val="97122BE6"/>
    <w:lvl w:ilvl="0" w:tplc="79A883B4">
      <w:start w:val="1"/>
      <w:numFmt w:val="decimalZero"/>
      <w:lvlText w:val="%1"/>
      <w:lvlJc w:val="left"/>
      <w:pPr>
        <w:ind w:left="499"/>
      </w:pPr>
      <w:rPr>
        <w:rFonts w:ascii="Arial" w:eastAsia="Arial" w:hAnsi="Arial" w:cs="Arial"/>
        <w:b/>
        <w:bCs/>
        <w:i w:val="0"/>
        <w:strike w:val="0"/>
        <w:dstrike w:val="0"/>
        <w:color w:val="263238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31DE6A00">
      <w:start w:val="1"/>
      <w:numFmt w:val="lowerLetter"/>
      <w:lvlText w:val="%2"/>
      <w:lvlJc w:val="left"/>
      <w:pPr>
        <w:ind w:left="1315"/>
      </w:pPr>
      <w:rPr>
        <w:rFonts w:ascii="Arial" w:eastAsia="Arial" w:hAnsi="Arial" w:cs="Arial"/>
        <w:b/>
        <w:bCs/>
        <w:i w:val="0"/>
        <w:strike w:val="0"/>
        <w:dstrike w:val="0"/>
        <w:color w:val="263238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05CA976A">
      <w:start w:val="1"/>
      <w:numFmt w:val="lowerRoman"/>
      <w:lvlText w:val="%3"/>
      <w:lvlJc w:val="left"/>
      <w:pPr>
        <w:ind w:left="2035"/>
      </w:pPr>
      <w:rPr>
        <w:rFonts w:ascii="Arial" w:eastAsia="Arial" w:hAnsi="Arial" w:cs="Arial"/>
        <w:b/>
        <w:bCs/>
        <w:i w:val="0"/>
        <w:strike w:val="0"/>
        <w:dstrike w:val="0"/>
        <w:color w:val="263238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23ECA184">
      <w:start w:val="1"/>
      <w:numFmt w:val="decimal"/>
      <w:lvlText w:val="%4"/>
      <w:lvlJc w:val="left"/>
      <w:pPr>
        <w:ind w:left="2755"/>
      </w:pPr>
      <w:rPr>
        <w:rFonts w:ascii="Arial" w:eastAsia="Arial" w:hAnsi="Arial" w:cs="Arial"/>
        <w:b/>
        <w:bCs/>
        <w:i w:val="0"/>
        <w:strike w:val="0"/>
        <w:dstrike w:val="0"/>
        <w:color w:val="263238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C3C270D6">
      <w:start w:val="1"/>
      <w:numFmt w:val="lowerLetter"/>
      <w:lvlText w:val="%5"/>
      <w:lvlJc w:val="left"/>
      <w:pPr>
        <w:ind w:left="3475"/>
      </w:pPr>
      <w:rPr>
        <w:rFonts w:ascii="Arial" w:eastAsia="Arial" w:hAnsi="Arial" w:cs="Arial"/>
        <w:b/>
        <w:bCs/>
        <w:i w:val="0"/>
        <w:strike w:val="0"/>
        <w:dstrike w:val="0"/>
        <w:color w:val="263238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5B60F842">
      <w:start w:val="1"/>
      <w:numFmt w:val="lowerRoman"/>
      <w:lvlText w:val="%6"/>
      <w:lvlJc w:val="left"/>
      <w:pPr>
        <w:ind w:left="4195"/>
      </w:pPr>
      <w:rPr>
        <w:rFonts w:ascii="Arial" w:eastAsia="Arial" w:hAnsi="Arial" w:cs="Arial"/>
        <w:b/>
        <w:bCs/>
        <w:i w:val="0"/>
        <w:strike w:val="0"/>
        <w:dstrike w:val="0"/>
        <w:color w:val="263238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7EE81172">
      <w:start w:val="1"/>
      <w:numFmt w:val="decimal"/>
      <w:lvlText w:val="%7"/>
      <w:lvlJc w:val="left"/>
      <w:pPr>
        <w:ind w:left="4915"/>
      </w:pPr>
      <w:rPr>
        <w:rFonts w:ascii="Arial" w:eastAsia="Arial" w:hAnsi="Arial" w:cs="Arial"/>
        <w:b/>
        <w:bCs/>
        <w:i w:val="0"/>
        <w:strike w:val="0"/>
        <w:dstrike w:val="0"/>
        <w:color w:val="263238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9D1A66B4">
      <w:start w:val="1"/>
      <w:numFmt w:val="lowerLetter"/>
      <w:lvlText w:val="%8"/>
      <w:lvlJc w:val="left"/>
      <w:pPr>
        <w:ind w:left="5635"/>
      </w:pPr>
      <w:rPr>
        <w:rFonts w:ascii="Arial" w:eastAsia="Arial" w:hAnsi="Arial" w:cs="Arial"/>
        <w:b/>
        <w:bCs/>
        <w:i w:val="0"/>
        <w:strike w:val="0"/>
        <w:dstrike w:val="0"/>
        <w:color w:val="263238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8392FF4C">
      <w:start w:val="1"/>
      <w:numFmt w:val="lowerRoman"/>
      <w:lvlText w:val="%9"/>
      <w:lvlJc w:val="left"/>
      <w:pPr>
        <w:ind w:left="6355"/>
      </w:pPr>
      <w:rPr>
        <w:rFonts w:ascii="Arial" w:eastAsia="Arial" w:hAnsi="Arial" w:cs="Arial"/>
        <w:b/>
        <w:bCs/>
        <w:i w:val="0"/>
        <w:strike w:val="0"/>
        <w:dstrike w:val="0"/>
        <w:color w:val="263238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3906A1B"/>
    <w:multiLevelType w:val="hybridMultilevel"/>
    <w:tmpl w:val="C06432D0"/>
    <w:lvl w:ilvl="0" w:tplc="B8E85250">
      <w:start w:val="1"/>
      <w:numFmt w:val="bullet"/>
      <w:lvlText w:val="•"/>
      <w:lvlJc w:val="left"/>
      <w:pPr>
        <w:ind w:left="204"/>
      </w:pPr>
      <w:rPr>
        <w:rFonts w:ascii="Arial" w:eastAsia="Arial" w:hAnsi="Arial" w:cs="Arial"/>
        <w:b w:val="0"/>
        <w:i w:val="0"/>
        <w:strike w:val="0"/>
        <w:dstrike w:val="0"/>
        <w:color w:val="263238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532A08A2">
      <w:start w:val="1"/>
      <w:numFmt w:val="bullet"/>
      <w:lvlText w:val="o"/>
      <w:lvlJc w:val="left"/>
      <w:pPr>
        <w:ind w:left="1180"/>
      </w:pPr>
      <w:rPr>
        <w:rFonts w:ascii="Arial" w:eastAsia="Arial" w:hAnsi="Arial" w:cs="Arial"/>
        <w:b w:val="0"/>
        <w:i w:val="0"/>
        <w:strike w:val="0"/>
        <w:dstrike w:val="0"/>
        <w:color w:val="263238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69FE9644">
      <w:start w:val="1"/>
      <w:numFmt w:val="bullet"/>
      <w:lvlText w:val="▪"/>
      <w:lvlJc w:val="left"/>
      <w:pPr>
        <w:ind w:left="1900"/>
      </w:pPr>
      <w:rPr>
        <w:rFonts w:ascii="Arial" w:eastAsia="Arial" w:hAnsi="Arial" w:cs="Arial"/>
        <w:b w:val="0"/>
        <w:i w:val="0"/>
        <w:strike w:val="0"/>
        <w:dstrike w:val="0"/>
        <w:color w:val="263238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58563B82">
      <w:start w:val="1"/>
      <w:numFmt w:val="bullet"/>
      <w:lvlText w:val="•"/>
      <w:lvlJc w:val="left"/>
      <w:pPr>
        <w:ind w:left="2620"/>
      </w:pPr>
      <w:rPr>
        <w:rFonts w:ascii="Arial" w:eastAsia="Arial" w:hAnsi="Arial" w:cs="Arial"/>
        <w:b w:val="0"/>
        <w:i w:val="0"/>
        <w:strike w:val="0"/>
        <w:dstrike w:val="0"/>
        <w:color w:val="263238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4844B684">
      <w:start w:val="1"/>
      <w:numFmt w:val="bullet"/>
      <w:lvlText w:val="o"/>
      <w:lvlJc w:val="left"/>
      <w:pPr>
        <w:ind w:left="3340"/>
      </w:pPr>
      <w:rPr>
        <w:rFonts w:ascii="Arial" w:eastAsia="Arial" w:hAnsi="Arial" w:cs="Arial"/>
        <w:b w:val="0"/>
        <w:i w:val="0"/>
        <w:strike w:val="0"/>
        <w:dstrike w:val="0"/>
        <w:color w:val="263238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6D18CBFA">
      <w:start w:val="1"/>
      <w:numFmt w:val="bullet"/>
      <w:lvlText w:val="▪"/>
      <w:lvlJc w:val="left"/>
      <w:pPr>
        <w:ind w:left="4060"/>
      </w:pPr>
      <w:rPr>
        <w:rFonts w:ascii="Arial" w:eastAsia="Arial" w:hAnsi="Arial" w:cs="Arial"/>
        <w:b w:val="0"/>
        <w:i w:val="0"/>
        <w:strike w:val="0"/>
        <w:dstrike w:val="0"/>
        <w:color w:val="263238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B78284BE">
      <w:start w:val="1"/>
      <w:numFmt w:val="bullet"/>
      <w:lvlText w:val="•"/>
      <w:lvlJc w:val="left"/>
      <w:pPr>
        <w:ind w:left="4780"/>
      </w:pPr>
      <w:rPr>
        <w:rFonts w:ascii="Arial" w:eastAsia="Arial" w:hAnsi="Arial" w:cs="Arial"/>
        <w:b w:val="0"/>
        <w:i w:val="0"/>
        <w:strike w:val="0"/>
        <w:dstrike w:val="0"/>
        <w:color w:val="263238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DC36ABFE">
      <w:start w:val="1"/>
      <w:numFmt w:val="bullet"/>
      <w:lvlText w:val="o"/>
      <w:lvlJc w:val="left"/>
      <w:pPr>
        <w:ind w:left="5500"/>
      </w:pPr>
      <w:rPr>
        <w:rFonts w:ascii="Arial" w:eastAsia="Arial" w:hAnsi="Arial" w:cs="Arial"/>
        <w:b w:val="0"/>
        <w:i w:val="0"/>
        <w:strike w:val="0"/>
        <w:dstrike w:val="0"/>
        <w:color w:val="263238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B768C440">
      <w:start w:val="1"/>
      <w:numFmt w:val="bullet"/>
      <w:lvlText w:val="▪"/>
      <w:lvlJc w:val="left"/>
      <w:pPr>
        <w:ind w:left="6220"/>
      </w:pPr>
      <w:rPr>
        <w:rFonts w:ascii="Arial" w:eastAsia="Arial" w:hAnsi="Arial" w:cs="Arial"/>
        <w:b w:val="0"/>
        <w:i w:val="0"/>
        <w:strike w:val="0"/>
        <w:dstrike w:val="0"/>
        <w:color w:val="263238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7A95FFE"/>
    <w:multiLevelType w:val="hybridMultilevel"/>
    <w:tmpl w:val="CDACEA56"/>
    <w:lvl w:ilvl="0" w:tplc="A288A51C">
      <w:start w:val="1"/>
      <w:numFmt w:val="bullet"/>
      <w:lvlText w:val="•"/>
      <w:lvlJc w:val="left"/>
      <w:pPr>
        <w:ind w:left="204"/>
      </w:pPr>
      <w:rPr>
        <w:rFonts w:ascii="Arial" w:eastAsia="Arial" w:hAnsi="Arial" w:cs="Arial"/>
        <w:b w:val="0"/>
        <w:i w:val="0"/>
        <w:strike w:val="0"/>
        <w:dstrike w:val="0"/>
        <w:color w:val="263238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BF408640">
      <w:start w:val="1"/>
      <w:numFmt w:val="bullet"/>
      <w:lvlText w:val="o"/>
      <w:lvlJc w:val="left"/>
      <w:pPr>
        <w:ind w:left="1180"/>
      </w:pPr>
      <w:rPr>
        <w:rFonts w:ascii="Arial" w:eastAsia="Arial" w:hAnsi="Arial" w:cs="Arial"/>
        <w:b w:val="0"/>
        <w:i w:val="0"/>
        <w:strike w:val="0"/>
        <w:dstrike w:val="0"/>
        <w:color w:val="263238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BF84D4F6">
      <w:start w:val="1"/>
      <w:numFmt w:val="bullet"/>
      <w:lvlText w:val="▪"/>
      <w:lvlJc w:val="left"/>
      <w:pPr>
        <w:ind w:left="1900"/>
      </w:pPr>
      <w:rPr>
        <w:rFonts w:ascii="Arial" w:eastAsia="Arial" w:hAnsi="Arial" w:cs="Arial"/>
        <w:b w:val="0"/>
        <w:i w:val="0"/>
        <w:strike w:val="0"/>
        <w:dstrike w:val="0"/>
        <w:color w:val="263238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69A6A69E">
      <w:start w:val="1"/>
      <w:numFmt w:val="bullet"/>
      <w:lvlText w:val="•"/>
      <w:lvlJc w:val="left"/>
      <w:pPr>
        <w:ind w:left="2620"/>
      </w:pPr>
      <w:rPr>
        <w:rFonts w:ascii="Arial" w:eastAsia="Arial" w:hAnsi="Arial" w:cs="Arial"/>
        <w:b w:val="0"/>
        <w:i w:val="0"/>
        <w:strike w:val="0"/>
        <w:dstrike w:val="0"/>
        <w:color w:val="263238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AACE3AB0">
      <w:start w:val="1"/>
      <w:numFmt w:val="bullet"/>
      <w:lvlText w:val="o"/>
      <w:lvlJc w:val="left"/>
      <w:pPr>
        <w:ind w:left="3340"/>
      </w:pPr>
      <w:rPr>
        <w:rFonts w:ascii="Arial" w:eastAsia="Arial" w:hAnsi="Arial" w:cs="Arial"/>
        <w:b w:val="0"/>
        <w:i w:val="0"/>
        <w:strike w:val="0"/>
        <w:dstrike w:val="0"/>
        <w:color w:val="263238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DEDC16E0">
      <w:start w:val="1"/>
      <w:numFmt w:val="bullet"/>
      <w:lvlText w:val="▪"/>
      <w:lvlJc w:val="left"/>
      <w:pPr>
        <w:ind w:left="4060"/>
      </w:pPr>
      <w:rPr>
        <w:rFonts w:ascii="Arial" w:eastAsia="Arial" w:hAnsi="Arial" w:cs="Arial"/>
        <w:b w:val="0"/>
        <w:i w:val="0"/>
        <w:strike w:val="0"/>
        <w:dstrike w:val="0"/>
        <w:color w:val="263238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E6108CBA">
      <w:start w:val="1"/>
      <w:numFmt w:val="bullet"/>
      <w:lvlText w:val="•"/>
      <w:lvlJc w:val="left"/>
      <w:pPr>
        <w:ind w:left="4780"/>
      </w:pPr>
      <w:rPr>
        <w:rFonts w:ascii="Arial" w:eastAsia="Arial" w:hAnsi="Arial" w:cs="Arial"/>
        <w:b w:val="0"/>
        <w:i w:val="0"/>
        <w:strike w:val="0"/>
        <w:dstrike w:val="0"/>
        <w:color w:val="263238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65C80522">
      <w:start w:val="1"/>
      <w:numFmt w:val="bullet"/>
      <w:lvlText w:val="o"/>
      <w:lvlJc w:val="left"/>
      <w:pPr>
        <w:ind w:left="5500"/>
      </w:pPr>
      <w:rPr>
        <w:rFonts w:ascii="Arial" w:eastAsia="Arial" w:hAnsi="Arial" w:cs="Arial"/>
        <w:b w:val="0"/>
        <w:i w:val="0"/>
        <w:strike w:val="0"/>
        <w:dstrike w:val="0"/>
        <w:color w:val="263238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21BA614E">
      <w:start w:val="1"/>
      <w:numFmt w:val="bullet"/>
      <w:lvlText w:val="▪"/>
      <w:lvlJc w:val="left"/>
      <w:pPr>
        <w:ind w:left="6220"/>
      </w:pPr>
      <w:rPr>
        <w:rFonts w:ascii="Arial" w:eastAsia="Arial" w:hAnsi="Arial" w:cs="Arial"/>
        <w:b w:val="0"/>
        <w:i w:val="0"/>
        <w:strike w:val="0"/>
        <w:dstrike w:val="0"/>
        <w:color w:val="263238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92224268">
    <w:abstractNumId w:val="4"/>
  </w:num>
  <w:num w:numId="2" w16cid:durableId="561141676">
    <w:abstractNumId w:val="0"/>
  </w:num>
  <w:num w:numId="3" w16cid:durableId="779179881">
    <w:abstractNumId w:val="1"/>
  </w:num>
  <w:num w:numId="4" w16cid:durableId="1432318223">
    <w:abstractNumId w:val="3"/>
  </w:num>
  <w:num w:numId="5" w16cid:durableId="3595515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7249"/>
    <w:rsid w:val="00133357"/>
    <w:rsid w:val="001B7249"/>
    <w:rsid w:val="00622A87"/>
    <w:rsid w:val="00FD7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837C8"/>
  <w15:docId w15:val="{F4B00BC3-5694-41CD-8F78-06BF7042B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6" w:line="265" w:lineRule="auto"/>
      <w:ind w:left="10" w:hanging="10"/>
    </w:pPr>
    <w:rPr>
      <w:rFonts w:ascii="Arial" w:eastAsia="Arial" w:hAnsi="Arial" w:cs="Arial"/>
      <w:color w:val="263238"/>
      <w:sz w:val="19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93" w:line="259" w:lineRule="auto"/>
      <w:ind w:left="10" w:hanging="10"/>
      <w:outlineLvl w:val="0"/>
    </w:pPr>
    <w:rPr>
      <w:rFonts w:ascii="Arial" w:eastAsia="Arial" w:hAnsi="Arial" w:cs="Arial"/>
      <w:b/>
      <w:color w:val="17324D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70" w:line="259" w:lineRule="auto"/>
      <w:ind w:left="10" w:hanging="10"/>
      <w:outlineLvl w:val="1"/>
    </w:pPr>
    <w:rPr>
      <w:rFonts w:ascii="Arial" w:eastAsia="Arial" w:hAnsi="Arial" w:cs="Arial"/>
      <w:b/>
      <w:color w:val="2D6A4F"/>
      <w:sz w:val="25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2D6A4F"/>
      <w:sz w:val="25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7324D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706</Words>
  <Characters>4027</Characters>
  <Application>Microsoft Office Word</Application>
  <DocSecurity>0</DocSecurity>
  <Lines>33</Lines>
  <Paragraphs>9</Paragraphs>
  <ScaleCrop>false</ScaleCrop>
  <Company/>
  <LinksUpToDate>false</LinksUpToDate>
  <CharactersWithSpaces>4724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Mohammed Minsath</cp:lastModifiedBy>
  <cp:revision>2</cp:revision>
  <dcterms:created xsi:type="dcterms:W3CDTF">2026-09-07T10:45:00Z</dcterms:created>
  <dcterms:modified xsi:type="dcterms:W3CDTF">2026-09-07T10:45:00Z</dcterms:modified>
</cp:coreProperties>
</file>