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E6EDD7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>cutoff: continuous measure, so no theoretic cutoff. but Varian suggested 0.9, which can be doubtful</w:t>
      </w:r>
    </w:p>
    <w:p w14:paraId="183F1CF0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 xml:space="preserve">-threshold </w:t>
      </w:r>
      <w:r>
        <w:rPr>
          <w:rFonts w:ascii="??" w:hAnsi="??" w:cs="??"/>
          <w:kern w:val="0"/>
          <w:sz w:val="18"/>
          <w:szCs w:val="18"/>
        </w:rPr>
        <w:t>를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낮춰서</w:t>
      </w:r>
      <w:r>
        <w:rPr>
          <w:rFonts w:ascii="??" w:hAnsi="??" w:cs="??"/>
          <w:kern w:val="0"/>
          <w:sz w:val="18"/>
          <w:szCs w:val="18"/>
        </w:rPr>
        <w:t xml:space="preserve"> CDF dominance</w:t>
      </w:r>
      <w:r>
        <w:rPr>
          <w:rFonts w:ascii="??" w:hAnsi="??" w:cs="??"/>
          <w:kern w:val="0"/>
          <w:sz w:val="18"/>
          <w:szCs w:val="18"/>
        </w:rPr>
        <w:t>가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어디까지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맞춰지는지</w:t>
      </w:r>
      <w:r>
        <w:rPr>
          <w:rFonts w:ascii="??" w:hAnsi="??" w:cs="??"/>
          <w:kern w:val="0"/>
          <w:sz w:val="18"/>
          <w:szCs w:val="18"/>
        </w:rPr>
        <w:t xml:space="preserve"> </w:t>
      </w:r>
    </w:p>
    <w:p w14:paraId="1404C62C" w14:textId="77777777" w:rsidR="007A0A80" w:rsidRDefault="007A0A80" w:rsidP="007A0A80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 xml:space="preserve">CARA, CRRA </w:t>
      </w:r>
      <w:r>
        <w:rPr>
          <w:rFonts w:ascii="??" w:hAnsi="??" w:cs="??"/>
          <w:kern w:val="0"/>
          <w:sz w:val="18"/>
          <w:szCs w:val="18"/>
        </w:rPr>
        <w:t>손으로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푼거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신은철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교수님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메일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보낼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것</w:t>
      </w:r>
      <w:r>
        <w:rPr>
          <w:rFonts w:ascii="??" w:hAnsi="??" w:cs="??"/>
          <w:kern w:val="0"/>
          <w:sz w:val="18"/>
          <w:szCs w:val="18"/>
        </w:rPr>
        <w:t xml:space="preserve"> </w:t>
      </w:r>
    </w:p>
    <w:p w14:paraId="4845CFC5" w14:textId="77777777" w:rsidR="001062D2" w:rsidRPr="007A0A80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6A4CDA2A" w14:textId="4BD72411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 w:hint="eastAsia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>main</w:t>
      </w:r>
      <w:r>
        <w:rPr>
          <w:rFonts w:ascii="??" w:hAnsi="??" w:cs="??"/>
          <w:kern w:val="0"/>
          <w:sz w:val="18"/>
          <w:szCs w:val="18"/>
        </w:rPr>
        <w:t>을</w:t>
      </w:r>
      <w:r>
        <w:rPr>
          <w:rFonts w:ascii="??" w:hAnsi="??" w:cs="??"/>
          <w:kern w:val="0"/>
          <w:sz w:val="18"/>
          <w:szCs w:val="18"/>
        </w:rPr>
        <w:t xml:space="preserve"> CCEI</w:t>
      </w:r>
      <w:r>
        <w:rPr>
          <w:rFonts w:ascii="??" w:hAnsi="??" w:cs="??"/>
          <w:kern w:val="0"/>
          <w:sz w:val="18"/>
          <w:szCs w:val="18"/>
        </w:rPr>
        <w:t>로</w:t>
      </w:r>
      <w:r>
        <w:rPr>
          <w:rFonts w:ascii="??" w:hAnsi="??" w:cs="??"/>
          <w:kern w:val="0"/>
          <w:sz w:val="18"/>
          <w:szCs w:val="18"/>
        </w:rPr>
        <w:t xml:space="preserve"> </w:t>
      </w:r>
    </w:p>
    <w:p w14:paraId="215A73B9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26163A5A" w14:textId="70FB9FC9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>Figure 2B</w:t>
      </w:r>
      <w:r>
        <w:rPr>
          <w:rFonts w:ascii="??" w:hAnsi="??" w:cs="??"/>
          <w:kern w:val="0"/>
          <w:sz w:val="18"/>
          <w:szCs w:val="18"/>
        </w:rPr>
        <w:t>의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샘플만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가지고</w:t>
      </w:r>
      <w:r>
        <w:rPr>
          <w:rFonts w:ascii="??" w:hAnsi="??" w:cs="??"/>
          <w:kern w:val="0"/>
          <w:sz w:val="18"/>
          <w:szCs w:val="18"/>
        </w:rPr>
        <w:t xml:space="preserve"> Figure 2A</w:t>
      </w:r>
      <w:r>
        <w:rPr>
          <w:rFonts w:ascii="??" w:hAnsi="??" w:cs="??"/>
          <w:kern w:val="0"/>
          <w:sz w:val="18"/>
          <w:szCs w:val="18"/>
        </w:rPr>
        <w:t>를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똑같이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그려볼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것</w:t>
      </w:r>
      <w:r>
        <w:rPr>
          <w:rFonts w:ascii="??" w:hAnsi="??" w:cs="??"/>
          <w:kern w:val="0"/>
          <w:sz w:val="18"/>
          <w:szCs w:val="18"/>
        </w:rPr>
        <w:t xml:space="preserve"> </w:t>
      </w:r>
      <w:r w:rsidR="00883C2F">
        <w:rPr>
          <w:rFonts w:ascii="??" w:hAnsi="??" w:cs="??"/>
          <w:kern w:val="0"/>
          <w:sz w:val="18"/>
          <w:szCs w:val="18"/>
        </w:rPr>
        <w:t>– appendix</w:t>
      </w:r>
      <w:r w:rsidR="00883C2F">
        <w:rPr>
          <w:rFonts w:ascii="??" w:hAnsi="??" w:cs="??" w:hint="eastAsia"/>
          <w:kern w:val="0"/>
          <w:sz w:val="18"/>
          <w:szCs w:val="18"/>
        </w:rPr>
        <w:t>에</w:t>
      </w:r>
      <w:r w:rsidR="00883C2F">
        <w:rPr>
          <w:rFonts w:ascii="??" w:hAnsi="??" w:cs="??" w:hint="eastAsia"/>
          <w:kern w:val="0"/>
          <w:sz w:val="18"/>
          <w:szCs w:val="18"/>
        </w:rPr>
        <w:t xml:space="preserve"> </w:t>
      </w:r>
      <w:r w:rsidR="00883C2F">
        <w:rPr>
          <w:rFonts w:ascii="??" w:hAnsi="??" w:cs="??" w:hint="eastAsia"/>
          <w:kern w:val="0"/>
          <w:sz w:val="18"/>
          <w:szCs w:val="18"/>
        </w:rPr>
        <w:t>이미</w:t>
      </w:r>
      <w:r w:rsidR="00883C2F">
        <w:rPr>
          <w:rFonts w:ascii="??" w:hAnsi="??" w:cs="??" w:hint="eastAsia"/>
          <w:kern w:val="0"/>
          <w:sz w:val="18"/>
          <w:szCs w:val="18"/>
        </w:rPr>
        <w:t xml:space="preserve"> </w:t>
      </w:r>
      <w:r w:rsidR="00883C2F">
        <w:rPr>
          <w:rFonts w:ascii="??" w:hAnsi="??" w:cs="??" w:hint="eastAsia"/>
          <w:kern w:val="0"/>
          <w:sz w:val="18"/>
          <w:szCs w:val="18"/>
        </w:rPr>
        <w:t>포함되어</w:t>
      </w:r>
      <w:r w:rsidR="00883C2F">
        <w:rPr>
          <w:rFonts w:ascii="??" w:hAnsi="??" w:cs="??" w:hint="eastAsia"/>
          <w:kern w:val="0"/>
          <w:sz w:val="18"/>
          <w:szCs w:val="18"/>
        </w:rPr>
        <w:t xml:space="preserve"> </w:t>
      </w:r>
      <w:r w:rsidR="00883C2F">
        <w:rPr>
          <w:rFonts w:ascii="??" w:hAnsi="??" w:cs="??" w:hint="eastAsia"/>
          <w:kern w:val="0"/>
          <w:sz w:val="18"/>
          <w:szCs w:val="18"/>
        </w:rPr>
        <w:t>있음</w:t>
      </w:r>
    </w:p>
    <w:p w14:paraId="3DC966BD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5FC1D810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2A8AC97C" w14:textId="777CA3AF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>Table 2 CCEI</w:t>
      </w:r>
      <w:r>
        <w:rPr>
          <w:rFonts w:ascii="??" w:hAnsi="??" w:cs="??"/>
          <w:kern w:val="0"/>
          <w:sz w:val="18"/>
          <w:szCs w:val="18"/>
        </w:rPr>
        <w:t>로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바꿔서</w:t>
      </w:r>
      <w:r w:rsidR="00E432B1">
        <w:rPr>
          <w:rFonts w:ascii="??" w:hAnsi="??" w:cs="??" w:hint="eastAsia"/>
          <w:kern w:val="0"/>
          <w:sz w:val="18"/>
          <w:szCs w:val="18"/>
        </w:rPr>
        <w:t xml:space="preserve"> </w:t>
      </w:r>
      <w:r w:rsidR="00E432B1">
        <w:rPr>
          <w:rFonts w:ascii="??" w:hAnsi="??" w:cs="??"/>
          <w:kern w:val="0"/>
          <w:sz w:val="18"/>
          <w:szCs w:val="18"/>
        </w:rPr>
        <w:t xml:space="preserve">- </w:t>
      </w:r>
      <w:r w:rsidR="00E432B1">
        <w:rPr>
          <w:rFonts w:ascii="??" w:hAnsi="??" w:cs="??" w:hint="eastAsia"/>
          <w:kern w:val="0"/>
          <w:sz w:val="18"/>
          <w:szCs w:val="18"/>
        </w:rPr>
        <w:t>완료</w:t>
      </w:r>
    </w:p>
    <w:p w14:paraId="29607490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74647BF8" w14:textId="1254088A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 w:hint="eastAsia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 xml:space="preserve">Table 3 </w:t>
      </w:r>
      <w:r>
        <w:rPr>
          <w:rFonts w:ascii="??" w:hAnsi="??" w:cs="??"/>
          <w:kern w:val="0"/>
          <w:sz w:val="18"/>
          <w:szCs w:val="18"/>
        </w:rPr>
        <w:t>전체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샘플</w:t>
      </w:r>
      <w:r>
        <w:rPr>
          <w:rFonts w:ascii="??" w:hAnsi="??" w:cs="??"/>
          <w:kern w:val="0"/>
          <w:sz w:val="18"/>
          <w:szCs w:val="18"/>
        </w:rPr>
        <w:t xml:space="preserve"> Table 4 </w:t>
      </w:r>
      <w:r>
        <w:rPr>
          <w:rFonts w:ascii="??" w:hAnsi="??" w:cs="??"/>
          <w:kern w:val="0"/>
          <w:sz w:val="18"/>
          <w:szCs w:val="18"/>
        </w:rPr>
        <w:t>전체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샘플</w:t>
      </w:r>
      <w:r w:rsidR="00E432B1">
        <w:rPr>
          <w:rFonts w:ascii="??" w:hAnsi="??" w:cs="??"/>
          <w:kern w:val="0"/>
          <w:sz w:val="18"/>
          <w:szCs w:val="18"/>
        </w:rPr>
        <w:t xml:space="preserve"> – </w:t>
      </w:r>
      <w:r w:rsidR="00E432B1">
        <w:rPr>
          <w:rFonts w:ascii="??" w:hAnsi="??" w:cs="??" w:hint="eastAsia"/>
          <w:kern w:val="0"/>
          <w:sz w:val="18"/>
          <w:szCs w:val="18"/>
        </w:rPr>
        <w:t>완료</w:t>
      </w:r>
    </w:p>
    <w:p w14:paraId="4DF4DA1F" w14:textId="77777777" w:rsidR="001062D2" w:rsidRPr="00E432B1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4560A902" w14:textId="47BDDE54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 xml:space="preserve">Table 5 collective </w:t>
      </w:r>
      <w:proofErr w:type="spellStart"/>
      <w:r>
        <w:rPr>
          <w:rFonts w:ascii="??" w:hAnsi="??" w:cs="??"/>
          <w:kern w:val="0"/>
          <w:sz w:val="18"/>
          <w:szCs w:val="18"/>
        </w:rPr>
        <w:t>varian</w:t>
      </w:r>
      <w:proofErr w:type="spellEnd"/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넣은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것도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추가</w:t>
      </w:r>
      <w:r w:rsidR="00E432B1">
        <w:rPr>
          <w:rFonts w:ascii="??" w:hAnsi="??" w:cs="??" w:hint="eastAsia"/>
          <w:kern w:val="0"/>
          <w:sz w:val="18"/>
          <w:szCs w:val="18"/>
        </w:rPr>
        <w:t xml:space="preserve"> </w:t>
      </w:r>
      <w:r w:rsidR="00E432B1">
        <w:rPr>
          <w:rFonts w:ascii="??" w:hAnsi="??" w:cs="??"/>
          <w:kern w:val="0"/>
          <w:sz w:val="18"/>
          <w:szCs w:val="18"/>
        </w:rPr>
        <w:t xml:space="preserve">– </w:t>
      </w:r>
      <w:r w:rsidR="00E432B1">
        <w:rPr>
          <w:rFonts w:ascii="??" w:hAnsi="??" w:cs="??" w:hint="eastAsia"/>
          <w:kern w:val="0"/>
          <w:sz w:val="18"/>
          <w:szCs w:val="18"/>
        </w:rPr>
        <w:t>완료</w:t>
      </w:r>
    </w:p>
    <w:p w14:paraId="28409216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50312018" w14:textId="5A0711C8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>appendix</w:t>
      </w:r>
      <w:r>
        <w:rPr>
          <w:rFonts w:ascii="??" w:hAnsi="??" w:cs="??"/>
          <w:kern w:val="0"/>
          <w:sz w:val="18"/>
          <w:szCs w:val="18"/>
        </w:rPr>
        <w:t>에서</w:t>
      </w:r>
      <w:r>
        <w:rPr>
          <w:rFonts w:ascii="??" w:hAnsi="??" w:cs="??"/>
          <w:kern w:val="0"/>
          <w:sz w:val="18"/>
          <w:szCs w:val="18"/>
        </w:rPr>
        <w:t xml:space="preserve"> Table 5</w:t>
      </w:r>
      <w:r w:rsidR="00E432B1">
        <w:rPr>
          <w:rFonts w:ascii="??" w:hAnsi="??" w:cs="??"/>
          <w:kern w:val="0"/>
          <w:sz w:val="18"/>
          <w:szCs w:val="18"/>
        </w:rPr>
        <w:t xml:space="preserve"> </w:t>
      </w:r>
    </w:p>
    <w:p w14:paraId="07A92B37" w14:textId="178F79F1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7145E41F" w14:textId="77777777" w:rsidR="007A0A80" w:rsidRDefault="007A0A80" w:rsidP="007A0A80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>남녀헤테로를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기준으로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하는게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해석에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좋을듯</w:t>
      </w:r>
    </w:p>
    <w:p w14:paraId="214D6D7A" w14:textId="77777777" w:rsidR="007A0A80" w:rsidRDefault="007A0A80" w:rsidP="007A0A80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>혼성학교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개수</w:t>
      </w:r>
      <w:r>
        <w:rPr>
          <w:rFonts w:ascii="??" w:hAnsi="??" w:cs="??"/>
          <w:kern w:val="0"/>
          <w:sz w:val="18"/>
          <w:szCs w:val="18"/>
        </w:rPr>
        <w:t xml:space="preserve"> - 12</w:t>
      </w:r>
      <w:r>
        <w:rPr>
          <w:rFonts w:ascii="??" w:hAnsi="??" w:cs="??"/>
          <w:kern w:val="0"/>
          <w:sz w:val="18"/>
          <w:szCs w:val="18"/>
        </w:rPr>
        <w:t>개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중</w:t>
      </w:r>
      <w:r>
        <w:rPr>
          <w:rFonts w:ascii="??" w:hAnsi="??" w:cs="??"/>
          <w:kern w:val="0"/>
          <w:sz w:val="18"/>
          <w:szCs w:val="18"/>
        </w:rPr>
        <w:t xml:space="preserve"> 6</w:t>
      </w:r>
      <w:r>
        <w:rPr>
          <w:rFonts w:ascii="??" w:hAnsi="??" w:cs="??"/>
          <w:kern w:val="0"/>
          <w:sz w:val="18"/>
          <w:szCs w:val="18"/>
        </w:rPr>
        <w:t>개</w:t>
      </w:r>
    </w:p>
    <w:p w14:paraId="326DB0AC" w14:textId="77777777" w:rsidR="007A0A80" w:rsidRDefault="007A0A80" w:rsidP="007A0A80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>남녀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합반이랑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분반일때의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평균차이</w:t>
      </w:r>
      <w:r>
        <w:rPr>
          <w:rFonts w:ascii="??" w:hAnsi="??" w:cs="??"/>
          <w:kern w:val="0"/>
          <w:sz w:val="18"/>
          <w:szCs w:val="18"/>
        </w:rPr>
        <w:t xml:space="preserve"> CCEI – </w:t>
      </w:r>
      <w:r>
        <w:rPr>
          <w:rFonts w:ascii="??" w:hAnsi="??" w:cs="??" w:hint="eastAsia"/>
          <w:kern w:val="0"/>
          <w:sz w:val="18"/>
          <w:szCs w:val="18"/>
        </w:rPr>
        <w:t>그냥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  <w:r>
        <w:rPr>
          <w:rFonts w:ascii="??" w:hAnsi="??" w:cs="??" w:hint="eastAsia"/>
          <w:kern w:val="0"/>
          <w:sz w:val="18"/>
          <w:szCs w:val="18"/>
        </w:rPr>
        <w:t>단순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  <w:proofErr w:type="spellStart"/>
      <w:r>
        <w:rPr>
          <w:rFonts w:ascii="??" w:hAnsi="??" w:cs="??"/>
          <w:kern w:val="0"/>
          <w:sz w:val="18"/>
          <w:szCs w:val="18"/>
        </w:rPr>
        <w:t>ttest</w:t>
      </w:r>
      <w:proofErr w:type="spellEnd"/>
      <w:r>
        <w:rPr>
          <w:rFonts w:ascii="??" w:hAnsi="??" w:cs="??" w:hint="eastAsia"/>
          <w:kern w:val="0"/>
          <w:sz w:val="18"/>
          <w:szCs w:val="18"/>
        </w:rPr>
        <w:t>해보면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  <w:r>
        <w:rPr>
          <w:rFonts w:ascii="??" w:hAnsi="??" w:cs="??" w:hint="eastAsia"/>
          <w:kern w:val="0"/>
          <w:sz w:val="18"/>
          <w:szCs w:val="18"/>
        </w:rPr>
        <w:t>없음</w:t>
      </w:r>
      <w:r>
        <w:rPr>
          <w:rFonts w:ascii="??" w:hAnsi="??" w:cs="??" w:hint="eastAsia"/>
          <w:kern w:val="0"/>
          <w:sz w:val="18"/>
          <w:szCs w:val="18"/>
        </w:rPr>
        <w:t>.</w:t>
      </w:r>
      <w:r>
        <w:rPr>
          <w:rFonts w:ascii="??" w:hAnsi="??" w:cs="??"/>
          <w:kern w:val="0"/>
          <w:sz w:val="18"/>
          <w:szCs w:val="18"/>
        </w:rPr>
        <w:t xml:space="preserve"> </w:t>
      </w:r>
      <w:r>
        <w:rPr>
          <w:rFonts w:ascii="??" w:hAnsi="??" w:cs="??" w:hint="eastAsia"/>
          <w:kern w:val="0"/>
          <w:sz w:val="18"/>
          <w:szCs w:val="18"/>
        </w:rPr>
        <w:t>r</w:t>
      </w:r>
      <w:r>
        <w:rPr>
          <w:rFonts w:ascii="??" w:hAnsi="??" w:cs="??"/>
          <w:kern w:val="0"/>
          <w:sz w:val="18"/>
          <w:szCs w:val="18"/>
        </w:rPr>
        <w:t>egression</w:t>
      </w:r>
      <w:r>
        <w:rPr>
          <w:rFonts w:ascii="??" w:hAnsi="??" w:cs="??" w:hint="eastAsia"/>
          <w:kern w:val="0"/>
          <w:sz w:val="18"/>
          <w:szCs w:val="18"/>
        </w:rPr>
        <w:t>에서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fixed effect</w:t>
      </w:r>
      <w:r>
        <w:rPr>
          <w:rFonts w:ascii="??" w:hAnsi="??" w:cs="??" w:hint="eastAsia"/>
          <w:kern w:val="0"/>
          <w:sz w:val="18"/>
          <w:szCs w:val="18"/>
        </w:rPr>
        <w:t>빼면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  <w:r>
        <w:rPr>
          <w:rFonts w:ascii="??" w:hAnsi="??" w:cs="??" w:hint="eastAsia"/>
          <w:kern w:val="0"/>
          <w:sz w:val="18"/>
          <w:szCs w:val="18"/>
        </w:rPr>
        <w:t>없어지는걸보면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  <w:r>
        <w:rPr>
          <w:rFonts w:ascii="??" w:hAnsi="??" w:cs="??"/>
          <w:kern w:val="0"/>
          <w:sz w:val="18"/>
          <w:szCs w:val="18"/>
        </w:rPr>
        <w:t>fixed effect</w:t>
      </w:r>
      <w:r>
        <w:rPr>
          <w:rFonts w:ascii="??" w:hAnsi="??" w:cs="??" w:hint="eastAsia"/>
          <w:kern w:val="0"/>
          <w:sz w:val="18"/>
          <w:szCs w:val="18"/>
        </w:rPr>
        <w:t>가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  <w:r>
        <w:rPr>
          <w:rFonts w:ascii="??" w:hAnsi="??" w:cs="??" w:hint="eastAsia"/>
          <w:kern w:val="0"/>
          <w:sz w:val="18"/>
          <w:szCs w:val="18"/>
        </w:rPr>
        <w:t>유효한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  <w:r>
        <w:rPr>
          <w:rFonts w:ascii="??" w:hAnsi="??" w:cs="??" w:hint="eastAsia"/>
          <w:kern w:val="0"/>
          <w:sz w:val="18"/>
          <w:szCs w:val="18"/>
        </w:rPr>
        <w:t>역할을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  <w:r>
        <w:rPr>
          <w:rFonts w:ascii="??" w:hAnsi="??" w:cs="??" w:hint="eastAsia"/>
          <w:kern w:val="0"/>
          <w:sz w:val="18"/>
          <w:szCs w:val="18"/>
        </w:rPr>
        <w:t>하는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  <w:r>
        <w:rPr>
          <w:rFonts w:ascii="??" w:hAnsi="??" w:cs="??" w:hint="eastAsia"/>
          <w:kern w:val="0"/>
          <w:sz w:val="18"/>
          <w:szCs w:val="18"/>
        </w:rPr>
        <w:t>듯</w:t>
      </w:r>
      <w:r>
        <w:rPr>
          <w:rFonts w:ascii="??" w:hAnsi="??" w:cs="??" w:hint="eastAsia"/>
          <w:kern w:val="0"/>
          <w:sz w:val="18"/>
          <w:szCs w:val="18"/>
        </w:rPr>
        <w:t xml:space="preserve"> </w:t>
      </w:r>
    </w:p>
    <w:p w14:paraId="7645DD40" w14:textId="77777777" w:rsidR="007A0A80" w:rsidRPr="007A0A80" w:rsidRDefault="007A0A80" w:rsidP="001062D2">
      <w:pPr>
        <w:wordWrap/>
        <w:adjustRightInd w:val="0"/>
        <w:spacing w:after="0" w:line="240" w:lineRule="auto"/>
        <w:jc w:val="left"/>
        <w:rPr>
          <w:rFonts w:ascii="??" w:hAnsi="??" w:cs="??" w:hint="eastAsia"/>
          <w:kern w:val="0"/>
          <w:sz w:val="18"/>
          <w:szCs w:val="18"/>
        </w:rPr>
      </w:pPr>
    </w:p>
    <w:p w14:paraId="7FEB7F12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>Targeting: former research focuses on individual rational cases. first paper which connects individually irrational cases and has some stylized facts</w:t>
      </w:r>
      <w:bookmarkStart w:id="0" w:name="_GoBack"/>
      <w:bookmarkEnd w:id="0"/>
    </w:p>
    <w:p w14:paraId="0876C82F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4FEA6341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>AER insight (no more than 5 figures and tables)</w:t>
      </w:r>
    </w:p>
    <w:p w14:paraId="6DEE8695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72ADF764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  <w:r>
        <w:rPr>
          <w:rFonts w:ascii="??" w:hAnsi="??" w:cs="??"/>
          <w:kern w:val="0"/>
          <w:sz w:val="18"/>
          <w:szCs w:val="18"/>
        </w:rPr>
        <w:t xml:space="preserve">https://www.aeaweb.org/journals/aeri </w:t>
      </w:r>
    </w:p>
    <w:p w14:paraId="16F89B83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5A729E85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7A383B6A" w14:textId="77777777" w:rsidR="001062D2" w:rsidRDefault="001062D2" w:rsidP="001062D2">
      <w:pPr>
        <w:wordWrap/>
        <w:adjustRightInd w:val="0"/>
        <w:spacing w:after="0" w:line="240" w:lineRule="auto"/>
        <w:jc w:val="left"/>
        <w:rPr>
          <w:rFonts w:ascii="??" w:hAnsi="??" w:cs="??"/>
          <w:kern w:val="0"/>
          <w:sz w:val="18"/>
          <w:szCs w:val="18"/>
        </w:rPr>
      </w:pPr>
    </w:p>
    <w:p w14:paraId="5A4C4F50" w14:textId="77777777" w:rsidR="001062D2" w:rsidRPr="001062D2" w:rsidRDefault="001062D2"/>
    <w:sectPr w:rsidR="001062D2" w:rsidRPr="001062D2" w:rsidSect="0018436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??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D2"/>
    <w:rsid w:val="001062D2"/>
    <w:rsid w:val="007A0A80"/>
    <w:rsid w:val="007A1523"/>
    <w:rsid w:val="00883C2F"/>
    <w:rsid w:val="009823E1"/>
    <w:rsid w:val="009966A8"/>
    <w:rsid w:val="00E4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59F51"/>
  <w15:chartTrackingRefBased/>
  <w15:docId w15:val="{EA1C392B-A061-4211-85CF-E4164AF1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Minseon PARK</dc:creator>
  <cp:keywords/>
  <dc:description/>
  <cp:lastModifiedBy>Minseon PARK</cp:lastModifiedBy>
  <cp:revision>5</cp:revision>
  <dcterms:created xsi:type="dcterms:W3CDTF">2018-01-19T04:33:00Z</dcterms:created>
  <dcterms:modified xsi:type="dcterms:W3CDTF">2018-01-19T22:05:00Z</dcterms:modified>
</cp:coreProperties>
</file>