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E59D1" w14:textId="6050B54C" w:rsidR="00184D20" w:rsidRDefault="00184D20" w:rsidP="00184D2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UT+EUT -&gt; EUT</w:t>
      </w:r>
    </w:p>
    <w:p w14:paraId="13480CEA" w14:textId="3C9B1DF2" w:rsidR="00184D20" w:rsidRDefault="00184D20" w:rsidP="00184D20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두 사람의 선호가</w:t>
      </w:r>
      <w:r>
        <w:t xml:space="preserve"> </w:t>
      </w:r>
      <w:r>
        <w:rPr>
          <w:rFonts w:hint="eastAsia"/>
        </w:rPr>
        <w:t xml:space="preserve">다르고 둘 중 한 명의 선호를 따라 선택한 경우 </w:t>
      </w:r>
    </w:p>
    <w:tbl>
      <w:tblPr>
        <w:tblStyle w:val="TableGrid"/>
        <w:tblW w:w="0" w:type="auto"/>
        <w:tblInd w:w="760" w:type="dxa"/>
        <w:tblLook w:val="04A0" w:firstRow="1" w:lastRow="0" w:firstColumn="1" w:lastColumn="0" w:noHBand="0" w:noVBand="1"/>
      </w:tblPr>
      <w:tblGrid>
        <w:gridCol w:w="4193"/>
        <w:gridCol w:w="4063"/>
      </w:tblGrid>
      <w:tr w:rsidR="00184D20" w14:paraId="6FB1A4C4" w14:textId="77777777" w:rsidTr="00184D20">
        <w:tc>
          <w:tcPr>
            <w:tcW w:w="4508" w:type="dxa"/>
          </w:tcPr>
          <w:p w14:paraId="6B49FC79" w14:textId="313592C1" w:rsidR="00184D20" w:rsidRDefault="00184D20" w:rsidP="00184D20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F4BC982" wp14:editId="497E606F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222885</wp:posOffset>
                  </wp:positionV>
                  <wp:extent cx="2560320" cy="1861185"/>
                  <wp:effectExtent l="0" t="0" r="0" b="5715"/>
                  <wp:wrapTight wrapText="bothSides">
                    <wp:wrapPolygon edited="0">
                      <wp:start x="0" y="0"/>
                      <wp:lineTo x="0" y="21445"/>
                      <wp:lineTo x="21375" y="21445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lconsumption71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14:paraId="10678DA5" w14:textId="112DAC7D" w:rsidR="00184D20" w:rsidRDefault="00184D20" w:rsidP="00184D20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03EF7C7" wp14:editId="2AB441E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222885</wp:posOffset>
                  </wp:positionV>
                  <wp:extent cx="2474595" cy="1799590"/>
                  <wp:effectExtent l="0" t="0" r="1905" b="0"/>
                  <wp:wrapTight wrapText="bothSides">
                    <wp:wrapPolygon edited="0">
                      <wp:start x="0" y="0"/>
                      <wp:lineTo x="0" y="21265"/>
                      <wp:lineTo x="21450" y="21265"/>
                      <wp:lineTo x="21450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lconsumption160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5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25896E1" w14:textId="77777777" w:rsidR="00184D20" w:rsidRDefault="00184D20" w:rsidP="00184D20">
      <w:pPr>
        <w:rPr>
          <w:rFonts w:hint="eastAsia"/>
        </w:rPr>
      </w:pPr>
    </w:p>
    <w:p w14:paraId="12BCEE9D" w14:textId="1682B47B" w:rsidR="00184D20" w:rsidRDefault="00184D20" w:rsidP="00184D2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UT+EUT -&gt; RDU</w:t>
      </w:r>
    </w:p>
    <w:p w14:paraId="2F52A149" w14:textId="0F88A4B8" w:rsidR="00184D20" w:rsidRDefault="00184D20" w:rsidP="00184D20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 xml:space="preserve">두 사람의 선호가 다르고 </w:t>
      </w:r>
      <w:r>
        <w:t>compro</w:t>
      </w:r>
      <w:r>
        <w:rPr>
          <w:rFonts w:hint="eastAsia"/>
        </w:rPr>
        <w:t>m</w:t>
      </w:r>
      <w:r>
        <w:t>ise</w:t>
      </w:r>
      <w:r>
        <w:rPr>
          <w:rFonts w:hint="eastAsia"/>
        </w:rPr>
        <w:t>해서 그룹 의사 결정을 한 경우.</w:t>
      </w:r>
      <w:r>
        <w:t xml:space="preserve"> </w:t>
      </w:r>
      <w:r>
        <w:rPr>
          <w:rFonts w:hint="eastAsia"/>
        </w:rPr>
        <w:t>특히 한 사람이 r</w:t>
      </w:r>
      <w:r>
        <w:t>isk averse</w:t>
      </w:r>
      <w:r>
        <w:rPr>
          <w:rFonts w:hint="eastAsia"/>
        </w:rPr>
        <w:t xml:space="preserve">하고 다른 한 사람은 상대적으로 </w:t>
      </w:r>
      <w:r>
        <w:t>risk neutral</w:t>
      </w:r>
      <w:r>
        <w:rPr>
          <w:rFonts w:hint="eastAsia"/>
        </w:rPr>
        <w:t xml:space="preserve"> 할 때 두 사람의 선호를 모두 고려하려다보니 그룹 의사결정은 </w:t>
      </w:r>
      <w:r>
        <w:t>RD</w:t>
      </w:r>
      <w:r>
        <w:rPr>
          <w:rFonts w:hint="eastAsia"/>
        </w:rPr>
        <w:t>U타입이 됨</w:t>
      </w:r>
      <w:r>
        <w:t xml:space="preserve"> (</w:t>
      </w:r>
      <w:r>
        <w:rPr>
          <w:rFonts w:hint="eastAsia"/>
        </w:rPr>
        <w:t>눈으로 훑어 봤을 때 이런 경우가 상당수임)</w:t>
      </w:r>
      <w:r w:rsidRPr="00184D20">
        <w:rPr>
          <w:rFonts w:hint="eastAsia"/>
          <w:noProof/>
        </w:rPr>
        <w:t xml:space="preserve"> </w:t>
      </w:r>
    </w:p>
    <w:tbl>
      <w:tblPr>
        <w:tblStyle w:val="TableGrid"/>
        <w:tblpPr w:leftFromText="142" w:rightFromText="142" w:vertAnchor="text" w:horzAnchor="margin" w:tblpXSpec="right" w:tblpY="7"/>
        <w:tblW w:w="0" w:type="auto"/>
        <w:tblLook w:val="04A0" w:firstRow="1" w:lastRow="0" w:firstColumn="1" w:lastColumn="0" w:noHBand="0" w:noVBand="1"/>
      </w:tblPr>
      <w:tblGrid>
        <w:gridCol w:w="5856"/>
        <w:gridCol w:w="2423"/>
      </w:tblGrid>
      <w:tr w:rsidR="00EA53D0" w14:paraId="04377418" w14:textId="77777777" w:rsidTr="00EA53D0">
        <w:tc>
          <w:tcPr>
            <w:tcW w:w="5833" w:type="dxa"/>
          </w:tcPr>
          <w:p w14:paraId="265F4CDF" w14:textId="77777777" w:rsidR="00EA53D0" w:rsidRDefault="00EA53D0" w:rsidP="00EA53D0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6D6AB9" wp14:editId="0D25EF29">
                  <wp:extent cx="3572540" cy="2598066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relconsumption596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102" cy="260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3114C0DC" w14:textId="77777777" w:rsidR="00EA53D0" w:rsidRDefault="00EA53D0" w:rsidP="00EA53D0">
            <w:pPr>
              <w:pStyle w:val="ListParagraph"/>
              <w:ind w:leftChars="0" w:left="0"/>
              <w:rPr>
                <w:rFonts w:hint="eastAsia"/>
              </w:rPr>
            </w:pPr>
          </w:p>
        </w:tc>
      </w:tr>
    </w:tbl>
    <w:p w14:paraId="7B064D1F" w14:textId="77777777" w:rsidR="00EA53D0" w:rsidRDefault="00EA53D0" w:rsidP="00EA53D0">
      <w:pPr>
        <w:pStyle w:val="ListParagraph"/>
        <w:ind w:leftChars="0" w:left="1200"/>
        <w:rPr>
          <w:rFonts w:hint="eastAsia"/>
        </w:rPr>
      </w:pPr>
    </w:p>
    <w:p w14:paraId="09EEDB09" w14:textId="29916015" w:rsidR="00184D20" w:rsidRDefault="00EA53D0" w:rsidP="00184D2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UT + RDU -&gt; EUT</w:t>
      </w:r>
    </w:p>
    <w:p w14:paraId="491FBBA7" w14:textId="070FF385" w:rsidR="00EA53D0" w:rsidRDefault="00EA53D0" w:rsidP="00EA53D0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두 사람의 개인 선호는 그나마 비슷한 편인데 그룹 의사결정은 두 개인의 결정과 많이 다르게 한 경우</w:t>
      </w:r>
    </w:p>
    <w:tbl>
      <w:tblPr>
        <w:tblStyle w:val="TableGrid"/>
        <w:tblpPr w:leftFromText="142" w:rightFromText="142" w:vertAnchor="text" w:horzAnchor="margin" w:tblpXSpec="right" w:tblpY="7"/>
        <w:tblW w:w="0" w:type="auto"/>
        <w:tblLook w:val="04A0" w:firstRow="1" w:lastRow="0" w:firstColumn="1" w:lastColumn="0" w:noHBand="0" w:noVBand="1"/>
      </w:tblPr>
      <w:tblGrid>
        <w:gridCol w:w="5976"/>
        <w:gridCol w:w="2423"/>
      </w:tblGrid>
      <w:tr w:rsidR="00EA53D0" w14:paraId="57FE8381" w14:textId="77777777" w:rsidTr="00437C98">
        <w:tc>
          <w:tcPr>
            <w:tcW w:w="5833" w:type="dxa"/>
          </w:tcPr>
          <w:p w14:paraId="3899E8AB" w14:textId="590F4355" w:rsidR="00EA53D0" w:rsidRDefault="00EA53D0" w:rsidP="00437C98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996FF67" wp14:editId="7A588F10">
                  <wp:extent cx="3654666" cy="2658140"/>
                  <wp:effectExtent l="0" t="0" r="3175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relconsumption775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075" cy="265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037FC6E9" w14:textId="77777777" w:rsidR="00EA53D0" w:rsidRDefault="00EA53D0" w:rsidP="00437C98">
            <w:pPr>
              <w:pStyle w:val="ListParagraph"/>
              <w:ind w:leftChars="0" w:left="0"/>
              <w:rPr>
                <w:rFonts w:hint="eastAsia"/>
              </w:rPr>
            </w:pPr>
          </w:p>
        </w:tc>
      </w:tr>
    </w:tbl>
    <w:p w14:paraId="5BEA3A8A" w14:textId="77777777" w:rsidR="00184D20" w:rsidRDefault="00184D20" w:rsidP="00184D20">
      <w:pPr>
        <w:rPr>
          <w:rFonts w:hint="eastAsia"/>
        </w:rPr>
      </w:pPr>
    </w:p>
    <w:p w14:paraId="61423890" w14:textId="77777777" w:rsidR="007B1BFE" w:rsidRDefault="007B1BFE" w:rsidP="007B1BFE">
      <w:pPr>
        <w:pStyle w:val="ListParagraph"/>
        <w:ind w:leftChars="0" w:left="760"/>
        <w:rPr>
          <w:rFonts w:hint="eastAsia"/>
        </w:rPr>
      </w:pPr>
    </w:p>
    <w:p w14:paraId="233DA120" w14:textId="0354A4C8" w:rsidR="00184D20" w:rsidRDefault="00EA53D0" w:rsidP="00EA53D0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UT + RDU -&gt; RDU</w:t>
      </w:r>
    </w:p>
    <w:p w14:paraId="3075153F" w14:textId="48DD0A3D" w:rsidR="00EA53D0" w:rsidRDefault="00EA53D0" w:rsidP="00EA53D0">
      <w:pPr>
        <w:pStyle w:val="ListParagraph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두 사람의 선호가</w:t>
      </w:r>
      <w:r>
        <w:t xml:space="preserve"> </w:t>
      </w:r>
      <w:r>
        <w:rPr>
          <w:rFonts w:hint="eastAsia"/>
        </w:rPr>
        <w:t xml:space="preserve">다르고 둘 중 한 명의 선호를 따라 선택한 경우 </w:t>
      </w:r>
    </w:p>
    <w:tbl>
      <w:tblPr>
        <w:tblStyle w:val="TableGrid"/>
        <w:tblpPr w:leftFromText="142" w:rightFromText="142" w:vertAnchor="text" w:horzAnchor="margin" w:tblpXSpec="right" w:tblpY="7"/>
        <w:tblW w:w="0" w:type="auto"/>
        <w:tblLook w:val="04A0" w:firstRow="1" w:lastRow="0" w:firstColumn="1" w:lastColumn="0" w:noHBand="0" w:noVBand="1"/>
      </w:tblPr>
      <w:tblGrid>
        <w:gridCol w:w="6066"/>
        <w:gridCol w:w="2423"/>
      </w:tblGrid>
      <w:tr w:rsidR="00EA53D0" w14:paraId="3B6209CD" w14:textId="77777777" w:rsidTr="00437C98">
        <w:tc>
          <w:tcPr>
            <w:tcW w:w="5833" w:type="dxa"/>
          </w:tcPr>
          <w:p w14:paraId="44380B0B" w14:textId="7D090AAD" w:rsidR="00EA53D0" w:rsidRDefault="00EA53D0" w:rsidP="00437C98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EB9831" wp14:editId="19A132A4">
                  <wp:extent cx="3713141" cy="2700670"/>
                  <wp:effectExtent l="0" t="0" r="1905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relconsumption63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083" cy="270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350C7E9C" w14:textId="77777777" w:rsidR="00EA53D0" w:rsidRDefault="00EA53D0" w:rsidP="00437C98">
            <w:pPr>
              <w:pStyle w:val="ListParagraph"/>
              <w:ind w:leftChars="0" w:left="0"/>
              <w:rPr>
                <w:rFonts w:hint="eastAsia"/>
              </w:rPr>
            </w:pPr>
          </w:p>
        </w:tc>
      </w:tr>
    </w:tbl>
    <w:p w14:paraId="1DC8519E" w14:textId="77777777" w:rsidR="007B1BFE" w:rsidRDefault="007B1BFE" w:rsidP="007B1BFE">
      <w:pPr>
        <w:pStyle w:val="ListParagraph"/>
        <w:ind w:leftChars="0" w:left="760"/>
        <w:rPr>
          <w:rFonts w:hint="eastAsia"/>
        </w:rPr>
      </w:pPr>
    </w:p>
    <w:p w14:paraId="11E8EE2B" w14:textId="4480D716" w:rsidR="00EA53D0" w:rsidRDefault="00EA53D0" w:rsidP="00EA53D0">
      <w:pPr>
        <w:pStyle w:val="ListParagraph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R</w:t>
      </w:r>
      <w:r>
        <w:t>DU + RDU -&gt; EUT</w:t>
      </w:r>
    </w:p>
    <w:p w14:paraId="3A7F3AFC" w14:textId="49627233" w:rsidR="00EA53D0" w:rsidRDefault="00EA53D0" w:rsidP="00EA53D0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 xml:space="preserve">두 사람의 개인 선호는 그나마 비슷한 편인데 그룹 의사결정은 두 개인의 결정과 </w:t>
      </w:r>
      <w:r>
        <w:rPr>
          <w:rFonts w:hint="eastAsia"/>
        </w:rPr>
        <w:t xml:space="preserve">조금 </w:t>
      </w:r>
      <w:r>
        <w:rPr>
          <w:rFonts w:hint="eastAsia"/>
        </w:rPr>
        <w:t>다르게 한 경우</w:t>
      </w:r>
      <w:bookmarkStart w:id="0" w:name="_GoBack"/>
      <w:bookmarkEnd w:id="0"/>
    </w:p>
    <w:tbl>
      <w:tblPr>
        <w:tblStyle w:val="TableGrid"/>
        <w:tblW w:w="0" w:type="auto"/>
        <w:tblInd w:w="760" w:type="dxa"/>
        <w:tblLook w:val="04A0" w:firstRow="1" w:lastRow="0" w:firstColumn="1" w:lastColumn="0" w:noHBand="0" w:noVBand="1"/>
      </w:tblPr>
      <w:tblGrid>
        <w:gridCol w:w="4455"/>
        <w:gridCol w:w="3801"/>
      </w:tblGrid>
      <w:tr w:rsidR="00EA53D0" w14:paraId="7187A749" w14:textId="77777777" w:rsidTr="00437C98">
        <w:tc>
          <w:tcPr>
            <w:tcW w:w="4508" w:type="dxa"/>
          </w:tcPr>
          <w:p w14:paraId="3AA97A55" w14:textId="3528A367" w:rsidR="00EA53D0" w:rsidRDefault="00EA53D0" w:rsidP="00437C98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31167E7" wp14:editId="0A28C3DF">
                  <wp:extent cx="2690949" cy="1956945"/>
                  <wp:effectExtent l="0" t="0" r="0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relconsumption148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57" cy="197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2C6D936" w14:textId="316E4FCC" w:rsidR="00EA53D0" w:rsidRDefault="00EA53D0" w:rsidP="00437C98">
            <w:pPr>
              <w:pStyle w:val="ListParagraph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FF821B8" wp14:editId="30A6F8AE">
                  <wp:extent cx="2258008" cy="164209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lconsumption418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71" cy="16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0483C" w14:textId="77777777" w:rsidR="00EA53D0" w:rsidRDefault="00EA53D0" w:rsidP="00EA53D0">
      <w:pPr>
        <w:pStyle w:val="ListParagraph"/>
        <w:ind w:leftChars="0" w:left="1200"/>
        <w:rPr>
          <w:rFonts w:hint="eastAsia"/>
        </w:rPr>
      </w:pPr>
    </w:p>
    <w:p w14:paraId="29374F59" w14:textId="10655D44" w:rsidR="00EA53D0" w:rsidRDefault="00EA53D0" w:rsidP="00EA53D0">
      <w:pPr>
        <w:pStyle w:val="ListParagraph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R</w:t>
      </w:r>
      <w:r>
        <w:t xml:space="preserve">DU + RDU -&gt; </w:t>
      </w:r>
      <w:r>
        <w:t>RDU</w:t>
      </w:r>
    </w:p>
    <w:p w14:paraId="49EBD65C" w14:textId="05EFA0AC" w:rsidR="00EA53D0" w:rsidRDefault="00EA53D0" w:rsidP="00EA53D0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 xml:space="preserve">두 사람의 </w:t>
      </w:r>
      <w:r>
        <w:t xml:space="preserve">선호가 </w:t>
      </w:r>
      <w:r>
        <w:rPr>
          <w:rFonts w:hint="eastAsia"/>
        </w:rPr>
        <w:t xml:space="preserve">비슷하고 </w:t>
      </w:r>
      <w:r>
        <w:t>compromise</w:t>
      </w:r>
      <w:r>
        <w:rPr>
          <w:rFonts w:hint="eastAsia"/>
        </w:rPr>
        <w:t>한 경우</w:t>
      </w:r>
    </w:p>
    <w:p w14:paraId="45569B9C" w14:textId="583FFE1A" w:rsidR="009C300F" w:rsidRPr="00EA53D0" w:rsidRDefault="00EA53D0" w:rsidP="00184D20">
      <w:pPr>
        <w:pStyle w:val="ListParagraph"/>
        <w:ind w:leftChars="0" w:left="7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040FB3" wp14:editId="56883DB6">
            <wp:extent cx="3926073" cy="2855168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lconsumption56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99" cy="28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00F" w:rsidRPr="00EA53D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26122"/>
    <w:multiLevelType w:val="hybridMultilevel"/>
    <w:tmpl w:val="F9920926"/>
    <w:lvl w:ilvl="0" w:tplc="FF589B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20"/>
    <w:rsid w:val="00074349"/>
    <w:rsid w:val="00184D20"/>
    <w:rsid w:val="007B1BFE"/>
    <w:rsid w:val="00EA53D0"/>
    <w:rsid w:val="00E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9851"/>
  <w15:chartTrackingRefBased/>
  <w15:docId w15:val="{15F47A90-159D-43AB-BF8F-94EC27DD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D20"/>
    <w:pPr>
      <w:ind w:leftChars="400" w:left="800"/>
    </w:pPr>
  </w:style>
  <w:style w:type="table" w:styleId="TableGrid">
    <w:name w:val="Table Grid"/>
    <w:basedOn w:val="TableNormal"/>
    <w:uiPriority w:val="39"/>
    <w:rsid w:val="00184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2</cp:revision>
  <dcterms:created xsi:type="dcterms:W3CDTF">2018-11-11T21:22:00Z</dcterms:created>
  <dcterms:modified xsi:type="dcterms:W3CDTF">2018-11-11T21:42:00Z</dcterms:modified>
</cp:coreProperties>
</file>